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39" w:rsidRPr="00815444" w:rsidRDefault="00FF4C39" w:rsidP="00FF4C39">
      <w:pPr>
        <w:jc w:val="center"/>
        <w:rPr>
          <w:rFonts w:asciiTheme="minorHAnsi" w:hAnsiTheme="minorHAnsi"/>
          <w:b/>
          <w:sz w:val="24"/>
          <w:szCs w:val="24"/>
          <w:lang w:val="fr-FR"/>
        </w:rPr>
      </w:pPr>
      <w:r w:rsidRPr="00815444">
        <w:rPr>
          <w:rFonts w:asciiTheme="minorHAnsi" w:hAnsiTheme="minorHAnsi"/>
          <w:b/>
          <w:sz w:val="24"/>
          <w:szCs w:val="24"/>
          <w:lang w:val="fr-FR"/>
        </w:rPr>
        <w:t>SESAR Solution PJ</w:t>
      </w:r>
      <w:r>
        <w:rPr>
          <w:rFonts w:asciiTheme="minorHAnsi" w:hAnsiTheme="minorHAnsi"/>
          <w:b/>
          <w:sz w:val="24"/>
          <w:szCs w:val="24"/>
          <w:lang w:val="fr-FR"/>
        </w:rPr>
        <w:t>1</w:t>
      </w:r>
      <w:r w:rsidRPr="00815444">
        <w:rPr>
          <w:rFonts w:asciiTheme="minorHAnsi" w:hAnsiTheme="minorHAnsi"/>
          <w:b/>
          <w:sz w:val="24"/>
          <w:szCs w:val="24"/>
          <w:lang w:val="fr-FR"/>
        </w:rPr>
        <w:t>4</w:t>
      </w:r>
      <w:r>
        <w:rPr>
          <w:rFonts w:asciiTheme="minorHAnsi" w:hAnsiTheme="minorHAnsi"/>
          <w:b/>
          <w:sz w:val="24"/>
          <w:szCs w:val="24"/>
          <w:lang w:val="fr-FR"/>
        </w:rPr>
        <w:t>-</w:t>
      </w:r>
      <w:r w:rsidRPr="00815444">
        <w:rPr>
          <w:rFonts w:asciiTheme="minorHAnsi" w:hAnsiTheme="minorHAnsi"/>
          <w:b/>
          <w:sz w:val="24"/>
          <w:szCs w:val="24"/>
          <w:lang w:val="fr-FR"/>
        </w:rPr>
        <w:t>02.0</w:t>
      </w:r>
      <w:r>
        <w:rPr>
          <w:rFonts w:asciiTheme="minorHAnsi" w:hAnsiTheme="minorHAnsi"/>
          <w:b/>
          <w:sz w:val="24"/>
          <w:szCs w:val="24"/>
          <w:lang w:val="fr-FR"/>
        </w:rPr>
        <w:t>6</w:t>
      </w:r>
    </w:p>
    <w:p w:rsidR="00FF4C39" w:rsidRPr="008B2A2E" w:rsidRDefault="00C513E9" w:rsidP="00FF4C39">
      <w:pPr>
        <w:jc w:val="center"/>
        <w:rPr>
          <w:rFonts w:asciiTheme="minorHAnsi" w:hAnsiTheme="minorHAnsi"/>
          <w:b/>
          <w:sz w:val="24"/>
          <w:szCs w:val="24"/>
          <w:lang w:val="en-US"/>
        </w:rPr>
      </w:pPr>
      <w:proofErr w:type="spellStart"/>
      <w:r w:rsidRPr="00C513E9">
        <w:rPr>
          <w:rFonts w:asciiTheme="minorHAnsi" w:hAnsiTheme="minorHAnsi"/>
          <w:b/>
          <w:sz w:val="24"/>
          <w:szCs w:val="24"/>
        </w:rPr>
        <w:t>AeroMACS</w:t>
      </w:r>
      <w:proofErr w:type="spellEnd"/>
      <w:r w:rsidRPr="00C513E9">
        <w:rPr>
          <w:rFonts w:asciiTheme="minorHAnsi" w:hAnsiTheme="minorHAnsi"/>
          <w:b/>
          <w:sz w:val="24"/>
          <w:szCs w:val="24"/>
        </w:rPr>
        <w:t xml:space="preserve"> integrated with ATN, Digital Voice and Multilink</w:t>
      </w:r>
    </w:p>
    <w:p w:rsidR="002542BD" w:rsidRPr="002542BD" w:rsidRDefault="002542BD" w:rsidP="002542BD">
      <w:pPr>
        <w:jc w:val="center"/>
        <w:rPr>
          <w:b/>
          <w:i/>
          <w:sz w:val="24"/>
          <w:szCs w:val="24"/>
        </w:rPr>
      </w:pPr>
      <w:r w:rsidRPr="002542BD">
        <w:rPr>
          <w:b/>
          <w:i/>
          <w:sz w:val="24"/>
          <w:szCs w:val="24"/>
        </w:rPr>
        <w:t>Contextual note – SESAR Solution description form for deployment planning</w:t>
      </w:r>
    </w:p>
    <w:p w:rsidR="002542BD" w:rsidRPr="004959C4" w:rsidRDefault="00AA50E7" w:rsidP="004959C4">
      <w:pPr>
        <w:pStyle w:val="Titolo1"/>
        <w:pageBreakBefore w:val="0"/>
        <w:spacing w:before="120" w:after="240"/>
        <w:rPr>
          <w:sz w:val="24"/>
        </w:rPr>
      </w:pPr>
      <w:r>
        <w:rPr>
          <w:sz w:val="24"/>
        </w:rPr>
        <w:t>Purpose</w:t>
      </w:r>
    </w:p>
    <w:p w:rsidR="00ED74ED" w:rsidRPr="00F67405" w:rsidRDefault="00ED74ED" w:rsidP="00ED74ED">
      <w:pPr>
        <w:tabs>
          <w:tab w:val="left" w:pos="6379"/>
        </w:tabs>
        <w:rPr>
          <w:i/>
        </w:rPr>
      </w:pPr>
      <w:r w:rsidRPr="00F67405">
        <w:rPr>
          <w:i/>
        </w:rPr>
        <w:t xml:space="preserve">This contextual note introduces the SESAR Solution PJ14-02-06 that addresses the Air to Ground </w:t>
      </w:r>
      <w:r w:rsidR="00F67405" w:rsidRPr="00F67405">
        <w:rPr>
          <w:i/>
        </w:rPr>
        <w:t>communications on the Airport Surface</w:t>
      </w:r>
      <w:r w:rsidRPr="00F67405">
        <w:rPr>
          <w:i/>
        </w:rPr>
        <w:t xml:space="preserve">. This capability is captured by Enabler </w:t>
      </w:r>
      <w:r w:rsidRPr="00F67405">
        <w:rPr>
          <w:i/>
          <w:lang w:val="en-US"/>
        </w:rPr>
        <w:t>"CTE-C02d - New Airport Datalink technology (AEROMACS)". This enabler shall achieve Technical Readiness Level TRL6. Maturity Gate will take place in November 2019</w:t>
      </w:r>
      <w:r w:rsidRPr="00F67405">
        <w:rPr>
          <w:i/>
        </w:rPr>
        <w:t xml:space="preserve"> as foreseen in the H2020 Grant Agreement n°734168.</w:t>
      </w:r>
    </w:p>
    <w:p w:rsidR="00ED74ED" w:rsidRPr="00F67405" w:rsidRDefault="00ED74ED" w:rsidP="00ED74ED">
      <w:pPr>
        <w:tabs>
          <w:tab w:val="left" w:pos="6379"/>
        </w:tabs>
        <w:rPr>
          <w:i/>
        </w:rPr>
      </w:pPr>
      <w:r w:rsidRPr="00F67405">
        <w:rPr>
          <w:i/>
        </w:rPr>
        <w:t xml:space="preserve">This contextual note also provides to any interested reader (both external and internal to the SESAR Programme) an introduction to the concerned SESAR Solution in terms of its scope, main operational and expected performance benefits and relevant system impacts. Furthermore, it addresses the technical validation of the integration of </w:t>
      </w:r>
      <w:proofErr w:type="spellStart"/>
      <w:r w:rsidR="00C23B34" w:rsidRPr="00F67405">
        <w:rPr>
          <w:i/>
        </w:rPr>
        <w:t>AeroMACS</w:t>
      </w:r>
      <w:proofErr w:type="spellEnd"/>
      <w:r w:rsidRPr="00F67405">
        <w:rPr>
          <w:i/>
        </w:rPr>
        <w:t xml:space="preserve"> technological solution (system enabler) with ATN/OSI and ATN/IPS Systems, in Multilink environment, and with Digital Voice Systems. This is done in laboratory tests, involving </w:t>
      </w:r>
      <w:proofErr w:type="spellStart"/>
      <w:r w:rsidRPr="00F67405">
        <w:rPr>
          <w:i/>
        </w:rPr>
        <w:t>AeroMACS</w:t>
      </w:r>
      <w:proofErr w:type="spellEnd"/>
      <w:r w:rsidRPr="00F67405">
        <w:rPr>
          <w:i/>
        </w:rPr>
        <w:t xml:space="preserve">, ATN and VoIP products. The complete system is validated </w:t>
      </w:r>
      <w:r w:rsidR="00966FC1" w:rsidRPr="00F67405">
        <w:rPr>
          <w:i/>
        </w:rPr>
        <w:t xml:space="preserve">with </w:t>
      </w:r>
      <w:r w:rsidRPr="00F67405">
        <w:rPr>
          <w:i/>
        </w:rPr>
        <w:t>ATN B1/B2</w:t>
      </w:r>
      <w:r w:rsidR="00966FC1" w:rsidRPr="00F67405">
        <w:rPr>
          <w:i/>
        </w:rPr>
        <w:t xml:space="preserve"> applications</w:t>
      </w:r>
      <w:r w:rsidRPr="00F67405">
        <w:rPr>
          <w:i/>
        </w:rPr>
        <w:t xml:space="preserve"> and fulfilling the essential operational Use Cases.</w:t>
      </w:r>
    </w:p>
    <w:p w:rsidR="002A35B9" w:rsidRPr="002542BD" w:rsidRDefault="002A35B9" w:rsidP="00ED74ED">
      <w:pPr>
        <w:tabs>
          <w:tab w:val="left" w:pos="6379"/>
        </w:tabs>
        <w:rPr>
          <w:i/>
          <w:sz w:val="24"/>
          <w:szCs w:val="24"/>
        </w:rPr>
      </w:pPr>
      <w:r w:rsidRPr="00F67405">
        <w:rPr>
          <w:i/>
        </w:rPr>
        <w:t>This contextual note complements the technical TRL6 data pack comprising the SESAR deliverables required for further industrialization/deployment.</w:t>
      </w:r>
    </w:p>
    <w:p w:rsidR="002542BD" w:rsidRPr="00597B66" w:rsidRDefault="002542BD" w:rsidP="00141B6C">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Improvements in Air Traffic Management (ATM)</w:t>
      </w:r>
    </w:p>
    <w:p w:rsidR="002542BD" w:rsidRPr="00AA50E7" w:rsidRDefault="00C8477D" w:rsidP="002542BD">
      <w:pPr>
        <w:spacing w:after="120"/>
      </w:pPr>
      <w:r w:rsidRPr="00AA50E7">
        <w:t>Air Traffic Management (ATM) communications capacity is reaching saturation in Europe and the United States, because of the increasing air-traffic volumes and density. The problem is most severe on the airport surface where the large concentration of aircraft is combined with pre-flight and post-flights operations increasingly relying on the data communications capacity.</w:t>
      </w:r>
    </w:p>
    <w:p w:rsidR="009B1684" w:rsidRPr="00AA50E7" w:rsidRDefault="009B1684" w:rsidP="002542BD">
      <w:pPr>
        <w:spacing w:after="120"/>
      </w:pPr>
      <w:r w:rsidRPr="00AA50E7">
        <w:t>The SESAR Solution PJ14.02.06 (“</w:t>
      </w:r>
      <w:proofErr w:type="spellStart"/>
      <w:r w:rsidR="00C513E9" w:rsidRPr="00C513E9">
        <w:t>AeroMACS</w:t>
      </w:r>
      <w:proofErr w:type="spellEnd"/>
      <w:r w:rsidR="00C513E9" w:rsidRPr="00C513E9">
        <w:t xml:space="preserve"> integrated with ATN, Digital Voice and Multilink</w:t>
      </w:r>
      <w:bookmarkStart w:id="0" w:name="_GoBack"/>
      <w:bookmarkEnd w:id="0"/>
      <w:r w:rsidRPr="00AA50E7">
        <w:t>”) builds upon Solution #102 (</w:t>
      </w:r>
      <w:proofErr w:type="spellStart"/>
      <w:r w:rsidRPr="00AA50E7">
        <w:t>AeroMACS</w:t>
      </w:r>
      <w:proofErr w:type="spellEnd"/>
      <w:r w:rsidRPr="00AA50E7">
        <w:t>) published in the SESAR 1 catalogue.</w:t>
      </w:r>
    </w:p>
    <w:p w:rsidR="00C8477D" w:rsidRPr="00AA50E7" w:rsidRDefault="00C8477D" w:rsidP="00C8477D">
      <w:pPr>
        <w:spacing w:after="120"/>
      </w:pPr>
      <w:r w:rsidRPr="00AA50E7">
        <w:t xml:space="preserve">Both Solutions #102 and PJ14.02.06 respond to a specific demand agreed by ICAO in 2008 following the ICAO Air Navigation Conference 2003 and ICAO Future Communication Study (Action Plan 17). </w:t>
      </w:r>
      <w:proofErr w:type="spellStart"/>
      <w:r w:rsidRPr="00AA50E7">
        <w:t>AeroMACS</w:t>
      </w:r>
      <w:proofErr w:type="spellEnd"/>
      <w:r w:rsidRPr="00AA50E7">
        <w:t xml:space="preserve"> is part of the Future Communication Infrastructure supporting the Airport Surface Component and is reflected within the ICAO Global Air Navigation Plan (GANP) and the ICAO Communication Roadmap in the GANP.</w:t>
      </w:r>
    </w:p>
    <w:p w:rsidR="00C8477D" w:rsidRPr="00F67405" w:rsidRDefault="00C8477D" w:rsidP="00C8477D">
      <w:pPr>
        <w:spacing w:after="120"/>
      </w:pPr>
      <w:r w:rsidRPr="00AA50E7">
        <w:t xml:space="preserve">The SESAR Solution PJ14.02.06 answers the need to finalize the </w:t>
      </w:r>
      <w:r w:rsidR="00F67405">
        <w:t>development</w:t>
      </w:r>
      <w:r w:rsidRPr="00AA50E7">
        <w:t xml:space="preserve"> of </w:t>
      </w:r>
      <w:proofErr w:type="spellStart"/>
      <w:r w:rsidRPr="00AA50E7">
        <w:t>AeroMACS</w:t>
      </w:r>
      <w:proofErr w:type="spellEnd"/>
      <w:r w:rsidRPr="00AA50E7">
        <w:t xml:space="preserve"> Datalink started in SESAR1</w:t>
      </w:r>
      <w:r w:rsidR="009B1684" w:rsidRPr="00AA50E7">
        <w:t xml:space="preserve">, technically </w:t>
      </w:r>
      <w:r w:rsidRPr="00AA50E7">
        <w:t>va</w:t>
      </w:r>
      <w:r w:rsidR="009B1684" w:rsidRPr="00AA50E7">
        <w:t>lidating</w:t>
      </w:r>
      <w:r w:rsidRPr="00AA50E7">
        <w:t xml:space="preserve"> the integration of </w:t>
      </w:r>
      <w:proofErr w:type="spellStart"/>
      <w:r w:rsidRPr="00AA50E7">
        <w:t>AeroMACS</w:t>
      </w:r>
      <w:proofErr w:type="spellEnd"/>
      <w:r w:rsidRPr="00AA50E7">
        <w:t xml:space="preserve"> Access Network with ATN/OSI and ATN/IPS Networks, in Multilink</w:t>
      </w:r>
      <w:r w:rsidRPr="00F67405">
        <w:rPr>
          <w:lang w:eastAsia="en-GB"/>
        </w:rPr>
        <w:t xml:space="preserve"> environment</w:t>
      </w:r>
      <w:r w:rsidRPr="00F67405">
        <w:t xml:space="preserve">, and with Digital Voice Systems  </w:t>
      </w:r>
      <w:r w:rsidR="009B1684" w:rsidRPr="00F67405">
        <w:t>(activit</w:t>
      </w:r>
      <w:r w:rsidR="00F67405">
        <w:t>i</w:t>
      </w:r>
      <w:r w:rsidR="009B1684" w:rsidRPr="00F67405">
        <w:t xml:space="preserve">es left pending in SESAR1 </w:t>
      </w:r>
      <w:r w:rsidRPr="00F67405">
        <w:t xml:space="preserve">Solution #102 </w:t>
      </w:r>
      <w:r w:rsidR="009B1684" w:rsidRPr="00F67405">
        <w:t>activities).</w:t>
      </w:r>
    </w:p>
    <w:p w:rsidR="00C8477D" w:rsidRPr="00F67405" w:rsidRDefault="00C8477D" w:rsidP="00C8477D">
      <w:pPr>
        <w:spacing w:after="120"/>
      </w:pPr>
      <w:proofErr w:type="spellStart"/>
      <w:r w:rsidRPr="00F67405">
        <w:t>AeroMACS</w:t>
      </w:r>
      <w:proofErr w:type="spellEnd"/>
      <w:r w:rsidRPr="00F67405">
        <w:t xml:space="preserve"> provides a mature and validated option to support the future ANSP, Airline and Airport Authority datalink communication exchanges in the airport environment between mobile and fixed users. It provides worldwide interoperability and integration of critical com</w:t>
      </w:r>
      <w:r w:rsidR="00F67405">
        <w:t>munication</w:t>
      </w:r>
      <w:r w:rsidRPr="00F67405">
        <w:t>s.</w:t>
      </w:r>
    </w:p>
    <w:p w:rsidR="00E018D9" w:rsidRPr="00F67405" w:rsidRDefault="00E018D9" w:rsidP="00E018D9">
      <w:pPr>
        <w:spacing w:after="120"/>
      </w:pPr>
      <w:r w:rsidRPr="00F67405">
        <w:lastRenderedPageBreak/>
        <w:t xml:space="preserve">The solution addresses air-ground data communications at airports, which will otherwise continue to experience crowding and ultimately saturation as air traffic grows. In particular </w:t>
      </w:r>
      <w:proofErr w:type="spellStart"/>
      <w:r w:rsidRPr="00F67405">
        <w:t>AeroMACS</w:t>
      </w:r>
      <w:proofErr w:type="spellEnd"/>
      <w:r w:rsidRPr="00F67405">
        <w:t xml:space="preserve"> can offload the saturated VHF datalink communications in the airport environment, as identified in the recommendations of the EASA Data Link report (2014), as well as enable the future concepts considered in SESAR.</w:t>
      </w:r>
    </w:p>
    <w:p w:rsidR="00E018D9" w:rsidRPr="00F67405" w:rsidRDefault="00E018D9" w:rsidP="00E018D9">
      <w:pPr>
        <w:spacing w:after="120"/>
      </w:pPr>
    </w:p>
    <w:p w:rsidR="00E018D9" w:rsidRPr="00F67405" w:rsidRDefault="00E018D9" w:rsidP="00E018D9">
      <w:pPr>
        <w:spacing w:after="120"/>
      </w:pPr>
      <w:r w:rsidRPr="00F67405">
        <w:t xml:space="preserve">The </w:t>
      </w:r>
      <w:proofErr w:type="spellStart"/>
      <w:r w:rsidRPr="00F67405">
        <w:t>AeroMACS</w:t>
      </w:r>
      <w:proofErr w:type="spellEnd"/>
      <w:r w:rsidRPr="00F67405">
        <w:t xml:space="preserve"> system will enable:</w:t>
      </w:r>
    </w:p>
    <w:p w:rsidR="00E018D9" w:rsidRPr="00F67405" w:rsidRDefault="00E018D9" w:rsidP="00042C55">
      <w:pPr>
        <w:pStyle w:val="Paragrafoelenco"/>
        <w:numPr>
          <w:ilvl w:val="0"/>
          <w:numId w:val="14"/>
        </w:numPr>
        <w:spacing w:after="120"/>
      </w:pPr>
      <w:r w:rsidRPr="00F67405">
        <w:t>high capacity information exchanges, thanks to higher throughput in airport surface communications;</w:t>
      </w:r>
    </w:p>
    <w:p w:rsidR="00E018D9" w:rsidRPr="00F67405" w:rsidRDefault="00E018D9" w:rsidP="00042C55">
      <w:pPr>
        <w:pStyle w:val="Paragrafoelenco"/>
        <w:numPr>
          <w:ilvl w:val="0"/>
          <w:numId w:val="14"/>
        </w:numPr>
        <w:spacing w:after="120"/>
      </w:pPr>
      <w:r w:rsidRPr="00F67405">
        <w:t>worldwide interoperability and integration of critical coms for ANSPs, Airspace Users and Airports;</w:t>
      </w:r>
    </w:p>
    <w:p w:rsidR="00E018D9" w:rsidRPr="00F67405" w:rsidRDefault="00E018D9" w:rsidP="00042C55">
      <w:pPr>
        <w:pStyle w:val="Paragrafoelenco"/>
        <w:numPr>
          <w:ilvl w:val="0"/>
          <w:numId w:val="14"/>
        </w:numPr>
        <w:spacing w:after="120"/>
      </w:pPr>
      <w:r w:rsidRPr="00F67405">
        <w:t xml:space="preserve">advanced security capabilities and increased safety levels; </w:t>
      </w:r>
    </w:p>
    <w:p w:rsidR="00E018D9" w:rsidRPr="00F67405" w:rsidRDefault="00E018D9" w:rsidP="00042C55">
      <w:pPr>
        <w:pStyle w:val="Paragrafoelenco"/>
        <w:numPr>
          <w:ilvl w:val="0"/>
          <w:numId w:val="14"/>
        </w:numPr>
        <w:spacing w:after="120"/>
      </w:pPr>
      <w:r w:rsidRPr="00F67405">
        <w:t>advanced surface Communication Navigation Surveillance (CNS) systems, leading to more efficient airport surface operations.</w:t>
      </w:r>
    </w:p>
    <w:p w:rsidR="00046748" w:rsidRPr="00F67405" w:rsidRDefault="00046748" w:rsidP="00042C55">
      <w:pPr>
        <w:pStyle w:val="Paragrafoelenco"/>
        <w:numPr>
          <w:ilvl w:val="0"/>
          <w:numId w:val="14"/>
        </w:numPr>
        <w:spacing w:after="120"/>
      </w:pPr>
      <w:r w:rsidRPr="00F67405">
        <w:t xml:space="preserve">support enhanced communications and information distribution at lower costs (considering synergies of sharing infrastructure among various </w:t>
      </w:r>
      <w:proofErr w:type="spellStart"/>
      <w:r w:rsidRPr="00F67405">
        <w:t>stakeolders</w:t>
      </w:r>
      <w:proofErr w:type="spellEnd"/>
      <w:r w:rsidRPr="00F67405">
        <w:t>);</w:t>
      </w:r>
    </w:p>
    <w:p w:rsidR="00E018D9" w:rsidRPr="00F67405" w:rsidRDefault="00E018D9" w:rsidP="00E018D9">
      <w:pPr>
        <w:spacing w:after="120"/>
      </w:pPr>
    </w:p>
    <w:p w:rsidR="002542BD" w:rsidRPr="00F67405" w:rsidRDefault="00E018D9" w:rsidP="002542BD">
      <w:proofErr w:type="spellStart"/>
      <w:r w:rsidRPr="00F67405">
        <w:t>AeroMACS</w:t>
      </w:r>
      <w:proofErr w:type="spellEnd"/>
      <w:r w:rsidRPr="00F67405">
        <w:t xml:space="preserve"> is based on IEEE 802.16-2009 (WiMAX) standard, ope</w:t>
      </w:r>
      <w:r w:rsidR="008C6700" w:rsidRPr="00F67405">
        <w:t>rates in reserved aeronautical frequency band</w:t>
      </w:r>
      <w:r w:rsidRPr="00F67405">
        <w:t xml:space="preserve"> and is customised for Air Navigation Service Providers (ANSP), Airline Operations Centre (AOC) and Airport Authority communications, in compliance with the SESAR Future Communication Infrastructure (FCI) </w:t>
      </w:r>
      <w:r w:rsidR="00152E56" w:rsidRPr="00F67405">
        <w:t>Multilink requirements</w:t>
      </w:r>
      <w:r w:rsidRPr="00F67405">
        <w:t xml:space="preserve">. </w:t>
      </w:r>
      <w:proofErr w:type="spellStart"/>
      <w:r w:rsidRPr="00F67405">
        <w:t>AeroMACS</w:t>
      </w:r>
      <w:proofErr w:type="spellEnd"/>
      <w:r w:rsidRPr="00F67405">
        <w:t xml:space="preserve"> is an international standard and supports globally harmonised and available capabilities according to ICAO GANP</w:t>
      </w:r>
      <w:r w:rsidR="008C6700" w:rsidRPr="00F67405">
        <w:t xml:space="preserve"> and European ATM Master Plan</w:t>
      </w:r>
      <w:r w:rsidRPr="00F67405">
        <w:t>.</w:t>
      </w:r>
    </w:p>
    <w:p w:rsidR="00901007" w:rsidRPr="005D76D1" w:rsidRDefault="00901007" w:rsidP="002542BD">
      <w:pPr>
        <w:rPr>
          <w:sz w:val="24"/>
          <w:szCs w:val="24"/>
        </w:rPr>
      </w:pPr>
    </w:p>
    <w:p w:rsidR="002542BD" w:rsidRPr="00597B66" w:rsidRDefault="002542BD" w:rsidP="00141B6C">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Operational Improvement Steps (OIs) &amp; Enablers</w:t>
      </w:r>
    </w:p>
    <w:p w:rsidR="000F57EB" w:rsidRDefault="003E338A" w:rsidP="000F57EB">
      <w:pPr>
        <w:pStyle w:val="Paragrafoelenco"/>
        <w:numPr>
          <w:ilvl w:val="0"/>
          <w:numId w:val="0"/>
        </w:numPr>
        <w:rPr>
          <w:b/>
          <w:color w:val="C00000"/>
        </w:rPr>
      </w:pPr>
      <w:r w:rsidRPr="00C75F9B">
        <w:rPr>
          <w:b/>
          <w:color w:val="C00000"/>
        </w:rPr>
        <w:t>OI Steps under the scope of the SESAR Solution</w:t>
      </w:r>
    </w:p>
    <w:p w:rsidR="003E338A" w:rsidRPr="00C75F9B" w:rsidRDefault="001E0114" w:rsidP="000F57EB">
      <w:pPr>
        <w:pStyle w:val="Paragrafoelenco"/>
        <w:numPr>
          <w:ilvl w:val="0"/>
          <w:numId w:val="10"/>
        </w:numPr>
        <w:spacing w:after="80"/>
      </w:pPr>
      <w:r w:rsidRPr="00F67405">
        <w:t>POI-0029-COM</w:t>
      </w:r>
      <w:r w:rsidR="003E338A" w:rsidRPr="00F67405">
        <w:t xml:space="preserve"> -</w:t>
      </w:r>
      <w:r w:rsidRPr="00F67405">
        <w:t>_ATM High Performance Airport Datalink</w:t>
      </w:r>
      <w:r w:rsidR="002542BD" w:rsidRPr="00C75F9B">
        <w:t xml:space="preserve"> </w:t>
      </w:r>
    </w:p>
    <w:p w:rsidR="00C75F9B" w:rsidRDefault="003E338A" w:rsidP="00C75F9B">
      <w:pPr>
        <w:pStyle w:val="Paragrafoelenco"/>
        <w:numPr>
          <w:ilvl w:val="0"/>
          <w:numId w:val="0"/>
        </w:numPr>
        <w:ind w:left="644"/>
      </w:pPr>
      <w:r w:rsidRPr="00C75F9B">
        <w:t xml:space="preserve">The implementation of </w:t>
      </w:r>
      <w:proofErr w:type="spellStart"/>
      <w:r w:rsidRPr="00C75F9B">
        <w:t>AeroMACS</w:t>
      </w:r>
      <w:proofErr w:type="spellEnd"/>
      <w:r w:rsidRPr="00C75F9B">
        <w:t xml:space="preserve"> will provide Air/Ground datalink capabilities supporting ATC and AOC as well as voice services on airport surface, based on ATN/OSI and/or ATN/IPS networks, either in stand-alone or Multilink environments. The implementation of </w:t>
      </w:r>
      <w:proofErr w:type="spellStart"/>
      <w:r w:rsidRPr="00C75F9B">
        <w:t>AeroMACS</w:t>
      </w:r>
      <w:proofErr w:type="spellEnd"/>
      <w:r w:rsidRPr="00C75F9B">
        <w:t xml:space="preserve"> will provide high capacity datalink capabilities meeting ATS-B2 (and beyond, B3) performance requirements (latency, availability, continuity and integrity) and secure communication.</w:t>
      </w:r>
    </w:p>
    <w:p w:rsidR="003E338A" w:rsidRPr="00C75F9B" w:rsidRDefault="003E338A" w:rsidP="00C75F9B">
      <w:pPr>
        <w:pStyle w:val="Paragrafoelenco"/>
        <w:numPr>
          <w:ilvl w:val="0"/>
          <w:numId w:val="0"/>
        </w:numPr>
        <w:ind w:left="644"/>
      </w:pPr>
      <w:r w:rsidRPr="00C75F9B">
        <w:rPr>
          <w:lang w:val="en-US"/>
        </w:rPr>
        <w:t>The coverage of the OI step by the SESAR Solution is full.</w:t>
      </w:r>
    </w:p>
    <w:p w:rsidR="003E338A" w:rsidRPr="00C75F9B" w:rsidRDefault="003E338A" w:rsidP="003E338A">
      <w:pPr>
        <w:pStyle w:val="Paragrafoelenco"/>
        <w:numPr>
          <w:ilvl w:val="0"/>
          <w:numId w:val="0"/>
        </w:numPr>
        <w:rPr>
          <w:color w:val="C00000"/>
        </w:rPr>
      </w:pPr>
    </w:p>
    <w:p w:rsidR="003E338A" w:rsidRPr="00C75F9B" w:rsidRDefault="003E338A" w:rsidP="003E338A">
      <w:pPr>
        <w:pStyle w:val="Paragrafoelenco"/>
        <w:numPr>
          <w:ilvl w:val="0"/>
          <w:numId w:val="0"/>
        </w:numPr>
        <w:rPr>
          <w:b/>
        </w:rPr>
      </w:pPr>
      <w:r w:rsidRPr="00C75F9B">
        <w:rPr>
          <w:b/>
          <w:color w:val="C00000"/>
        </w:rPr>
        <w:t>Enablers supporting the SESAR Solution</w:t>
      </w:r>
    </w:p>
    <w:p w:rsidR="003E338A" w:rsidRPr="00C75F9B" w:rsidRDefault="003E338A" w:rsidP="00042C55">
      <w:pPr>
        <w:pStyle w:val="Paragrafoelenco"/>
        <w:numPr>
          <w:ilvl w:val="0"/>
          <w:numId w:val="10"/>
        </w:numPr>
        <w:spacing w:after="80"/>
      </w:pPr>
      <w:r w:rsidRPr="00C75F9B">
        <w:t>CTE-C02d - New Airport Datalink technology (AEROMACS)</w:t>
      </w:r>
    </w:p>
    <w:p w:rsidR="002542BD" w:rsidRPr="00C75F9B" w:rsidRDefault="001E4674" w:rsidP="003E338A">
      <w:pPr>
        <w:pStyle w:val="Paragrafoelenco"/>
        <w:numPr>
          <w:ilvl w:val="0"/>
          <w:numId w:val="0"/>
        </w:numPr>
        <w:spacing w:after="80"/>
        <w:ind w:left="644"/>
      </w:pPr>
      <w:r w:rsidRPr="00C75F9B">
        <w:lastRenderedPageBreak/>
        <w:t xml:space="preserve">New wireless technology for the Airport Datalink AEROMACS over ATN/OSI and ATN/IPS, based on IEEE 802.16 </w:t>
      </w:r>
      <w:proofErr w:type="spellStart"/>
      <w:r w:rsidRPr="00C75F9B">
        <w:t>WiMax</w:t>
      </w:r>
      <w:proofErr w:type="spellEnd"/>
      <w:r w:rsidRPr="00C75F9B">
        <w:t>, as a new standard for airport surface communications (ATS, AOC and Airport Authority Communications) for the Aircraft and Vehicles.</w:t>
      </w:r>
      <w:r w:rsidR="003E338A" w:rsidRPr="00C75F9B">
        <w:rPr>
          <w:lang w:val="en"/>
        </w:rPr>
        <w:t xml:space="preserve"> </w:t>
      </w:r>
    </w:p>
    <w:p w:rsidR="002542BD" w:rsidRDefault="002542BD" w:rsidP="00247D00">
      <w:pPr>
        <w:spacing w:after="80"/>
        <w:rPr>
          <w:lang w:val="en-US"/>
        </w:rPr>
      </w:pPr>
      <w:r w:rsidRPr="00C75F9B">
        <w:rPr>
          <w:lang w:val="en-US"/>
        </w:rPr>
        <w:t xml:space="preserve">Applicable Integrated Roadmap Dataset is </w:t>
      </w:r>
      <w:r w:rsidR="003E338A" w:rsidRPr="00C75F9B">
        <w:rPr>
          <w:lang w:val="en-US"/>
        </w:rPr>
        <w:t>DS19</w:t>
      </w:r>
      <w:r w:rsidRPr="00C75F9B">
        <w:rPr>
          <w:lang w:val="en-US"/>
        </w:rPr>
        <w:t>.</w:t>
      </w:r>
    </w:p>
    <w:p w:rsidR="006C3A9F" w:rsidRDefault="00AC72AC" w:rsidP="00247D00">
      <w:pPr>
        <w:spacing w:after="80"/>
        <w:rPr>
          <w:lang w:val="en-US"/>
        </w:rPr>
      </w:pPr>
      <w:r>
        <w:rPr>
          <w:lang w:val="en-US"/>
        </w:rPr>
        <w:t xml:space="preserve">It has to be noted that </w:t>
      </w:r>
      <w:r w:rsidR="006C3A9F">
        <w:rPr>
          <w:lang w:val="en-US"/>
        </w:rPr>
        <w:t xml:space="preserve">two Change Requests </w:t>
      </w:r>
      <w:r w:rsidR="004D0108">
        <w:rPr>
          <w:lang w:val="en-US"/>
        </w:rPr>
        <w:t>ha</w:t>
      </w:r>
      <w:r w:rsidR="006C3A9F">
        <w:rPr>
          <w:lang w:val="en-US"/>
        </w:rPr>
        <w:t>ve</w:t>
      </w:r>
      <w:r w:rsidR="004D0108">
        <w:rPr>
          <w:lang w:val="en-US"/>
        </w:rPr>
        <w:t xml:space="preserve"> been submitted</w:t>
      </w:r>
      <w:r w:rsidR="006C3A9F">
        <w:rPr>
          <w:lang w:val="en-US"/>
        </w:rPr>
        <w:t>,</w:t>
      </w:r>
      <w:r w:rsidR="004D0108">
        <w:rPr>
          <w:lang w:val="en-US"/>
        </w:rPr>
        <w:t xml:space="preserve"> </w:t>
      </w:r>
      <w:r w:rsidR="006C3A9F">
        <w:rPr>
          <w:lang w:val="en-US"/>
        </w:rPr>
        <w:t xml:space="preserve">on PJ19/SJU request, in order </w:t>
      </w:r>
      <w:r w:rsidR="004D0108">
        <w:rPr>
          <w:lang w:val="en-US"/>
        </w:rPr>
        <w:t>to</w:t>
      </w:r>
      <w:r w:rsidR="006C3A9F">
        <w:rPr>
          <w:lang w:val="en-US"/>
        </w:rPr>
        <w:t>:</w:t>
      </w:r>
    </w:p>
    <w:p w:rsidR="006C3A9F" w:rsidRDefault="006C3A9F" w:rsidP="006C3A9F">
      <w:pPr>
        <w:pStyle w:val="Paragrafoelenco"/>
        <w:numPr>
          <w:ilvl w:val="0"/>
          <w:numId w:val="33"/>
        </w:numPr>
        <w:spacing w:after="80"/>
        <w:rPr>
          <w:lang w:val="en-US"/>
        </w:rPr>
      </w:pPr>
      <w:r>
        <w:rPr>
          <w:lang w:val="en-US"/>
        </w:rPr>
        <w:t xml:space="preserve">create an </w:t>
      </w:r>
      <w:r w:rsidR="009D4925">
        <w:rPr>
          <w:lang w:val="en-US"/>
        </w:rPr>
        <w:t>Avionic</w:t>
      </w:r>
      <w:r>
        <w:rPr>
          <w:lang w:val="en-US"/>
        </w:rPr>
        <w:t xml:space="preserve"> Enabler </w:t>
      </w:r>
      <w:r w:rsidRPr="006C3A9F">
        <w:rPr>
          <w:lang w:val="en-US"/>
        </w:rPr>
        <w:t xml:space="preserve"> </w:t>
      </w:r>
      <w:r>
        <w:rPr>
          <w:lang w:val="en-US"/>
        </w:rPr>
        <w:t xml:space="preserve">for </w:t>
      </w:r>
      <w:proofErr w:type="spellStart"/>
      <w:r>
        <w:rPr>
          <w:lang w:val="en-US"/>
        </w:rPr>
        <w:t>AeroMACS</w:t>
      </w:r>
      <w:proofErr w:type="spellEnd"/>
      <w:r>
        <w:rPr>
          <w:lang w:val="en-US"/>
        </w:rPr>
        <w:t>, with the following Title/</w:t>
      </w:r>
      <w:r w:rsidRPr="006C3A9F">
        <w:rPr>
          <w:lang w:val="en-US"/>
        </w:rPr>
        <w:t>Description:</w:t>
      </w:r>
    </w:p>
    <w:p w:rsidR="006C3A9F" w:rsidRPr="00C35E94" w:rsidRDefault="006C3A9F" w:rsidP="009D4925">
      <w:pPr>
        <w:pStyle w:val="Paragrafoelenco"/>
        <w:numPr>
          <w:ilvl w:val="1"/>
          <w:numId w:val="33"/>
        </w:numPr>
        <w:spacing w:after="80"/>
        <w:rPr>
          <w:lang w:val="en-US"/>
        </w:rPr>
      </w:pPr>
      <w:r w:rsidRPr="00C35E94">
        <w:rPr>
          <w:lang w:val="en-US"/>
        </w:rPr>
        <w:t>Title: “</w:t>
      </w:r>
      <w:r w:rsidR="009D4925" w:rsidRPr="009D4925">
        <w:rPr>
          <w:lang w:val="en-US"/>
        </w:rPr>
        <w:t>Avionic Technology for the new Airport Data Link (AEROMACS) integrated with ATN/OSI and ATN/IPS</w:t>
      </w:r>
      <w:r w:rsidRPr="00C35E94">
        <w:rPr>
          <w:lang w:val="en-US"/>
        </w:rPr>
        <w:t>”</w:t>
      </w:r>
    </w:p>
    <w:p w:rsidR="006C3A9F" w:rsidRPr="00C35E94" w:rsidRDefault="006C3A9F" w:rsidP="009D4925">
      <w:pPr>
        <w:pStyle w:val="Paragrafoelenco"/>
        <w:numPr>
          <w:ilvl w:val="1"/>
          <w:numId w:val="33"/>
        </w:numPr>
        <w:spacing w:after="80"/>
        <w:rPr>
          <w:lang w:val="en-US"/>
        </w:rPr>
      </w:pPr>
      <w:r w:rsidRPr="00C35E94">
        <w:rPr>
          <w:lang w:val="en-US"/>
        </w:rPr>
        <w:t>Description: “</w:t>
      </w:r>
      <w:r w:rsidR="009D4925" w:rsidRPr="009D4925">
        <w:rPr>
          <w:lang w:val="en-US"/>
        </w:rPr>
        <w:t xml:space="preserve">Avionic Technology for the new Airport Datalink (AEROMACS),  based on IEEE 802.16 </w:t>
      </w:r>
      <w:proofErr w:type="spellStart"/>
      <w:r w:rsidR="009D4925" w:rsidRPr="009D4925">
        <w:rPr>
          <w:lang w:val="en-US"/>
        </w:rPr>
        <w:t>WiMax</w:t>
      </w:r>
      <w:proofErr w:type="spellEnd"/>
      <w:r w:rsidR="009D4925" w:rsidRPr="009D4925">
        <w:rPr>
          <w:lang w:val="en-US"/>
        </w:rPr>
        <w:t xml:space="preserve"> and supporting datalink exchanges over ATN/OSI and over ATN/IPS, both in standalone or multi-link environments. </w:t>
      </w:r>
      <w:proofErr w:type="spellStart"/>
      <w:r w:rsidR="009D4925" w:rsidRPr="009D4925">
        <w:rPr>
          <w:lang w:val="en-US"/>
        </w:rPr>
        <w:t>AeroMACS</w:t>
      </w:r>
      <w:proofErr w:type="spellEnd"/>
      <w:r w:rsidR="009D4925" w:rsidRPr="009D4925">
        <w:rPr>
          <w:lang w:val="en-US"/>
        </w:rPr>
        <w:t xml:space="preserve"> also supports the use of Digital Voice.</w:t>
      </w:r>
      <w:r w:rsidRPr="00C35E94">
        <w:rPr>
          <w:lang w:val="en-US"/>
        </w:rPr>
        <w:t>”</w:t>
      </w:r>
    </w:p>
    <w:p w:rsidR="006C3A9F" w:rsidRPr="006C3A9F" w:rsidRDefault="006C3A9F" w:rsidP="006C3A9F">
      <w:pPr>
        <w:pStyle w:val="Paragrafoelenco"/>
        <w:numPr>
          <w:ilvl w:val="0"/>
          <w:numId w:val="0"/>
        </w:numPr>
        <w:spacing w:after="80"/>
        <w:ind w:left="720"/>
        <w:rPr>
          <w:lang w:val="en-US"/>
        </w:rPr>
      </w:pPr>
    </w:p>
    <w:p w:rsidR="00AC72AC" w:rsidRPr="006C3A9F" w:rsidRDefault="004D0108" w:rsidP="006C3A9F">
      <w:pPr>
        <w:pStyle w:val="Paragrafoelenco"/>
        <w:numPr>
          <w:ilvl w:val="0"/>
          <w:numId w:val="33"/>
        </w:numPr>
        <w:spacing w:after="80"/>
        <w:rPr>
          <w:lang w:val="en-US"/>
        </w:rPr>
      </w:pPr>
      <w:r w:rsidRPr="006C3A9F">
        <w:rPr>
          <w:lang w:val="en-US"/>
        </w:rPr>
        <w:t xml:space="preserve">update </w:t>
      </w:r>
      <w:r w:rsidR="00C35E94" w:rsidRPr="006C3A9F">
        <w:rPr>
          <w:lang w:val="en-US"/>
        </w:rPr>
        <w:t xml:space="preserve">CTE-C02d </w:t>
      </w:r>
      <w:r w:rsidRPr="006C3A9F">
        <w:rPr>
          <w:lang w:val="en-US"/>
        </w:rPr>
        <w:t>Enabler Title and Description as follows:</w:t>
      </w:r>
    </w:p>
    <w:p w:rsidR="004D0108" w:rsidRPr="00C35E94" w:rsidRDefault="004D0108" w:rsidP="006C3A9F">
      <w:pPr>
        <w:pStyle w:val="Paragrafoelenco"/>
        <w:numPr>
          <w:ilvl w:val="1"/>
          <w:numId w:val="33"/>
        </w:numPr>
        <w:spacing w:after="80"/>
        <w:rPr>
          <w:lang w:val="en-US"/>
        </w:rPr>
      </w:pPr>
      <w:r w:rsidRPr="00C35E94">
        <w:rPr>
          <w:lang w:val="en-US"/>
        </w:rPr>
        <w:t>New CTE-C02d Title: “Ground Technology for the new Airport Datalink (AEROMACS) integrated with ATN/OSI and ATN/IPS”</w:t>
      </w:r>
    </w:p>
    <w:p w:rsidR="004D0108" w:rsidRPr="00C35E94" w:rsidRDefault="004D0108" w:rsidP="006C3A9F">
      <w:pPr>
        <w:pStyle w:val="Paragrafoelenco"/>
        <w:numPr>
          <w:ilvl w:val="1"/>
          <w:numId w:val="33"/>
        </w:numPr>
        <w:spacing w:after="80"/>
        <w:rPr>
          <w:lang w:val="en-US"/>
        </w:rPr>
      </w:pPr>
      <w:r w:rsidRPr="00C35E94">
        <w:rPr>
          <w:lang w:val="en-US"/>
        </w:rPr>
        <w:t>New CTE-C02d Description: “</w:t>
      </w:r>
      <w:r w:rsidR="00C35E94" w:rsidRPr="00C35E94">
        <w:rPr>
          <w:lang w:val="en-US"/>
        </w:rPr>
        <w:t xml:space="preserve">Ground Technology for the new Airport wireless Datalink (AEROMACS), based on IEEE 802.16 </w:t>
      </w:r>
      <w:proofErr w:type="spellStart"/>
      <w:r w:rsidR="00C35E94" w:rsidRPr="00C35E94">
        <w:rPr>
          <w:lang w:val="en-US"/>
        </w:rPr>
        <w:t>WiMax</w:t>
      </w:r>
      <w:proofErr w:type="spellEnd"/>
      <w:r w:rsidR="00C35E94" w:rsidRPr="00C35E94">
        <w:rPr>
          <w:lang w:val="en-US"/>
        </w:rPr>
        <w:t xml:space="preserve"> and integrated with ATN/OSI and ATN/IPS, both in standalone or multi-link environments, as a new standard for airport surface communications (ATS, AOC and Airport Authority Communications) for the Aircraft and Vehicles. </w:t>
      </w:r>
      <w:proofErr w:type="spellStart"/>
      <w:r w:rsidR="00C35E94" w:rsidRPr="00C35E94">
        <w:rPr>
          <w:lang w:val="en-US"/>
        </w:rPr>
        <w:t>AeroMACS</w:t>
      </w:r>
      <w:proofErr w:type="spellEnd"/>
      <w:r w:rsidR="00C35E94" w:rsidRPr="00C35E94">
        <w:rPr>
          <w:lang w:val="en-US"/>
        </w:rPr>
        <w:t xml:space="preserve"> also supports the use of Digital Voice.</w:t>
      </w:r>
      <w:r w:rsidRPr="00C35E94">
        <w:rPr>
          <w:lang w:val="en-US"/>
        </w:rPr>
        <w:t>”</w:t>
      </w:r>
    </w:p>
    <w:p w:rsidR="00AC72AC" w:rsidRDefault="00AC72AC" w:rsidP="00247D00">
      <w:pPr>
        <w:spacing w:after="80"/>
        <w:rPr>
          <w:lang w:val="en-US"/>
        </w:rPr>
      </w:pPr>
    </w:p>
    <w:p w:rsidR="003D70B7" w:rsidRDefault="003D70B7" w:rsidP="00247D00">
      <w:pPr>
        <w:spacing w:after="80"/>
        <w:rPr>
          <w:lang w:val="en-US"/>
        </w:rPr>
      </w:pPr>
      <w:r>
        <w:rPr>
          <w:lang w:val="en-US"/>
        </w:rPr>
        <w:t>I</w:t>
      </w:r>
      <w:r w:rsidR="00AC72AC">
        <w:rPr>
          <w:lang w:val="en-US"/>
        </w:rPr>
        <w:t xml:space="preserve">n addition, </w:t>
      </w:r>
      <w:r w:rsidR="00C513E9">
        <w:rPr>
          <w:lang w:val="en-US"/>
        </w:rPr>
        <w:t xml:space="preserve">it is to be specified that </w:t>
      </w:r>
      <w:r w:rsidR="00C513E9">
        <w:rPr>
          <w:color w:val="1F497D"/>
          <w:lang w:eastAsia="zh-CN"/>
        </w:rPr>
        <w:t>the i</w:t>
      </w:r>
      <w:r w:rsidR="00C513E9">
        <w:rPr>
          <w:color w:val="1F497D"/>
          <w:lang w:eastAsia="zh-CN"/>
        </w:rPr>
        <w:t xml:space="preserve">nitial </w:t>
      </w:r>
      <w:r w:rsidR="00C513E9">
        <w:rPr>
          <w:color w:val="1F497D"/>
          <w:lang w:eastAsia="zh-CN"/>
        </w:rPr>
        <w:t xml:space="preserve">Solution </w:t>
      </w:r>
      <w:r w:rsidR="00C513E9">
        <w:rPr>
          <w:color w:val="1F497D"/>
          <w:lang w:eastAsia="zh-CN"/>
        </w:rPr>
        <w:t xml:space="preserve">title was “Completion of </w:t>
      </w:r>
      <w:proofErr w:type="spellStart"/>
      <w:r w:rsidR="00C513E9">
        <w:rPr>
          <w:color w:val="1F497D"/>
          <w:lang w:eastAsia="zh-CN"/>
        </w:rPr>
        <w:t>AeroMACS</w:t>
      </w:r>
      <w:proofErr w:type="spellEnd"/>
      <w:r w:rsidR="00C513E9">
        <w:rPr>
          <w:color w:val="1F497D"/>
          <w:lang w:eastAsia="zh-CN"/>
        </w:rPr>
        <w:t xml:space="preserve"> Development”</w:t>
      </w:r>
      <w:r w:rsidR="00C513E9">
        <w:rPr>
          <w:color w:val="1F497D"/>
          <w:lang w:eastAsia="zh-CN"/>
        </w:rPr>
        <w:t>,</w:t>
      </w:r>
      <w:r w:rsidR="00C513E9">
        <w:rPr>
          <w:color w:val="1F497D"/>
          <w:lang w:eastAsia="zh-CN"/>
        </w:rPr>
        <w:t xml:space="preserve"> but PJ14-02-06 and SJU agreed on its update</w:t>
      </w:r>
      <w:r w:rsidR="00C513E9">
        <w:rPr>
          <w:color w:val="1F497D"/>
          <w:lang w:eastAsia="zh-CN"/>
        </w:rPr>
        <w:t>,</w:t>
      </w:r>
      <w:r w:rsidR="00C513E9">
        <w:rPr>
          <w:color w:val="1F497D"/>
          <w:lang w:eastAsia="zh-CN"/>
        </w:rPr>
        <w:t xml:space="preserve"> </w:t>
      </w:r>
      <w:r>
        <w:rPr>
          <w:lang w:val="en-US"/>
        </w:rPr>
        <w:t xml:space="preserve">in order to better </w:t>
      </w:r>
      <w:r w:rsidR="00247D00">
        <w:rPr>
          <w:lang w:val="en-US"/>
        </w:rPr>
        <w:t>describe the</w:t>
      </w:r>
      <w:r>
        <w:rPr>
          <w:lang w:val="en-US"/>
        </w:rPr>
        <w:t xml:space="preserve"> activities executed  by </w:t>
      </w:r>
      <w:r w:rsidR="00247D00">
        <w:rPr>
          <w:lang w:val="en-US"/>
        </w:rPr>
        <w:t xml:space="preserve">the </w:t>
      </w:r>
      <w:r>
        <w:rPr>
          <w:lang w:val="en-US"/>
        </w:rPr>
        <w:t>Solution</w:t>
      </w:r>
      <w:r w:rsidR="00C513E9">
        <w:rPr>
          <w:lang w:val="en-US"/>
        </w:rPr>
        <w:t>.</w:t>
      </w:r>
      <w:r w:rsidR="00C513E9">
        <w:rPr>
          <w:lang w:val="en-US"/>
        </w:rPr>
        <w:t xml:space="preserve"> For this reason</w:t>
      </w:r>
      <w:r w:rsidR="00C513E9">
        <w:rPr>
          <w:lang w:val="en-US"/>
        </w:rPr>
        <w:t xml:space="preserve"> </w:t>
      </w:r>
      <w:r>
        <w:rPr>
          <w:lang w:val="en-US"/>
        </w:rPr>
        <w:t xml:space="preserve">a Change Request </w:t>
      </w:r>
      <w:r w:rsidR="00C513E9">
        <w:rPr>
          <w:lang w:val="en-US"/>
        </w:rPr>
        <w:t xml:space="preserve">was </w:t>
      </w:r>
      <w:r>
        <w:rPr>
          <w:lang w:val="en-US"/>
        </w:rPr>
        <w:t xml:space="preserve">submitted to update </w:t>
      </w:r>
      <w:r w:rsidR="008E0569">
        <w:rPr>
          <w:lang w:val="en-US"/>
        </w:rPr>
        <w:t xml:space="preserve">PJ14-2-6 </w:t>
      </w:r>
      <w:r w:rsidR="00247D00">
        <w:rPr>
          <w:lang w:val="en-US"/>
        </w:rPr>
        <w:t xml:space="preserve">Solution </w:t>
      </w:r>
      <w:r>
        <w:rPr>
          <w:lang w:val="en-US"/>
        </w:rPr>
        <w:t>Title and Description</w:t>
      </w:r>
      <w:r w:rsidR="00247D00">
        <w:rPr>
          <w:lang w:val="en-US"/>
        </w:rPr>
        <w:t xml:space="preserve">. The Change Request has been discussed with positive feedback from SJU: </w:t>
      </w:r>
    </w:p>
    <w:p w:rsidR="003D70B7" w:rsidRPr="000116AD" w:rsidRDefault="003D70B7" w:rsidP="000116AD">
      <w:pPr>
        <w:pStyle w:val="Paragrafoelenco"/>
        <w:numPr>
          <w:ilvl w:val="0"/>
          <w:numId w:val="34"/>
        </w:numPr>
        <w:spacing w:after="80"/>
        <w:rPr>
          <w:lang w:val="en-US"/>
        </w:rPr>
      </w:pPr>
      <w:r w:rsidRPr="000116AD">
        <w:rPr>
          <w:lang w:val="en-US"/>
        </w:rPr>
        <w:t>New PJ14-2-6 Title: “</w:t>
      </w:r>
      <w:proofErr w:type="spellStart"/>
      <w:r w:rsidRPr="000116AD">
        <w:rPr>
          <w:lang w:val="en-US"/>
        </w:rPr>
        <w:t>AeroMACs</w:t>
      </w:r>
      <w:proofErr w:type="spellEnd"/>
      <w:r w:rsidRPr="000116AD">
        <w:rPr>
          <w:lang w:val="en-US"/>
        </w:rPr>
        <w:t xml:space="preserve"> integrated with ATN, Digital Voice and Multilink”</w:t>
      </w:r>
    </w:p>
    <w:p w:rsidR="003D70B7" w:rsidRPr="000116AD" w:rsidRDefault="003D70B7" w:rsidP="000116AD">
      <w:pPr>
        <w:pStyle w:val="Paragrafoelenco"/>
        <w:numPr>
          <w:ilvl w:val="0"/>
          <w:numId w:val="34"/>
        </w:numPr>
        <w:spacing w:after="80"/>
        <w:rPr>
          <w:lang w:val="en-US"/>
        </w:rPr>
      </w:pPr>
      <w:r w:rsidRPr="000116AD">
        <w:rPr>
          <w:lang w:val="en-US"/>
        </w:rPr>
        <w:t xml:space="preserve">New PJ14-2-6 Description: “The solution consists of the integration of </w:t>
      </w:r>
      <w:proofErr w:type="spellStart"/>
      <w:r w:rsidRPr="000116AD">
        <w:rPr>
          <w:lang w:val="en-US"/>
        </w:rPr>
        <w:t>AeroMACs</w:t>
      </w:r>
      <w:proofErr w:type="spellEnd"/>
      <w:r w:rsidRPr="000116AD">
        <w:rPr>
          <w:lang w:val="en-US"/>
        </w:rPr>
        <w:t xml:space="preserve"> with ATN systems, in both ATN/OSI and ATN/IPS options, with (VoIP) digital voice communication and multilink in ATN/OSI environment (beyond solution #102 in SESAR 1).”</w:t>
      </w:r>
    </w:p>
    <w:p w:rsidR="00247D00" w:rsidRPr="00C75F9B" w:rsidRDefault="00247D00" w:rsidP="002542BD">
      <w:pPr>
        <w:spacing w:after="80"/>
        <w:ind w:left="284"/>
        <w:rPr>
          <w:lang w:val="en-US"/>
        </w:rPr>
      </w:pPr>
    </w:p>
    <w:p w:rsidR="002542BD" w:rsidRPr="00C75F9B" w:rsidRDefault="00267F35" w:rsidP="00267F35">
      <w:pPr>
        <w:pStyle w:val="Paragrafoelenco"/>
        <w:numPr>
          <w:ilvl w:val="0"/>
          <w:numId w:val="0"/>
        </w:numPr>
        <w:rPr>
          <w:b/>
          <w:color w:val="C00000"/>
        </w:rPr>
      </w:pPr>
      <w:r w:rsidRPr="00C75F9B">
        <w:rPr>
          <w:b/>
          <w:color w:val="C00000"/>
          <w:lang w:val="en-US"/>
        </w:rPr>
        <w:t>P</w:t>
      </w:r>
      <w:r w:rsidRPr="00C75F9B">
        <w:rPr>
          <w:b/>
          <w:color w:val="C00000"/>
        </w:rPr>
        <w:t>re-requisite SESAR Solution(s), OI steps and enablers that are assumed for this SESAR Solution.</w:t>
      </w:r>
    </w:p>
    <w:p w:rsidR="00185366" w:rsidRPr="00C75F9B" w:rsidRDefault="00267F35" w:rsidP="00185366">
      <w:pPr>
        <w:spacing w:after="120"/>
      </w:pPr>
      <w:r w:rsidRPr="00C75F9B">
        <w:t>The SESAR Solution PJ14.02.06 builds upon Solution #102 (</w:t>
      </w:r>
      <w:proofErr w:type="spellStart"/>
      <w:r w:rsidRPr="00C75F9B">
        <w:t>AeroMACS</w:t>
      </w:r>
      <w:proofErr w:type="spellEnd"/>
      <w:r w:rsidRPr="00C75F9B">
        <w:t>) published in the SESAR 1 catalogue.</w:t>
      </w:r>
      <w:r w:rsidR="00185366" w:rsidRPr="00C75F9B">
        <w:t xml:space="preserve"> </w:t>
      </w:r>
      <w:proofErr w:type="spellStart"/>
      <w:r w:rsidR="00185366" w:rsidRPr="00C75F9B">
        <w:t>AeroMACS</w:t>
      </w:r>
      <w:proofErr w:type="spellEnd"/>
      <w:r w:rsidR="00185366" w:rsidRPr="00C75F9B">
        <w:t xml:space="preserve"> Solution #102 reached TRL6 Maturity Level as Data Link in 2014, however in SESAR1 no </w:t>
      </w:r>
      <w:r w:rsidR="007D624D" w:rsidRPr="00C75F9B">
        <w:t>technical validation</w:t>
      </w:r>
      <w:r w:rsidR="00185366" w:rsidRPr="00C75F9B">
        <w:t xml:space="preserve"> was done </w:t>
      </w:r>
      <w:r w:rsidR="007D624D" w:rsidRPr="00C75F9B">
        <w:t xml:space="preserve">on integration of </w:t>
      </w:r>
      <w:proofErr w:type="spellStart"/>
      <w:r w:rsidR="00185366" w:rsidRPr="00C75F9B">
        <w:t>AeroMACS</w:t>
      </w:r>
      <w:proofErr w:type="spellEnd"/>
      <w:r w:rsidR="00185366" w:rsidRPr="00C75F9B">
        <w:t xml:space="preserve"> with ATN/OSI, ATN/IPS and Multilink. This was the main scope of PJ14-</w:t>
      </w:r>
      <w:r w:rsidR="007D624D" w:rsidRPr="00C75F9B">
        <w:t>0</w:t>
      </w:r>
      <w:r w:rsidR="00185366" w:rsidRPr="00C75F9B">
        <w:t>2-</w:t>
      </w:r>
      <w:r w:rsidR="007D624D" w:rsidRPr="00C75F9B">
        <w:t>0</w:t>
      </w:r>
      <w:r w:rsidR="00185366" w:rsidRPr="00C75F9B">
        <w:t>6 Solution.</w:t>
      </w:r>
    </w:p>
    <w:p w:rsidR="00185366" w:rsidRPr="00C75F9B" w:rsidRDefault="00185366" w:rsidP="00185366">
      <w:pPr>
        <w:spacing w:after="120"/>
      </w:pPr>
      <w:r w:rsidRPr="00C75F9B">
        <w:t xml:space="preserve">In order to better differentiate Solution #102 (SESAR1) from Solution PJ14-02-06 (SESAR2020), a new Enabler CTE-C02d0 linked with Solution #102, and different from CTE-C02d, was created. </w:t>
      </w:r>
    </w:p>
    <w:p w:rsidR="00185366" w:rsidRPr="00C75F9B" w:rsidRDefault="00185366" w:rsidP="00185366">
      <w:pPr>
        <w:spacing w:after="120"/>
      </w:pPr>
      <w:r w:rsidRPr="00C75F9B">
        <w:t xml:space="preserve">CTE-C02d0 description: New wireless technology for the Airport Datalink AEROMACS, based on IEEE 802.16 </w:t>
      </w:r>
      <w:proofErr w:type="spellStart"/>
      <w:r w:rsidRPr="00C75F9B">
        <w:t>WiMax</w:t>
      </w:r>
      <w:proofErr w:type="spellEnd"/>
      <w:r w:rsidRPr="00C75F9B">
        <w:t>, as a new standard for airport surface communications (ATS, AOC and APOC) for the Aircraft and Vehicles.</w:t>
      </w:r>
    </w:p>
    <w:p w:rsidR="00185366" w:rsidRPr="00C75F9B" w:rsidRDefault="00185366" w:rsidP="00185366">
      <w:pPr>
        <w:spacing w:after="120"/>
      </w:pPr>
      <w:r w:rsidRPr="00C75F9B">
        <w:t>Enabler CTE-C02d0 is linked to CNS-0001-B OI Step.</w:t>
      </w:r>
    </w:p>
    <w:p w:rsidR="00267F35" w:rsidRPr="00185366" w:rsidRDefault="00267F35" w:rsidP="00185366">
      <w:pPr>
        <w:spacing w:after="120"/>
        <w:rPr>
          <w:sz w:val="24"/>
          <w:szCs w:val="24"/>
        </w:rPr>
      </w:pPr>
    </w:p>
    <w:p w:rsidR="002542BD" w:rsidRPr="00597B66" w:rsidRDefault="002542BD" w:rsidP="00141B6C">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Background and validation process</w:t>
      </w:r>
    </w:p>
    <w:p w:rsidR="002542BD" w:rsidRDefault="002542BD" w:rsidP="002542BD">
      <w:pPr>
        <w:spacing w:after="0"/>
        <w:rPr>
          <w:sz w:val="24"/>
          <w:szCs w:val="24"/>
        </w:rPr>
      </w:pPr>
    </w:p>
    <w:p w:rsidR="00C90D41" w:rsidRPr="00C75F9B" w:rsidRDefault="00B1152E" w:rsidP="002542BD">
      <w:pPr>
        <w:spacing w:after="0"/>
      </w:pPr>
      <w:r w:rsidRPr="00C75F9B">
        <w:t>Main focus of the work carried-out in this solution PJ14-02-06 was to integrate t</w:t>
      </w:r>
      <w:r w:rsidR="00EF40E6" w:rsidRPr="00C75F9B">
        <w:t xml:space="preserve">he </w:t>
      </w:r>
      <w:proofErr w:type="spellStart"/>
      <w:r w:rsidR="00EF40E6" w:rsidRPr="00C75F9B">
        <w:t>AeroMACS</w:t>
      </w:r>
      <w:proofErr w:type="spellEnd"/>
      <w:r w:rsidR="00EF40E6" w:rsidRPr="00C75F9B">
        <w:t xml:space="preserve"> </w:t>
      </w:r>
      <w:r w:rsidR="00C90D41" w:rsidRPr="00C75F9B">
        <w:t>Datalink defin</w:t>
      </w:r>
      <w:r w:rsidR="00EF40E6" w:rsidRPr="00C75F9B">
        <w:t xml:space="preserve">ed in SESAR1 by Solution#102 </w:t>
      </w:r>
      <w:r w:rsidR="00C90D41" w:rsidRPr="00C75F9B">
        <w:t>with the Systems</w:t>
      </w:r>
      <w:r w:rsidR="003C2B25" w:rsidRPr="00C75F9B">
        <w:t xml:space="preserve"> listed below, and </w:t>
      </w:r>
      <w:r w:rsidRPr="00C75F9B">
        <w:t>to technically validate the integration</w:t>
      </w:r>
      <w:r w:rsidR="003C2B25" w:rsidRPr="00C75F9B">
        <w:t xml:space="preserve"> through execution of specific exercises</w:t>
      </w:r>
      <w:r w:rsidR="00C90D41" w:rsidRPr="00C75F9B">
        <w:t>:</w:t>
      </w:r>
    </w:p>
    <w:p w:rsidR="00C90D41" w:rsidRPr="00C75F9B" w:rsidRDefault="00C90D41" w:rsidP="00042C55">
      <w:pPr>
        <w:pStyle w:val="Paragrafoelenco"/>
        <w:numPr>
          <w:ilvl w:val="0"/>
          <w:numId w:val="15"/>
        </w:numPr>
        <w:spacing w:after="0"/>
      </w:pPr>
      <w:r w:rsidRPr="00C75F9B">
        <w:t>ATN/OSI</w:t>
      </w:r>
    </w:p>
    <w:p w:rsidR="00C90D41" w:rsidRPr="00C75F9B" w:rsidRDefault="00C90D41" w:rsidP="00042C55">
      <w:pPr>
        <w:pStyle w:val="Paragrafoelenco"/>
        <w:numPr>
          <w:ilvl w:val="0"/>
          <w:numId w:val="15"/>
        </w:numPr>
        <w:spacing w:after="0"/>
      </w:pPr>
      <w:r w:rsidRPr="00C75F9B">
        <w:t>ATN/IPS</w:t>
      </w:r>
    </w:p>
    <w:p w:rsidR="00C90D41" w:rsidRPr="00C75F9B" w:rsidRDefault="00C90D41" w:rsidP="00042C55">
      <w:pPr>
        <w:pStyle w:val="Paragrafoelenco"/>
        <w:numPr>
          <w:ilvl w:val="0"/>
          <w:numId w:val="15"/>
        </w:numPr>
        <w:spacing w:after="0"/>
      </w:pPr>
      <w:r w:rsidRPr="00C75F9B">
        <w:t>Multilink in ATN/OSI environment</w:t>
      </w:r>
    </w:p>
    <w:p w:rsidR="00C90D41" w:rsidRPr="00C75F9B" w:rsidRDefault="00C90D41" w:rsidP="00042C55">
      <w:pPr>
        <w:pStyle w:val="Paragrafoelenco"/>
        <w:numPr>
          <w:ilvl w:val="0"/>
          <w:numId w:val="15"/>
        </w:numPr>
        <w:spacing w:after="0"/>
      </w:pPr>
      <w:r w:rsidRPr="00C75F9B">
        <w:t xml:space="preserve">Digital Voice </w:t>
      </w:r>
    </w:p>
    <w:p w:rsidR="00C90D41" w:rsidRPr="00C75F9B" w:rsidRDefault="00C90D41" w:rsidP="00042C55">
      <w:pPr>
        <w:pStyle w:val="Paragrafoelenco"/>
        <w:numPr>
          <w:ilvl w:val="0"/>
          <w:numId w:val="15"/>
        </w:numPr>
        <w:spacing w:after="0"/>
      </w:pPr>
      <w:r w:rsidRPr="00C75F9B">
        <w:t xml:space="preserve">Multilink in ATN/IPS environment (in this case exercises were performed by PJ14-02-04 Solution with </w:t>
      </w:r>
      <w:proofErr w:type="spellStart"/>
      <w:r w:rsidRPr="00C75F9B">
        <w:t>AeroMACS</w:t>
      </w:r>
      <w:proofErr w:type="spellEnd"/>
      <w:r w:rsidRPr="00C75F9B">
        <w:t xml:space="preserve"> devices developed by PJ14-02-06 Solution)</w:t>
      </w:r>
    </w:p>
    <w:p w:rsidR="00D261F7" w:rsidRPr="00C75F9B" w:rsidRDefault="003C2B25" w:rsidP="00C90D41">
      <w:pPr>
        <w:spacing w:after="0"/>
      </w:pPr>
      <w:r w:rsidRPr="00C75F9B">
        <w:t>In o</w:t>
      </w:r>
      <w:r w:rsidR="00B1152E" w:rsidRPr="00C75F9B">
        <w:t>r</w:t>
      </w:r>
      <w:r w:rsidRPr="00C75F9B">
        <w:t>der t</w:t>
      </w:r>
      <w:r w:rsidR="00C90D41" w:rsidRPr="00C75F9B">
        <w:t xml:space="preserve">o reach these objectives, technical requirements to be implemented were described in Initial TS/IRS Deliverable; subsequently, a Technical Validation Plan (TVALP) and Availability Note (AN) were produced to describe the Technical Validation Platforms implemented in Leonardo Laboratories. </w:t>
      </w:r>
    </w:p>
    <w:p w:rsidR="00C90D41" w:rsidRPr="00C75F9B" w:rsidRDefault="00D261F7" w:rsidP="00C90D41">
      <w:pPr>
        <w:spacing w:after="0"/>
      </w:pPr>
      <w:r w:rsidRPr="00C75F9B">
        <w:t>A</w:t>
      </w:r>
      <w:r w:rsidR="00C90D41" w:rsidRPr="00C75F9B">
        <w:t>fter the successful execution of Exercises, a Technical Validation Report (TVALR) was delivered describing the results, and a Final TS/IRS was released, containing the consolidation of requirements at the end of the Solution activity.</w:t>
      </w:r>
    </w:p>
    <w:p w:rsidR="002542BD" w:rsidRPr="005D76D1" w:rsidRDefault="002542BD" w:rsidP="00440466">
      <w:pPr>
        <w:pStyle w:val="Paragrafoelenco"/>
        <w:numPr>
          <w:ilvl w:val="0"/>
          <w:numId w:val="0"/>
        </w:numPr>
        <w:spacing w:after="0"/>
        <w:rPr>
          <w:sz w:val="24"/>
          <w:szCs w:val="24"/>
        </w:rPr>
      </w:pPr>
    </w:p>
    <w:p w:rsidR="002542BD" w:rsidRPr="00597B66" w:rsidRDefault="002542BD" w:rsidP="00141B6C">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Results and performance achievements</w:t>
      </w:r>
    </w:p>
    <w:p w:rsidR="002542BD" w:rsidRDefault="002542BD" w:rsidP="002542BD">
      <w:pPr>
        <w:keepNext/>
        <w:spacing w:after="120"/>
        <w:rPr>
          <w:sz w:val="24"/>
          <w:szCs w:val="24"/>
        </w:rPr>
      </w:pPr>
    </w:p>
    <w:p w:rsidR="004A352F" w:rsidRPr="00C75F9B" w:rsidRDefault="004A352F" w:rsidP="004A352F">
      <w:pPr>
        <w:keepNext/>
        <w:spacing w:after="120"/>
      </w:pPr>
      <w:r w:rsidRPr="00C75F9B">
        <w:t>The main findings from the overall validation exercises can be summarised as follows:</w:t>
      </w:r>
    </w:p>
    <w:p w:rsidR="00B1152E" w:rsidRPr="00C75F9B" w:rsidRDefault="00B1152E" w:rsidP="00B1152E">
      <w:pPr>
        <w:spacing w:after="0"/>
      </w:pPr>
      <w:r w:rsidRPr="00C75F9B">
        <w:t xml:space="preserve">The Platforms implemented in Leonardo Laboratories were composed of </w:t>
      </w:r>
      <w:proofErr w:type="spellStart"/>
      <w:r w:rsidRPr="00C75F9B">
        <w:t>AeroMACS</w:t>
      </w:r>
      <w:proofErr w:type="spellEnd"/>
      <w:r w:rsidRPr="00C75F9B">
        <w:t xml:space="preserve">, ATN and VoIP  products, connected, when necessary, to ATN B1/B2 Tools implementing the complete set of CM/CPDLC and ADS-C messages. </w:t>
      </w:r>
    </w:p>
    <w:p w:rsidR="00B1152E" w:rsidRPr="00C75F9B" w:rsidRDefault="00B1152E" w:rsidP="00B1152E">
      <w:pPr>
        <w:spacing w:after="0"/>
      </w:pPr>
      <w:r w:rsidRPr="00C75F9B">
        <w:t xml:space="preserve">For all the Exercises, realistic operational scenarios were reproduced in </w:t>
      </w:r>
      <w:r w:rsidR="00721FF7" w:rsidRPr="00C75F9B">
        <w:t xml:space="preserve">the Validation Platforms. </w:t>
      </w:r>
      <w:r w:rsidR="004A352F" w:rsidRPr="00C75F9B">
        <w:t>Proper behaviour of the different devices under test was verified, demonstrat</w:t>
      </w:r>
      <w:r w:rsidR="008E60CE" w:rsidRPr="00C75F9B">
        <w:t>ing</w:t>
      </w:r>
      <w:r w:rsidR="004A352F" w:rsidRPr="00C75F9B">
        <w:t xml:space="preserve"> feasibility of all the integrations</w:t>
      </w:r>
      <w:r w:rsidR="008E60CE" w:rsidRPr="00C75F9B">
        <w:t>, in all the operational scenarios reproduced</w:t>
      </w:r>
      <w:r w:rsidR="004A352F" w:rsidRPr="00C75F9B">
        <w:t xml:space="preserve">. </w:t>
      </w:r>
      <w:r w:rsidRPr="00C75F9B">
        <w:t xml:space="preserve">Measured performance figures </w:t>
      </w:r>
      <w:r w:rsidR="008E60CE" w:rsidRPr="00C75F9B">
        <w:t xml:space="preserve">demonstrated compliance </w:t>
      </w:r>
      <w:r w:rsidRPr="00C75F9B">
        <w:t>with performance requirements indicated by the relevant EUROCAE Standards</w:t>
      </w:r>
      <w:r w:rsidR="008E60CE" w:rsidRPr="00C75F9B">
        <w:t xml:space="preserve">: in case of ATN exercises, Transactions Times measured during the B1/B2 exchanges between Pilot and Controller were orders of magnitude lower than the performance figures required by the relevant EUROCAE Standards; in case of VoIP over </w:t>
      </w:r>
      <w:proofErr w:type="spellStart"/>
      <w:r w:rsidR="008E60CE" w:rsidRPr="00C75F9B">
        <w:t>AeroMACS</w:t>
      </w:r>
      <w:proofErr w:type="spellEnd"/>
      <w:r w:rsidR="008E60CE" w:rsidRPr="00C75F9B">
        <w:t xml:space="preserve">, jitter and Packet Error Rate were compliant with performance requirements indicated by the relevant EUROCAE Standard. </w:t>
      </w:r>
    </w:p>
    <w:p w:rsidR="008E60CE" w:rsidRPr="00C75F9B" w:rsidRDefault="008E60CE" w:rsidP="00B1152E">
      <w:pPr>
        <w:spacing w:after="0"/>
      </w:pPr>
    </w:p>
    <w:p w:rsidR="004A352F" w:rsidRPr="00C75F9B" w:rsidRDefault="004A352F" w:rsidP="004A352F">
      <w:pPr>
        <w:spacing w:after="0"/>
      </w:pPr>
      <w:r w:rsidRPr="00C75F9B">
        <w:t>The following potential benefits have been identified, for the various stakeholders:</w:t>
      </w:r>
    </w:p>
    <w:p w:rsidR="002542BD" w:rsidRPr="00F67405" w:rsidRDefault="00721FF7" w:rsidP="00042C55">
      <w:pPr>
        <w:pStyle w:val="BodyText"/>
        <w:numPr>
          <w:ilvl w:val="0"/>
          <w:numId w:val="9"/>
        </w:numPr>
        <w:tabs>
          <w:tab w:val="left" w:pos="284"/>
        </w:tabs>
        <w:rPr>
          <w:rFonts w:asciiTheme="minorHAnsi" w:hAnsiTheme="minorHAnsi"/>
        </w:rPr>
      </w:pPr>
      <w:r w:rsidRPr="00C75F9B">
        <w:t>Airlines and airspace users</w:t>
      </w:r>
    </w:p>
    <w:p w:rsidR="00721FF7" w:rsidRPr="00C75F9B" w:rsidRDefault="00721FF7" w:rsidP="00042C55">
      <w:pPr>
        <w:pStyle w:val="Paragrafoelenco"/>
        <w:numPr>
          <w:ilvl w:val="1"/>
          <w:numId w:val="11"/>
        </w:numPr>
        <w:tabs>
          <w:tab w:val="left" w:pos="567"/>
          <w:tab w:val="left" w:pos="990"/>
        </w:tabs>
        <w:spacing w:after="120"/>
        <w:ind w:left="990"/>
      </w:pPr>
      <w:proofErr w:type="spellStart"/>
      <w:r w:rsidRPr="00C75F9B">
        <w:lastRenderedPageBreak/>
        <w:t>AeroMACS</w:t>
      </w:r>
      <w:proofErr w:type="spellEnd"/>
      <w:r w:rsidRPr="00C75F9B">
        <w:t xml:space="preserve"> provides better support to </w:t>
      </w:r>
      <w:r w:rsidR="00D37E47" w:rsidRPr="00C75F9B">
        <w:t>ATN/</w:t>
      </w:r>
      <w:r w:rsidRPr="00C75F9B">
        <w:t>AOC data traffic with its large</w:t>
      </w:r>
      <w:r w:rsidR="00D37E47" w:rsidRPr="00C75F9B">
        <w:t xml:space="preserve"> bandwidth and high</w:t>
      </w:r>
      <w:r w:rsidRPr="00C75F9B">
        <w:t xml:space="preserve"> throughput. The large bandwidth coupled with </w:t>
      </w:r>
      <w:proofErr w:type="spellStart"/>
      <w:r w:rsidRPr="00C75F9B">
        <w:t>QoS</w:t>
      </w:r>
      <w:proofErr w:type="spellEnd"/>
      <w:r w:rsidRPr="00C75F9B">
        <w:t xml:space="preserve"> management and data prioritization capability enables </w:t>
      </w:r>
      <w:proofErr w:type="spellStart"/>
      <w:r w:rsidRPr="00C75F9B">
        <w:t>AeroMACS</w:t>
      </w:r>
      <w:proofErr w:type="spellEnd"/>
      <w:r w:rsidRPr="00C75F9B">
        <w:t xml:space="preserve"> to reliably transfer large amount of essential operational data</w:t>
      </w:r>
      <w:r w:rsidR="00D37E47" w:rsidRPr="00C75F9B">
        <w:t xml:space="preserve">, </w:t>
      </w:r>
      <w:r w:rsidR="00B94ECC" w:rsidRPr="00C75F9B">
        <w:t>also providing a high level of flexibility</w:t>
      </w:r>
      <w:r w:rsidR="00D37E47" w:rsidRPr="00C75F9B">
        <w:t xml:space="preserve"> in case of different </w:t>
      </w:r>
      <w:proofErr w:type="spellStart"/>
      <w:r w:rsidR="00D37E47" w:rsidRPr="00C75F9B">
        <w:t>users</w:t>
      </w:r>
      <w:proofErr w:type="spellEnd"/>
      <w:r w:rsidR="00D37E47" w:rsidRPr="00C75F9B">
        <w:t xml:space="preserve"> </w:t>
      </w:r>
      <w:r w:rsidR="0059627C" w:rsidRPr="00C75F9B">
        <w:t>needs</w:t>
      </w:r>
      <w:r w:rsidR="00D37E47" w:rsidRPr="00C75F9B">
        <w:t>.</w:t>
      </w:r>
    </w:p>
    <w:p w:rsidR="0059627C" w:rsidRPr="00C75F9B" w:rsidRDefault="0059627C" w:rsidP="00042C55">
      <w:pPr>
        <w:pStyle w:val="Paragrafoelenco"/>
        <w:numPr>
          <w:ilvl w:val="1"/>
          <w:numId w:val="11"/>
        </w:numPr>
        <w:tabs>
          <w:tab w:val="left" w:pos="567"/>
          <w:tab w:val="left" w:pos="990"/>
        </w:tabs>
        <w:spacing w:after="120"/>
        <w:ind w:left="990"/>
      </w:pPr>
      <w:proofErr w:type="spellStart"/>
      <w:r w:rsidRPr="00C75F9B">
        <w:t>AeroMACS</w:t>
      </w:r>
      <w:proofErr w:type="spellEnd"/>
      <w:r w:rsidRPr="00C75F9B">
        <w:t xml:space="preserve"> can </w:t>
      </w:r>
      <w:r w:rsidR="00A11FEE" w:rsidRPr="00C75F9B">
        <w:t xml:space="preserve">easily </w:t>
      </w:r>
      <w:r w:rsidRPr="00C75F9B">
        <w:t>support the increasing level of automation expected for ATM services on the airport surface</w:t>
      </w:r>
      <w:r w:rsidR="008E60CE" w:rsidRPr="00C75F9B">
        <w:t>, offering good business opportunities to Airlines/</w:t>
      </w:r>
      <w:proofErr w:type="spellStart"/>
      <w:r w:rsidR="008E60CE" w:rsidRPr="00C75F9B">
        <w:t>AUs</w:t>
      </w:r>
      <w:r w:rsidRPr="00C75F9B">
        <w:t>.</w:t>
      </w:r>
      <w:proofErr w:type="spellEnd"/>
      <w:r w:rsidRPr="00C75F9B">
        <w:t xml:space="preserve"> </w:t>
      </w:r>
    </w:p>
    <w:p w:rsidR="0059627C" w:rsidRPr="00C75F9B" w:rsidRDefault="0059627C" w:rsidP="00042C55">
      <w:pPr>
        <w:pStyle w:val="Paragrafoelenco"/>
        <w:numPr>
          <w:ilvl w:val="1"/>
          <w:numId w:val="11"/>
        </w:numPr>
        <w:tabs>
          <w:tab w:val="left" w:pos="567"/>
          <w:tab w:val="left" w:pos="990"/>
        </w:tabs>
        <w:spacing w:after="120"/>
        <w:ind w:left="990"/>
      </w:pPr>
      <w:r w:rsidRPr="00C75F9B">
        <w:t xml:space="preserve">Security features offered by </w:t>
      </w:r>
      <w:proofErr w:type="spellStart"/>
      <w:r w:rsidRPr="00C75F9B">
        <w:t>AeroMACS</w:t>
      </w:r>
      <w:proofErr w:type="spellEnd"/>
      <w:r w:rsidRPr="00C75F9B">
        <w:t xml:space="preserve"> can offer a valid protection against </w:t>
      </w:r>
      <w:r w:rsidR="00B94ECC" w:rsidRPr="00C75F9B">
        <w:t>intentional</w:t>
      </w:r>
      <w:r w:rsidRPr="00C75F9B">
        <w:t xml:space="preserve"> attacks, resulting highly beneficial also in terms of Safety.</w:t>
      </w:r>
    </w:p>
    <w:p w:rsidR="0059627C" w:rsidRPr="00C75F9B" w:rsidRDefault="0059627C" w:rsidP="0059627C">
      <w:pPr>
        <w:pStyle w:val="Paragrafoelenco"/>
        <w:numPr>
          <w:ilvl w:val="0"/>
          <w:numId w:val="0"/>
        </w:numPr>
        <w:tabs>
          <w:tab w:val="left" w:pos="567"/>
          <w:tab w:val="left" w:pos="990"/>
        </w:tabs>
        <w:spacing w:after="120"/>
        <w:ind w:left="990"/>
      </w:pPr>
    </w:p>
    <w:p w:rsidR="00D37E47" w:rsidRPr="00C75F9B" w:rsidRDefault="00D37E47" w:rsidP="00042C55">
      <w:pPr>
        <w:pStyle w:val="Paragrafoelenco"/>
        <w:numPr>
          <w:ilvl w:val="0"/>
          <w:numId w:val="9"/>
        </w:numPr>
        <w:spacing w:after="0"/>
      </w:pPr>
      <w:r w:rsidRPr="00C75F9B">
        <w:t>Air Navigation Service Providers</w:t>
      </w:r>
    </w:p>
    <w:p w:rsidR="00154E18" w:rsidRPr="00C75F9B" w:rsidRDefault="00154E18" w:rsidP="00042C55">
      <w:pPr>
        <w:pStyle w:val="Paragrafoelenco"/>
        <w:numPr>
          <w:ilvl w:val="1"/>
          <w:numId w:val="11"/>
        </w:numPr>
        <w:tabs>
          <w:tab w:val="left" w:pos="567"/>
          <w:tab w:val="left" w:pos="990"/>
        </w:tabs>
        <w:spacing w:after="120"/>
        <w:ind w:left="990"/>
      </w:pPr>
      <w:proofErr w:type="spellStart"/>
      <w:r w:rsidRPr="00C75F9B">
        <w:t>AeroMACS</w:t>
      </w:r>
      <w:proofErr w:type="spellEnd"/>
      <w:r w:rsidRPr="00C75F9B">
        <w:t xml:space="preserve"> provides the capacity needed with a guaranteed quality of service on a secured communication link that can facilitate and enable the implementation of emerging services like ATS/B2-CM/CPDLC and secure ADS-C (Automatic Dependent Surveillance – Contract). </w:t>
      </w:r>
      <w:proofErr w:type="spellStart"/>
      <w:r w:rsidRPr="00C75F9B">
        <w:t>AeroMACS</w:t>
      </w:r>
      <w:proofErr w:type="spellEnd"/>
      <w:r w:rsidRPr="00C75F9B">
        <w:t xml:space="preserve"> is also expected to serve the emerging ATS/B3 services. </w:t>
      </w:r>
    </w:p>
    <w:p w:rsidR="00154E18" w:rsidRPr="00C75F9B" w:rsidRDefault="00154E18" w:rsidP="00042C55">
      <w:pPr>
        <w:pStyle w:val="Paragrafoelenco"/>
        <w:numPr>
          <w:ilvl w:val="1"/>
          <w:numId w:val="11"/>
        </w:numPr>
        <w:tabs>
          <w:tab w:val="left" w:pos="567"/>
          <w:tab w:val="left" w:pos="990"/>
        </w:tabs>
        <w:spacing w:after="120"/>
        <w:ind w:left="990"/>
      </w:pPr>
      <w:proofErr w:type="spellStart"/>
      <w:r w:rsidRPr="00C75F9B">
        <w:t>AeroMACS</w:t>
      </w:r>
      <w:proofErr w:type="spellEnd"/>
      <w:r w:rsidRPr="00C75F9B">
        <w:t xml:space="preserve"> provides ATS </w:t>
      </w:r>
      <w:r w:rsidR="00AD5C15" w:rsidRPr="00C75F9B">
        <w:t>service</w:t>
      </w:r>
      <w:r w:rsidRPr="00C75F9B">
        <w:t xml:space="preserve"> at airports </w:t>
      </w:r>
      <w:r w:rsidR="00AD5C15" w:rsidRPr="00C75F9B">
        <w:t xml:space="preserve">at parking/apron areas and </w:t>
      </w:r>
      <w:r w:rsidRPr="00C75F9B">
        <w:t>during taxiing, before take-off and after landing.</w:t>
      </w:r>
    </w:p>
    <w:p w:rsidR="00872EEB" w:rsidRPr="00C75F9B" w:rsidRDefault="00872EEB" w:rsidP="00042C55">
      <w:pPr>
        <w:pStyle w:val="Paragrafoelenco"/>
        <w:numPr>
          <w:ilvl w:val="1"/>
          <w:numId w:val="11"/>
        </w:numPr>
        <w:tabs>
          <w:tab w:val="left" w:pos="567"/>
          <w:tab w:val="left" w:pos="990"/>
        </w:tabs>
        <w:spacing w:after="120"/>
        <w:ind w:left="990"/>
      </w:pPr>
      <w:r w:rsidRPr="00C75F9B">
        <w:t>Measured performance figures demonstrated compliance with ATN B2 performance requirements indicated by the relevant EUROCAE Standard, with great margin.</w:t>
      </w:r>
    </w:p>
    <w:p w:rsidR="00A11FEE" w:rsidRPr="00C75F9B" w:rsidRDefault="00A11FEE" w:rsidP="004959C4">
      <w:pPr>
        <w:pStyle w:val="Paragrafoelenco"/>
        <w:numPr>
          <w:ilvl w:val="0"/>
          <w:numId w:val="0"/>
        </w:numPr>
        <w:tabs>
          <w:tab w:val="left" w:pos="567"/>
          <w:tab w:val="left" w:pos="990"/>
        </w:tabs>
        <w:spacing w:after="120"/>
        <w:ind w:left="990"/>
      </w:pPr>
    </w:p>
    <w:p w:rsidR="00D37E47" w:rsidRPr="00C75F9B" w:rsidRDefault="00D37E47" w:rsidP="00042C55">
      <w:pPr>
        <w:pStyle w:val="Paragrafoelenco"/>
        <w:numPr>
          <w:ilvl w:val="0"/>
          <w:numId w:val="9"/>
        </w:numPr>
        <w:spacing w:after="0"/>
      </w:pPr>
      <w:r w:rsidRPr="00C75F9B">
        <w:t>Communication Service Providers</w:t>
      </w:r>
    </w:p>
    <w:p w:rsidR="00AD5C15" w:rsidRPr="00C75F9B" w:rsidRDefault="00AD5C15" w:rsidP="00042C55">
      <w:pPr>
        <w:pStyle w:val="Paragrafoelenco"/>
        <w:numPr>
          <w:ilvl w:val="1"/>
          <w:numId w:val="11"/>
        </w:numPr>
        <w:tabs>
          <w:tab w:val="left" w:pos="567"/>
          <w:tab w:val="left" w:pos="990"/>
        </w:tabs>
        <w:spacing w:after="120"/>
        <w:ind w:left="990"/>
      </w:pPr>
      <w:proofErr w:type="spellStart"/>
      <w:r w:rsidRPr="00C75F9B">
        <w:t>AeroMACS</w:t>
      </w:r>
      <w:proofErr w:type="spellEnd"/>
      <w:r w:rsidRPr="00C75F9B">
        <w:t xml:space="preserve"> provides AOC service at airports at parking/apron areas and during taxiing, before take-off and after landing.</w:t>
      </w:r>
    </w:p>
    <w:p w:rsidR="00A11FEE" w:rsidRPr="00C75F9B" w:rsidRDefault="00AD5C15" w:rsidP="00042C55">
      <w:pPr>
        <w:pStyle w:val="Paragrafoelenco"/>
        <w:numPr>
          <w:ilvl w:val="1"/>
          <w:numId w:val="11"/>
        </w:numPr>
        <w:tabs>
          <w:tab w:val="left" w:pos="567"/>
          <w:tab w:val="left" w:pos="990"/>
        </w:tabs>
        <w:spacing w:after="120"/>
        <w:ind w:left="990"/>
      </w:pPr>
      <w:r w:rsidRPr="00C75F9B">
        <w:t xml:space="preserve">CSP networks can transport </w:t>
      </w:r>
      <w:r w:rsidR="0059627C" w:rsidRPr="00C75F9B">
        <w:t xml:space="preserve">A/G </w:t>
      </w:r>
      <w:r w:rsidRPr="00C75F9B">
        <w:t>data communications</w:t>
      </w:r>
      <w:r w:rsidR="0059627C" w:rsidRPr="00C75F9B">
        <w:t xml:space="preserve"> </w:t>
      </w:r>
      <w:r w:rsidR="00A11FEE" w:rsidRPr="00C75F9B">
        <w:t>supporting the increasing level of automation expected for ATM services at the airport surface.</w:t>
      </w:r>
    </w:p>
    <w:p w:rsidR="00AD5C15" w:rsidRPr="00C75F9B" w:rsidRDefault="00AD5C15" w:rsidP="00AD5C15">
      <w:pPr>
        <w:pStyle w:val="Paragrafoelenco"/>
        <w:numPr>
          <w:ilvl w:val="0"/>
          <w:numId w:val="0"/>
        </w:numPr>
        <w:tabs>
          <w:tab w:val="left" w:pos="567"/>
          <w:tab w:val="left" w:pos="990"/>
        </w:tabs>
        <w:spacing w:after="120"/>
        <w:ind w:left="990"/>
      </w:pPr>
    </w:p>
    <w:p w:rsidR="00D37E47" w:rsidRPr="00C75F9B" w:rsidRDefault="00D37E47" w:rsidP="00042C55">
      <w:pPr>
        <w:pStyle w:val="Paragrafoelenco"/>
        <w:numPr>
          <w:ilvl w:val="0"/>
          <w:numId w:val="9"/>
        </w:numPr>
        <w:spacing w:after="0"/>
      </w:pPr>
      <w:r w:rsidRPr="00C75F9B">
        <w:t>Airport Authorities:</w:t>
      </w:r>
    </w:p>
    <w:p w:rsidR="00E11193" w:rsidRPr="00C75F9B" w:rsidRDefault="00D37E47" w:rsidP="00042C55">
      <w:pPr>
        <w:pStyle w:val="Paragrafoelenco"/>
        <w:numPr>
          <w:ilvl w:val="1"/>
          <w:numId w:val="11"/>
        </w:numPr>
        <w:tabs>
          <w:tab w:val="left" w:pos="567"/>
          <w:tab w:val="left" w:pos="990"/>
        </w:tabs>
        <w:spacing w:after="120"/>
        <w:ind w:left="990"/>
      </w:pPr>
      <w:proofErr w:type="spellStart"/>
      <w:r w:rsidRPr="00C75F9B">
        <w:t>AeroMACS</w:t>
      </w:r>
      <w:proofErr w:type="spellEnd"/>
      <w:r w:rsidRPr="00C75F9B">
        <w:t xml:space="preserve"> System can be used for a high number of heterogeneous applications, hence not only to serve ANSPs/CSPs or Airspace Users, but also </w:t>
      </w:r>
      <w:r w:rsidR="00F00267" w:rsidRPr="00C75F9B">
        <w:t xml:space="preserve">emergency airport services, gate, luggage, airport service vehicles, </w:t>
      </w:r>
      <w:proofErr w:type="spellStart"/>
      <w:r w:rsidR="00F00267" w:rsidRPr="00C75F9B">
        <w:t>etc</w:t>
      </w:r>
      <w:proofErr w:type="spellEnd"/>
      <w:r w:rsidR="00F00267" w:rsidRPr="00C75F9B">
        <w:t xml:space="preserve">, </w:t>
      </w:r>
      <w:r w:rsidR="0051043B" w:rsidRPr="00C75F9B">
        <w:t xml:space="preserve">also for </w:t>
      </w:r>
      <w:r w:rsidRPr="00C75F9B">
        <w:t xml:space="preserve">fixed </w:t>
      </w:r>
      <w:r w:rsidR="0051043B" w:rsidRPr="00C75F9B">
        <w:t xml:space="preserve">services like </w:t>
      </w:r>
      <w:proofErr w:type="spellStart"/>
      <w:r w:rsidR="0051043B" w:rsidRPr="00C75F9B">
        <w:t>videosurveillance</w:t>
      </w:r>
      <w:proofErr w:type="spellEnd"/>
      <w:r w:rsidRPr="00C75F9B">
        <w:t xml:space="preserve"> </w:t>
      </w:r>
      <w:r w:rsidR="0051043B" w:rsidRPr="00C75F9B">
        <w:t xml:space="preserve">or </w:t>
      </w:r>
      <w:r w:rsidRPr="00C75F9B">
        <w:t>replacement of physical cables</w:t>
      </w:r>
      <w:r w:rsidR="0051043B" w:rsidRPr="00C75F9B">
        <w:t>,</w:t>
      </w:r>
      <w:r w:rsidRPr="00C75F9B">
        <w:t xml:space="preserve"> in order to support any kind of other services on the airport surface (e.g. </w:t>
      </w:r>
      <w:proofErr w:type="spellStart"/>
      <w:r w:rsidRPr="00C75F9B">
        <w:t>multilateration</w:t>
      </w:r>
      <w:proofErr w:type="spellEnd"/>
      <w:r w:rsidRPr="00C75F9B">
        <w:t>)</w:t>
      </w:r>
      <w:r w:rsidR="0051043B" w:rsidRPr="00C75F9B">
        <w:t>.</w:t>
      </w:r>
    </w:p>
    <w:p w:rsidR="00E11193" w:rsidRPr="00C75F9B" w:rsidRDefault="00872EEB" w:rsidP="00042C55">
      <w:pPr>
        <w:pStyle w:val="Paragrafoelenco"/>
        <w:numPr>
          <w:ilvl w:val="1"/>
          <w:numId w:val="11"/>
        </w:numPr>
        <w:tabs>
          <w:tab w:val="left" w:pos="567"/>
          <w:tab w:val="left" w:pos="990"/>
        </w:tabs>
        <w:spacing w:after="120"/>
        <w:ind w:left="990"/>
      </w:pPr>
      <w:r w:rsidRPr="00C75F9B">
        <w:t xml:space="preserve">For </w:t>
      </w:r>
      <w:r w:rsidR="00C75F9B">
        <w:t>the reason</w:t>
      </w:r>
      <w:r w:rsidRPr="00C75F9B">
        <w:t xml:space="preserve"> stated above, </w:t>
      </w:r>
      <w:proofErr w:type="spellStart"/>
      <w:r w:rsidRPr="00C75F9B">
        <w:t>AeroMACS</w:t>
      </w:r>
      <w:proofErr w:type="spellEnd"/>
      <w:r w:rsidRPr="00C75F9B">
        <w:t xml:space="preserve"> can highly </w:t>
      </w:r>
      <w:r w:rsidR="00E11193" w:rsidRPr="00C75F9B">
        <w:t>reduce overall costs (via synergies of sharing infrastructure)</w:t>
      </w:r>
    </w:p>
    <w:p w:rsidR="00D37E47" w:rsidRPr="00C75F9B" w:rsidRDefault="00D37E47" w:rsidP="00872EEB">
      <w:pPr>
        <w:pStyle w:val="Paragrafoelenco"/>
        <w:numPr>
          <w:ilvl w:val="0"/>
          <w:numId w:val="0"/>
        </w:numPr>
        <w:tabs>
          <w:tab w:val="left" w:pos="567"/>
          <w:tab w:val="left" w:pos="990"/>
        </w:tabs>
        <w:spacing w:after="120"/>
        <w:ind w:left="990"/>
      </w:pPr>
    </w:p>
    <w:p w:rsidR="00D37E47" w:rsidRDefault="00D37E47" w:rsidP="00F00267">
      <w:pPr>
        <w:pStyle w:val="Paragrafoelenco"/>
        <w:numPr>
          <w:ilvl w:val="0"/>
          <w:numId w:val="0"/>
        </w:numPr>
        <w:tabs>
          <w:tab w:val="left" w:pos="567"/>
          <w:tab w:val="left" w:pos="990"/>
        </w:tabs>
        <w:spacing w:after="120"/>
        <w:ind w:left="990"/>
        <w:rPr>
          <w:sz w:val="24"/>
          <w:szCs w:val="24"/>
        </w:rPr>
      </w:pPr>
    </w:p>
    <w:p w:rsidR="002542BD" w:rsidRPr="00597B66" w:rsidRDefault="002542BD" w:rsidP="004A352F">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Recommendations and Additional activities</w:t>
      </w:r>
    </w:p>
    <w:p w:rsidR="002542BD" w:rsidRPr="002542BD" w:rsidRDefault="002542BD" w:rsidP="002542BD">
      <w:pPr>
        <w:spacing w:after="0"/>
        <w:rPr>
          <w:sz w:val="16"/>
          <w:szCs w:val="16"/>
        </w:rPr>
      </w:pPr>
    </w:p>
    <w:p w:rsidR="00042C55" w:rsidRPr="00C75F9B" w:rsidRDefault="00042C55" w:rsidP="00042C55">
      <w:pPr>
        <w:spacing w:after="120"/>
      </w:pPr>
      <w:proofErr w:type="spellStart"/>
      <w:r w:rsidRPr="00C75F9B">
        <w:t>AeroMACS</w:t>
      </w:r>
      <w:proofErr w:type="spellEnd"/>
      <w:r w:rsidRPr="00C75F9B">
        <w:t xml:space="preserve"> is a mature Solution, and no further R&amp;D activit</w:t>
      </w:r>
      <w:r w:rsidR="00E10999" w:rsidRPr="00C75F9B">
        <w:t>y</w:t>
      </w:r>
      <w:r w:rsidRPr="00C75F9B">
        <w:t xml:space="preserve"> </w:t>
      </w:r>
      <w:r w:rsidR="00E10999" w:rsidRPr="00C75F9B">
        <w:t>is</w:t>
      </w:r>
      <w:r w:rsidRPr="00C75F9B">
        <w:t xml:space="preserve"> expected. It is already being deployed in many Airports world-wide (especially China, Japan, US) for mobile and fixed services</w:t>
      </w:r>
      <w:r w:rsidR="00E10999" w:rsidRPr="00C75F9B">
        <w:t xml:space="preserve">. Concerning support of ATS services </w:t>
      </w:r>
      <w:proofErr w:type="spellStart"/>
      <w:r w:rsidR="00E10999" w:rsidRPr="00C75F9B">
        <w:t>onboard</w:t>
      </w:r>
      <w:proofErr w:type="spellEnd"/>
      <w:r w:rsidR="00E10999" w:rsidRPr="00C75F9B">
        <w:t xml:space="preserve">, it is </w:t>
      </w:r>
      <w:r w:rsidR="00C75F9B">
        <w:t xml:space="preserve">deemed necessary </w:t>
      </w:r>
      <w:r w:rsidR="00E10999" w:rsidRPr="00C75F9B">
        <w:t xml:space="preserve">that </w:t>
      </w:r>
      <w:r w:rsidR="00C75F9B">
        <w:t>coordination be put in place within the aeronautical community,</w:t>
      </w:r>
      <w:r w:rsidR="00E10999" w:rsidRPr="00C75F9B">
        <w:t xml:space="preserve"> in order to implement the steps foreseen by the European ATM CNS Roadmap. </w:t>
      </w:r>
    </w:p>
    <w:p w:rsidR="0062624E" w:rsidRPr="005D76D1" w:rsidRDefault="0062624E" w:rsidP="002542BD">
      <w:pPr>
        <w:spacing w:after="0"/>
        <w:rPr>
          <w:sz w:val="24"/>
          <w:szCs w:val="24"/>
        </w:rPr>
      </w:pPr>
    </w:p>
    <w:p w:rsidR="002542BD" w:rsidRPr="00597B66" w:rsidRDefault="002542BD" w:rsidP="0077466F">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lastRenderedPageBreak/>
        <w:t>Actors impacted by the SESAR Solution</w:t>
      </w:r>
    </w:p>
    <w:p w:rsidR="002542BD" w:rsidRPr="002542BD" w:rsidRDefault="002542BD" w:rsidP="002542BD">
      <w:pPr>
        <w:shd w:val="clear" w:color="auto" w:fill="FFFFFF"/>
        <w:spacing w:after="0"/>
        <w:rPr>
          <w:sz w:val="16"/>
          <w:szCs w:val="16"/>
        </w:rPr>
      </w:pPr>
    </w:p>
    <w:p w:rsidR="0065513C" w:rsidRPr="00AA50E7" w:rsidRDefault="0065513C" w:rsidP="002542BD">
      <w:pPr>
        <w:shd w:val="clear" w:color="auto" w:fill="FFFFFF"/>
        <w:spacing w:after="0"/>
      </w:pPr>
      <w:r w:rsidRPr="00AA50E7">
        <w:t xml:space="preserve">Actors impacted by the </w:t>
      </w:r>
      <w:proofErr w:type="spellStart"/>
      <w:r w:rsidRPr="00AA50E7">
        <w:t>AeroMACS</w:t>
      </w:r>
      <w:proofErr w:type="spellEnd"/>
      <w:r w:rsidRPr="00AA50E7">
        <w:t xml:space="preserve"> Solution are the following:</w:t>
      </w:r>
    </w:p>
    <w:p w:rsidR="0065513C" w:rsidRPr="00AA50E7" w:rsidRDefault="002542BD" w:rsidP="0065513C">
      <w:pPr>
        <w:pStyle w:val="Paragrafoelenco"/>
        <w:numPr>
          <w:ilvl w:val="0"/>
          <w:numId w:val="15"/>
        </w:numPr>
        <w:shd w:val="clear" w:color="auto" w:fill="FFFFFF"/>
        <w:spacing w:after="0"/>
      </w:pPr>
      <w:r w:rsidRPr="00AA50E7">
        <w:t xml:space="preserve">Airspace Users  and </w:t>
      </w:r>
      <w:r w:rsidR="0065513C" w:rsidRPr="00AA50E7">
        <w:t>Airlines</w:t>
      </w:r>
    </w:p>
    <w:p w:rsidR="0065513C" w:rsidRPr="00AA50E7" w:rsidRDefault="0065513C" w:rsidP="0065513C">
      <w:pPr>
        <w:pStyle w:val="Paragrafoelenco"/>
        <w:numPr>
          <w:ilvl w:val="0"/>
          <w:numId w:val="15"/>
        </w:numPr>
        <w:shd w:val="clear" w:color="auto" w:fill="FFFFFF"/>
        <w:spacing w:after="0"/>
      </w:pPr>
      <w:r w:rsidRPr="00AA50E7">
        <w:t>ANSPs</w:t>
      </w:r>
    </w:p>
    <w:p w:rsidR="0065513C" w:rsidRPr="00AA50E7" w:rsidRDefault="0065513C" w:rsidP="0065513C">
      <w:pPr>
        <w:pStyle w:val="Paragrafoelenco"/>
        <w:numPr>
          <w:ilvl w:val="0"/>
          <w:numId w:val="15"/>
        </w:numPr>
        <w:shd w:val="clear" w:color="auto" w:fill="FFFFFF"/>
        <w:spacing w:after="0"/>
      </w:pPr>
      <w:r w:rsidRPr="00AA50E7">
        <w:t>CSPs</w:t>
      </w:r>
    </w:p>
    <w:p w:rsidR="002542BD" w:rsidRPr="00AA50E7" w:rsidRDefault="0065513C" w:rsidP="0065513C">
      <w:pPr>
        <w:pStyle w:val="Paragrafoelenco"/>
        <w:numPr>
          <w:ilvl w:val="0"/>
          <w:numId w:val="15"/>
        </w:numPr>
        <w:shd w:val="clear" w:color="auto" w:fill="FFFFFF"/>
        <w:spacing w:after="0"/>
      </w:pPr>
      <w:r w:rsidRPr="00AA50E7">
        <w:t>Airport Authorities</w:t>
      </w:r>
      <w:r w:rsidR="002542BD" w:rsidRPr="00AA50E7">
        <w:t xml:space="preserve"> </w:t>
      </w:r>
    </w:p>
    <w:p w:rsidR="002542BD" w:rsidRPr="005D76D1" w:rsidRDefault="002542BD" w:rsidP="002542BD">
      <w:pPr>
        <w:shd w:val="clear" w:color="auto" w:fill="FFFFFF"/>
        <w:spacing w:after="0"/>
        <w:rPr>
          <w:sz w:val="24"/>
          <w:szCs w:val="24"/>
        </w:rPr>
      </w:pPr>
    </w:p>
    <w:p w:rsidR="002542BD" w:rsidRPr="00597B66" w:rsidRDefault="002542BD" w:rsidP="0077466F">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Impact on Aircraft System</w:t>
      </w:r>
    </w:p>
    <w:p w:rsidR="002542BD" w:rsidRPr="00AA50E7" w:rsidRDefault="00EB3837" w:rsidP="00346B75">
      <w:pPr>
        <w:spacing w:after="120"/>
      </w:pPr>
      <w:r w:rsidRPr="00346B75">
        <w:t xml:space="preserve">This is a new Technological Solution, so </w:t>
      </w:r>
      <w:proofErr w:type="spellStart"/>
      <w:r w:rsidRPr="00346B75">
        <w:t>AeroMACS</w:t>
      </w:r>
      <w:proofErr w:type="spellEnd"/>
      <w:r w:rsidRPr="00346B75">
        <w:t xml:space="preserve"> System needs to be installed </w:t>
      </w:r>
      <w:proofErr w:type="spellStart"/>
      <w:r w:rsidRPr="00346B75">
        <w:t>onboard</w:t>
      </w:r>
      <w:proofErr w:type="spellEnd"/>
      <w:r w:rsidRPr="00346B75">
        <w:t xml:space="preserve">; A/C ATN System might need to be upgraded to ATN/IPS according to the </w:t>
      </w:r>
      <w:r w:rsidR="00AD5B05" w:rsidRPr="00346B75">
        <w:t xml:space="preserve">CNS </w:t>
      </w:r>
      <w:r w:rsidRPr="00346B75">
        <w:t>Roadmap for FCI Multi-link implementation.</w:t>
      </w:r>
    </w:p>
    <w:p w:rsidR="002542BD" w:rsidRPr="005D76D1" w:rsidRDefault="002542BD" w:rsidP="002542BD">
      <w:pPr>
        <w:rPr>
          <w:sz w:val="24"/>
          <w:szCs w:val="24"/>
        </w:rPr>
      </w:pPr>
    </w:p>
    <w:p w:rsidR="002542BD" w:rsidRPr="00597B66" w:rsidRDefault="002542BD" w:rsidP="00042C55">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Impact on Ground Systems</w:t>
      </w:r>
    </w:p>
    <w:p w:rsidR="002542BD" w:rsidRPr="00346B75" w:rsidRDefault="00EB3837" w:rsidP="00346B75">
      <w:pPr>
        <w:spacing w:after="120"/>
      </w:pPr>
      <w:r w:rsidRPr="00346B75">
        <w:t xml:space="preserve">This is a new Technological Solution, so </w:t>
      </w:r>
      <w:proofErr w:type="spellStart"/>
      <w:r w:rsidRPr="00346B75">
        <w:t>AeroMACS</w:t>
      </w:r>
      <w:proofErr w:type="spellEnd"/>
      <w:r w:rsidRPr="00346B75">
        <w:t xml:space="preserve"> System needs to be installed at Ground; Ground ATN System might need to be upgraded to ATN/IPS according to the </w:t>
      </w:r>
      <w:r w:rsidR="00AD5B05" w:rsidRPr="00346B75">
        <w:t xml:space="preserve">CNS </w:t>
      </w:r>
      <w:r w:rsidRPr="00346B75">
        <w:t>Roadmap for FCI Multi-link implementation.</w:t>
      </w:r>
    </w:p>
    <w:p w:rsidR="002542BD" w:rsidRPr="005D76D1" w:rsidRDefault="002542BD" w:rsidP="002542BD">
      <w:pPr>
        <w:spacing w:after="0"/>
        <w:rPr>
          <w:sz w:val="24"/>
          <w:szCs w:val="24"/>
        </w:rPr>
      </w:pPr>
    </w:p>
    <w:p w:rsidR="002542BD" w:rsidRPr="00597B66" w:rsidRDefault="002542BD" w:rsidP="00EB3837">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Regulatory Framework Considerations</w:t>
      </w:r>
    </w:p>
    <w:p w:rsidR="002542BD" w:rsidRDefault="002542BD" w:rsidP="002542BD">
      <w:pPr>
        <w:spacing w:after="0"/>
        <w:rPr>
          <w:sz w:val="24"/>
          <w:szCs w:val="24"/>
        </w:rPr>
      </w:pPr>
    </w:p>
    <w:p w:rsidR="00AD5B05" w:rsidRPr="00346B75" w:rsidRDefault="00AD5B05" w:rsidP="00346B75">
      <w:pPr>
        <w:pStyle w:val="Paragrafoelenco"/>
        <w:numPr>
          <w:ilvl w:val="0"/>
          <w:numId w:val="15"/>
        </w:numPr>
        <w:spacing w:after="120"/>
        <w:rPr>
          <w:color w:val="C00000"/>
        </w:rPr>
      </w:pPr>
      <w:r w:rsidRPr="00346B75">
        <w:t>Single European Sky Interoperability Regulation 552/2004</w:t>
      </w:r>
      <w:r w:rsidRPr="00346B75">
        <w:rPr>
          <w:color w:val="C00000"/>
        </w:rPr>
        <w:t xml:space="preserve"> </w:t>
      </w:r>
    </w:p>
    <w:p w:rsidR="00AD5B05" w:rsidRPr="00346B75" w:rsidRDefault="00AD5B05" w:rsidP="00AD5B05">
      <w:pPr>
        <w:pStyle w:val="Paragrafoelenco"/>
        <w:numPr>
          <w:ilvl w:val="0"/>
          <w:numId w:val="15"/>
        </w:numPr>
        <w:spacing w:after="120"/>
      </w:pPr>
      <w:r w:rsidRPr="00346B75">
        <w:t>EASA Regulation 2018/1139</w:t>
      </w:r>
    </w:p>
    <w:p w:rsidR="00AD5B05" w:rsidRPr="00346B75" w:rsidRDefault="00AD5B05" w:rsidP="00AD5B05">
      <w:pPr>
        <w:pStyle w:val="Paragrafoelenco"/>
        <w:numPr>
          <w:ilvl w:val="0"/>
          <w:numId w:val="15"/>
        </w:numPr>
        <w:spacing w:after="120"/>
      </w:pPr>
      <w:r w:rsidRPr="00346B75">
        <w:t xml:space="preserve">Need to develop an </w:t>
      </w:r>
      <w:proofErr w:type="spellStart"/>
      <w:r w:rsidRPr="00346B75">
        <w:t>AeroMACS</w:t>
      </w:r>
      <w:proofErr w:type="spellEnd"/>
      <w:r w:rsidRPr="00346B75">
        <w:t xml:space="preserve"> Community Specification for compliance with the Essential Requirements for ATM/ANS and air traffic controllers, contained in the EASA Basic Regulation (EU) 2018/1139, following EC Mandate M/524. This Task is ongoing in ETSI TGAERO.</w:t>
      </w:r>
    </w:p>
    <w:p w:rsidR="002542BD" w:rsidRDefault="008B2315" w:rsidP="00346B75">
      <w:pPr>
        <w:spacing w:after="120"/>
        <w:rPr>
          <w:sz w:val="24"/>
          <w:szCs w:val="24"/>
        </w:rPr>
      </w:pPr>
      <w:r w:rsidRPr="00346B75">
        <w:t xml:space="preserve">Need to develop an Harmonized European Norm (EN) for </w:t>
      </w:r>
      <w:proofErr w:type="spellStart"/>
      <w:r w:rsidRPr="00346B75">
        <w:t>AeroMACS</w:t>
      </w:r>
      <w:proofErr w:type="spellEnd"/>
      <w:r w:rsidRPr="00346B75">
        <w:t xml:space="preserve"> covering the essential requirements of article 3.2 of the Radio Equipment Directive (RED)</w:t>
      </w:r>
      <w:r w:rsidR="00346B75">
        <w:t>.</w:t>
      </w:r>
      <w:r w:rsidRPr="00346B75">
        <w:t xml:space="preserve"> </w:t>
      </w:r>
    </w:p>
    <w:p w:rsidR="002542BD" w:rsidRPr="005D76D1" w:rsidRDefault="002542BD" w:rsidP="002542BD">
      <w:pPr>
        <w:spacing w:after="0"/>
        <w:rPr>
          <w:sz w:val="24"/>
          <w:szCs w:val="24"/>
        </w:rPr>
      </w:pPr>
    </w:p>
    <w:p w:rsidR="002542BD" w:rsidRPr="00597B66" w:rsidRDefault="002542BD" w:rsidP="00AD5B05">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Standardization Framework Considerations</w:t>
      </w:r>
    </w:p>
    <w:p w:rsidR="002542BD" w:rsidRDefault="002542BD" w:rsidP="002542BD">
      <w:pPr>
        <w:spacing w:after="0"/>
        <w:rPr>
          <w:sz w:val="24"/>
          <w:szCs w:val="24"/>
        </w:rPr>
      </w:pPr>
    </w:p>
    <w:p w:rsidR="002379AC" w:rsidRPr="00346B75" w:rsidRDefault="00F67405" w:rsidP="002379AC">
      <w:pPr>
        <w:spacing w:after="120"/>
      </w:pPr>
      <w:r w:rsidRPr="00346B75">
        <w:t>The following</w:t>
      </w:r>
      <w:r w:rsidR="002379AC" w:rsidRPr="00346B75">
        <w:t xml:space="preserve"> set of Standards is available for </w:t>
      </w:r>
      <w:proofErr w:type="spellStart"/>
      <w:r w:rsidR="002379AC" w:rsidRPr="00346B75">
        <w:t>AeroMACS</w:t>
      </w:r>
      <w:proofErr w:type="spellEnd"/>
      <w:r w:rsidR="002379AC" w:rsidRPr="00346B75">
        <w:t>:</w:t>
      </w:r>
    </w:p>
    <w:p w:rsidR="002379AC" w:rsidRPr="00346B75" w:rsidRDefault="002379AC" w:rsidP="002379AC">
      <w:pPr>
        <w:spacing w:after="120"/>
      </w:pPr>
      <w:r w:rsidRPr="00346B75">
        <w:t>ICAO:</w:t>
      </w:r>
    </w:p>
    <w:p w:rsidR="002379AC" w:rsidRPr="00346B75" w:rsidRDefault="002379AC" w:rsidP="00346B75">
      <w:pPr>
        <w:pStyle w:val="Paragrafoelenco"/>
        <w:numPr>
          <w:ilvl w:val="0"/>
          <w:numId w:val="15"/>
        </w:numPr>
        <w:spacing w:after="120"/>
        <w:rPr>
          <w:color w:val="C00000"/>
        </w:rPr>
      </w:pPr>
      <w:proofErr w:type="spellStart"/>
      <w:r w:rsidRPr="00346B75">
        <w:lastRenderedPageBreak/>
        <w:t>AeroMACS</w:t>
      </w:r>
      <w:proofErr w:type="spellEnd"/>
      <w:r w:rsidRPr="00346B75">
        <w:t xml:space="preserve"> SARPS</w:t>
      </w:r>
    </w:p>
    <w:p w:rsidR="002379AC" w:rsidRPr="00346B75" w:rsidRDefault="002379AC" w:rsidP="00955DA9">
      <w:pPr>
        <w:pStyle w:val="Paragrafoelenco"/>
        <w:numPr>
          <w:ilvl w:val="0"/>
          <w:numId w:val="15"/>
        </w:numPr>
        <w:spacing w:after="120"/>
      </w:pPr>
      <w:proofErr w:type="spellStart"/>
      <w:r w:rsidRPr="00346B75">
        <w:t>AeroMACS</w:t>
      </w:r>
      <w:proofErr w:type="spellEnd"/>
      <w:r w:rsidRPr="00346B75">
        <w:t xml:space="preserve"> Technical Manual DOC 10044</w:t>
      </w:r>
    </w:p>
    <w:p w:rsidR="002379AC" w:rsidRPr="00346B75" w:rsidRDefault="002379AC" w:rsidP="002379AC">
      <w:pPr>
        <w:spacing w:after="120"/>
      </w:pPr>
      <w:r w:rsidRPr="00346B75">
        <w:t>EUROCAE / RTCA:</w:t>
      </w:r>
    </w:p>
    <w:p w:rsidR="002379AC" w:rsidRPr="00346B75" w:rsidRDefault="002379AC" w:rsidP="002379AC">
      <w:pPr>
        <w:pStyle w:val="Paragrafoelenco"/>
        <w:numPr>
          <w:ilvl w:val="0"/>
          <w:numId w:val="15"/>
        </w:numPr>
        <w:spacing w:after="120"/>
      </w:pPr>
      <w:r w:rsidRPr="00346B75">
        <w:t>ED-222/DO-345, Aeronautical Mobile Airport Communications System (</w:t>
      </w:r>
      <w:proofErr w:type="spellStart"/>
      <w:r w:rsidRPr="00346B75">
        <w:t>AeroMACS</w:t>
      </w:r>
      <w:proofErr w:type="spellEnd"/>
      <w:r w:rsidRPr="00346B75">
        <w:t xml:space="preserve">) Profile </w:t>
      </w:r>
    </w:p>
    <w:p w:rsidR="002379AC" w:rsidRPr="00346B75" w:rsidRDefault="002379AC" w:rsidP="002379AC">
      <w:pPr>
        <w:pStyle w:val="Paragrafoelenco"/>
        <w:numPr>
          <w:ilvl w:val="0"/>
          <w:numId w:val="15"/>
        </w:numPr>
        <w:spacing w:after="120"/>
      </w:pPr>
      <w:r w:rsidRPr="00346B75">
        <w:t>EUROCAE/RTCA ED-223/DO-346, Minimum Operational Performance Standards (MOPS) for the Aeronautical Mobile Airport Communication System (</w:t>
      </w:r>
      <w:proofErr w:type="spellStart"/>
      <w:r w:rsidRPr="00346B75">
        <w:t>AeroMACS</w:t>
      </w:r>
      <w:proofErr w:type="spellEnd"/>
      <w:r w:rsidRPr="00346B75">
        <w:t>)</w:t>
      </w:r>
    </w:p>
    <w:p w:rsidR="002379AC" w:rsidRPr="00346B75" w:rsidRDefault="002379AC" w:rsidP="002379AC">
      <w:pPr>
        <w:spacing w:after="120"/>
      </w:pPr>
      <w:r w:rsidRPr="00346B75">
        <w:t>EUROCAE:</w:t>
      </w:r>
    </w:p>
    <w:p w:rsidR="002379AC" w:rsidRPr="00346B75" w:rsidRDefault="002379AC" w:rsidP="002379AC">
      <w:pPr>
        <w:pStyle w:val="Paragrafoelenco"/>
        <w:numPr>
          <w:ilvl w:val="0"/>
          <w:numId w:val="15"/>
        </w:numPr>
        <w:spacing w:after="120"/>
      </w:pPr>
      <w:r w:rsidRPr="00346B75">
        <w:t>EUROCAE ED-227, Minimum Aviation System Performance Standards (MASPS) for the Aeronautical Mobile Airport Communication System (</w:t>
      </w:r>
      <w:proofErr w:type="spellStart"/>
      <w:r w:rsidRPr="00346B75">
        <w:t>AeroMACS</w:t>
      </w:r>
      <w:proofErr w:type="spellEnd"/>
      <w:r w:rsidRPr="00346B75">
        <w:t>)</w:t>
      </w:r>
    </w:p>
    <w:p w:rsidR="002379AC" w:rsidRPr="00346B75" w:rsidRDefault="002379AC" w:rsidP="002379AC">
      <w:pPr>
        <w:spacing w:after="120"/>
      </w:pPr>
      <w:r w:rsidRPr="00346B75">
        <w:t>ARINC AEEC:</w:t>
      </w:r>
    </w:p>
    <w:p w:rsidR="002379AC" w:rsidRPr="00346B75" w:rsidRDefault="002379AC" w:rsidP="002379AC">
      <w:pPr>
        <w:pStyle w:val="Paragrafoelenco"/>
        <w:numPr>
          <w:ilvl w:val="0"/>
          <w:numId w:val="15"/>
        </w:numPr>
        <w:spacing w:after="120"/>
      </w:pPr>
      <w:r w:rsidRPr="00346B75">
        <w:t xml:space="preserve">Form Fit and Function (FFF) avionics </w:t>
      </w:r>
      <w:proofErr w:type="spellStart"/>
      <w:r w:rsidRPr="00346B75">
        <w:t>AeroMACS</w:t>
      </w:r>
      <w:proofErr w:type="spellEnd"/>
      <w:r w:rsidRPr="00346B75">
        <w:t xml:space="preserve"> standard</w:t>
      </w:r>
    </w:p>
    <w:p w:rsidR="002379AC" w:rsidRPr="002379AC" w:rsidRDefault="002379AC" w:rsidP="002379AC">
      <w:pPr>
        <w:pStyle w:val="Corpotesto"/>
        <w:spacing w:before="120"/>
        <w:ind w:left="720"/>
        <w:rPr>
          <w:sz w:val="24"/>
          <w:szCs w:val="24"/>
          <w:lang w:val="en-US"/>
        </w:rPr>
      </w:pPr>
    </w:p>
    <w:p w:rsidR="002542BD" w:rsidRPr="00597B66" w:rsidRDefault="002542BD" w:rsidP="002379AC">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 xml:space="preserve">Considerations of Regulatory Oversight and Certification Activities </w:t>
      </w:r>
    </w:p>
    <w:p w:rsidR="002542BD" w:rsidRDefault="002542BD" w:rsidP="002542BD">
      <w:pPr>
        <w:autoSpaceDE w:val="0"/>
        <w:autoSpaceDN w:val="0"/>
        <w:adjustRightInd w:val="0"/>
        <w:spacing w:after="0"/>
        <w:rPr>
          <w:rFonts w:cs="Calibri"/>
          <w:sz w:val="24"/>
          <w:szCs w:val="24"/>
          <w:lang w:val="en-US" w:eastAsia="en-GB"/>
        </w:rPr>
      </w:pPr>
    </w:p>
    <w:p w:rsidR="002379AC" w:rsidRPr="00346B75" w:rsidRDefault="00955DA9" w:rsidP="002379AC">
      <w:pPr>
        <w:spacing w:after="120"/>
      </w:pPr>
      <w:r w:rsidRPr="00346B75">
        <w:t xml:space="preserve">The WiMAX Forum is currently leading the </w:t>
      </w:r>
      <w:proofErr w:type="spellStart"/>
      <w:r w:rsidRPr="00346B75">
        <w:t>AeroMACS</w:t>
      </w:r>
      <w:proofErr w:type="spellEnd"/>
      <w:r w:rsidRPr="00346B75">
        <w:t xml:space="preserve"> Certification, thanks to the development of the following material:</w:t>
      </w:r>
    </w:p>
    <w:p w:rsidR="00955DA9" w:rsidRPr="00346B75" w:rsidRDefault="00955DA9" w:rsidP="007551D8">
      <w:pPr>
        <w:pStyle w:val="Paragrafoelenco"/>
        <w:numPr>
          <w:ilvl w:val="0"/>
          <w:numId w:val="15"/>
        </w:numPr>
        <w:spacing w:after="120"/>
      </w:pPr>
      <w:proofErr w:type="spellStart"/>
      <w:r w:rsidRPr="00346B75">
        <w:t>AeroMACS</w:t>
      </w:r>
      <w:proofErr w:type="spellEnd"/>
      <w:r w:rsidRPr="00346B75">
        <w:t xml:space="preserve"> P</w:t>
      </w:r>
      <w:r w:rsidR="002379AC" w:rsidRPr="00346B75">
        <w:t>ICS</w:t>
      </w:r>
    </w:p>
    <w:p w:rsidR="002379AC" w:rsidRPr="00346B75" w:rsidRDefault="00955DA9" w:rsidP="007551D8">
      <w:pPr>
        <w:pStyle w:val="Paragrafoelenco"/>
        <w:numPr>
          <w:ilvl w:val="0"/>
          <w:numId w:val="15"/>
        </w:numPr>
        <w:spacing w:after="120"/>
      </w:pPr>
      <w:proofErr w:type="spellStart"/>
      <w:r w:rsidRPr="00346B75">
        <w:t>AeroMACS</w:t>
      </w:r>
      <w:proofErr w:type="spellEnd"/>
      <w:r w:rsidRPr="00346B75">
        <w:t xml:space="preserve"> </w:t>
      </w:r>
      <w:r w:rsidR="002379AC" w:rsidRPr="00346B75">
        <w:t>CRSL</w:t>
      </w:r>
    </w:p>
    <w:p w:rsidR="00955DA9" w:rsidRPr="00346B75" w:rsidRDefault="002379AC" w:rsidP="007551D8">
      <w:pPr>
        <w:pStyle w:val="Paragrafoelenco"/>
        <w:numPr>
          <w:ilvl w:val="0"/>
          <w:numId w:val="15"/>
        </w:numPr>
        <w:spacing w:after="120"/>
      </w:pPr>
      <w:proofErr w:type="spellStart"/>
      <w:r w:rsidRPr="00346B75">
        <w:t>AeroMACS</w:t>
      </w:r>
      <w:proofErr w:type="spellEnd"/>
      <w:r w:rsidRPr="00346B75">
        <w:t xml:space="preserve"> PKI Certificate Policy</w:t>
      </w:r>
    </w:p>
    <w:p w:rsidR="00955DA9" w:rsidRPr="00346B75" w:rsidRDefault="002379AC" w:rsidP="007551D8">
      <w:pPr>
        <w:pStyle w:val="Paragrafoelenco"/>
        <w:numPr>
          <w:ilvl w:val="0"/>
          <w:numId w:val="15"/>
        </w:numPr>
        <w:spacing w:after="120"/>
      </w:pPr>
      <w:proofErr w:type="spellStart"/>
      <w:r w:rsidRPr="00346B75">
        <w:t>AeroMACS</w:t>
      </w:r>
      <w:proofErr w:type="spellEnd"/>
      <w:r w:rsidRPr="00346B75">
        <w:t xml:space="preserve"> Radio Conformance Test (RCT)</w:t>
      </w:r>
    </w:p>
    <w:p w:rsidR="002542BD" w:rsidRPr="00244CF2" w:rsidRDefault="002379AC" w:rsidP="007551D8">
      <w:pPr>
        <w:pStyle w:val="Paragrafoelenco"/>
        <w:numPr>
          <w:ilvl w:val="0"/>
          <w:numId w:val="15"/>
        </w:numPr>
        <w:spacing w:after="120"/>
        <w:rPr>
          <w:lang w:val="it-IT"/>
        </w:rPr>
      </w:pPr>
      <w:proofErr w:type="spellStart"/>
      <w:r w:rsidRPr="00244CF2">
        <w:rPr>
          <w:lang w:val="it-IT"/>
        </w:rPr>
        <w:t>AeroMACS</w:t>
      </w:r>
      <w:proofErr w:type="spellEnd"/>
      <w:r w:rsidRPr="00244CF2">
        <w:rPr>
          <w:lang w:val="it-IT"/>
        </w:rPr>
        <w:t xml:space="preserve"> </w:t>
      </w:r>
      <w:proofErr w:type="spellStart"/>
      <w:r w:rsidRPr="00244CF2">
        <w:rPr>
          <w:lang w:val="it-IT"/>
        </w:rPr>
        <w:t>Protocol</w:t>
      </w:r>
      <w:proofErr w:type="spellEnd"/>
      <w:r w:rsidRPr="00244CF2">
        <w:rPr>
          <w:lang w:val="it-IT"/>
        </w:rPr>
        <w:t xml:space="preserve"> </w:t>
      </w:r>
      <w:proofErr w:type="spellStart"/>
      <w:r w:rsidRPr="00244CF2">
        <w:rPr>
          <w:lang w:val="it-IT"/>
        </w:rPr>
        <w:t>Conformance</w:t>
      </w:r>
      <w:proofErr w:type="spellEnd"/>
      <w:r w:rsidRPr="00244CF2">
        <w:rPr>
          <w:lang w:val="it-IT"/>
        </w:rPr>
        <w:t xml:space="preserve"> </w:t>
      </w:r>
      <w:proofErr w:type="spellStart"/>
      <w:r w:rsidRPr="00244CF2">
        <w:rPr>
          <w:lang w:val="it-IT"/>
        </w:rPr>
        <w:t>Tests</w:t>
      </w:r>
      <w:proofErr w:type="spellEnd"/>
      <w:r w:rsidRPr="00244CF2">
        <w:rPr>
          <w:lang w:val="it-IT"/>
        </w:rPr>
        <w:t xml:space="preserve"> (PCT)</w:t>
      </w:r>
    </w:p>
    <w:p w:rsidR="002542BD" w:rsidRPr="00AA50E7" w:rsidRDefault="007551D8" w:rsidP="00FC7249">
      <w:pPr>
        <w:spacing w:after="120"/>
        <w:rPr>
          <w:color w:val="C00000"/>
          <w:lang w:val="en-US"/>
        </w:rPr>
      </w:pPr>
      <w:r w:rsidRPr="00F67405">
        <w:rPr>
          <w:lang w:val="en-US"/>
        </w:rPr>
        <w:t>Coordination should  be put in place with EASA.</w:t>
      </w:r>
    </w:p>
    <w:p w:rsidR="002542BD" w:rsidRPr="00597B66" w:rsidRDefault="002542BD" w:rsidP="007551D8">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 xml:space="preserve">Solution Data pack </w:t>
      </w:r>
    </w:p>
    <w:p w:rsidR="00955DA9" w:rsidRPr="00F67405" w:rsidRDefault="00955DA9" w:rsidP="00145F9F">
      <w:pPr>
        <w:tabs>
          <w:tab w:val="left" w:pos="284"/>
        </w:tabs>
      </w:pPr>
      <w:r w:rsidRPr="00F67405">
        <w:rPr>
          <w:rStyle w:val="BodyTextChar"/>
        </w:rPr>
        <w:t xml:space="preserve">The TRL6 </w:t>
      </w:r>
      <w:r w:rsidRPr="00C75F9B">
        <w:rPr>
          <w:rStyle w:val="BodyTextChar"/>
        </w:rPr>
        <w:t>data pack</w:t>
      </w:r>
      <w:r w:rsidRPr="00AA50E7">
        <w:rPr>
          <w:rStyle w:val="BodyTextChar"/>
        </w:rPr>
        <w:t xml:space="preserve">age for the SESAR Solution </w:t>
      </w:r>
      <w:r w:rsidRPr="00AA50E7">
        <w:rPr>
          <w:rFonts w:asciiTheme="minorHAnsi" w:hAnsiTheme="minorHAnsi"/>
        </w:rPr>
        <w:t xml:space="preserve">PJ14-02-06 </w:t>
      </w:r>
      <w:r w:rsidRPr="00F67405">
        <w:rPr>
          <w:rStyle w:val="BodyTextChar"/>
        </w:rPr>
        <w:t xml:space="preserve">includes the following documents: </w:t>
      </w:r>
    </w:p>
    <w:tbl>
      <w:tblPr>
        <w:tblW w:w="9052" w:type="dxa"/>
        <w:tblInd w:w="4"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396"/>
        <w:gridCol w:w="1271"/>
        <w:gridCol w:w="1412"/>
        <w:gridCol w:w="1973"/>
      </w:tblGrid>
      <w:tr w:rsidR="00955DA9" w:rsidRPr="00E8332C" w:rsidTr="00A935CC">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955DA9" w:rsidRPr="00E8332C" w:rsidRDefault="00955DA9" w:rsidP="00A935CC">
            <w:pPr>
              <w:spacing w:after="0"/>
              <w:rPr>
                <w:rStyle w:val="BodyTextChar"/>
                <w:b/>
              </w:rPr>
            </w:pPr>
            <w:r w:rsidRPr="00E8332C">
              <w:rPr>
                <w:rStyle w:val="BodyTextChar"/>
                <w:b/>
              </w:rPr>
              <w:t>Deliverable</w:t>
            </w:r>
          </w:p>
        </w:tc>
        <w:tc>
          <w:tcPr>
            <w:tcW w:w="1271"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955DA9" w:rsidRPr="00E8332C" w:rsidRDefault="00955DA9" w:rsidP="00A935CC">
            <w:pPr>
              <w:spacing w:after="0"/>
              <w:jc w:val="center"/>
              <w:rPr>
                <w:rStyle w:val="BodyTextChar"/>
                <w:b/>
              </w:rPr>
            </w:pPr>
            <w:r w:rsidRPr="00E8332C">
              <w:rPr>
                <w:rStyle w:val="BodyTextChar"/>
                <w:b/>
              </w:rPr>
              <w:t>Code</w:t>
            </w:r>
          </w:p>
        </w:tc>
        <w:tc>
          <w:tcPr>
            <w:tcW w:w="1412"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955DA9" w:rsidRPr="00E8332C" w:rsidRDefault="00966825" w:rsidP="00A935CC">
            <w:pPr>
              <w:spacing w:after="0"/>
              <w:jc w:val="center"/>
              <w:rPr>
                <w:rStyle w:val="BodyTextChar"/>
                <w:b/>
              </w:rPr>
            </w:pPr>
            <w:r>
              <w:rPr>
                <w:rStyle w:val="BodyTextChar"/>
                <w:b/>
              </w:rPr>
              <w:t>Edition</w:t>
            </w:r>
          </w:p>
        </w:tc>
        <w:tc>
          <w:tcPr>
            <w:tcW w:w="1973"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955DA9" w:rsidRPr="00E8332C" w:rsidRDefault="00955DA9" w:rsidP="00A935CC">
            <w:pPr>
              <w:spacing w:after="0"/>
              <w:jc w:val="center"/>
              <w:rPr>
                <w:rStyle w:val="BodyTextChar"/>
                <w:b/>
              </w:rPr>
            </w:pPr>
            <w:r w:rsidRPr="00E8332C">
              <w:rPr>
                <w:rStyle w:val="BodyTextChar"/>
                <w:b/>
              </w:rPr>
              <w:t>Delivery</w:t>
            </w:r>
          </w:p>
        </w:tc>
      </w:tr>
      <w:tr w:rsidR="00955DA9" w:rsidRPr="00010CE8" w:rsidTr="00A935CC">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7A5A2A" w:rsidP="007A5A2A">
            <w:pPr>
              <w:spacing w:after="0"/>
              <w:ind w:left="116"/>
              <w:rPr>
                <w:rStyle w:val="BodyTextChar"/>
              </w:rPr>
            </w:pPr>
            <w:r>
              <w:rPr>
                <w:rStyle w:val="BodyTextChar"/>
              </w:rPr>
              <w:t xml:space="preserve">Final </w:t>
            </w:r>
            <w:r w:rsidR="00955DA9">
              <w:rPr>
                <w:rStyle w:val="BodyTextChar"/>
              </w:rPr>
              <w:t>TS/IRS</w:t>
            </w:r>
          </w:p>
        </w:tc>
        <w:tc>
          <w:tcPr>
            <w:tcW w:w="1271"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F629FC" w:rsidP="00A935CC">
            <w:pPr>
              <w:spacing w:after="0"/>
              <w:ind w:left="116"/>
              <w:rPr>
                <w:rStyle w:val="BodyTextChar"/>
              </w:rPr>
            </w:pPr>
            <w:r w:rsidRPr="00F629FC">
              <w:rPr>
                <w:rStyle w:val="BodyTextChar"/>
              </w:rPr>
              <w:t>D7.3.010</w:t>
            </w:r>
          </w:p>
        </w:tc>
        <w:tc>
          <w:tcPr>
            <w:tcW w:w="141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966825" w:rsidP="00A935CC">
            <w:pPr>
              <w:spacing w:after="0"/>
              <w:jc w:val="center"/>
              <w:rPr>
                <w:rStyle w:val="BodyTextChar"/>
              </w:rPr>
            </w:pPr>
            <w:r w:rsidRPr="00966825">
              <w:rPr>
                <w:rStyle w:val="BodyTextChar"/>
              </w:rPr>
              <w:t>01.00.02</w:t>
            </w:r>
          </w:p>
        </w:tc>
        <w:tc>
          <w:tcPr>
            <w:tcW w:w="1973"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55DA9" w:rsidRPr="00010CE8" w:rsidRDefault="00966825" w:rsidP="00966825">
            <w:pPr>
              <w:spacing w:after="0"/>
              <w:jc w:val="center"/>
              <w:rPr>
                <w:rStyle w:val="BodyTextChar"/>
              </w:rPr>
            </w:pPr>
            <w:r>
              <w:rPr>
                <w:rStyle w:val="BodyTextChar"/>
              </w:rPr>
              <w:t>06</w:t>
            </w:r>
            <w:r w:rsidR="00955DA9" w:rsidRPr="00010CE8">
              <w:rPr>
                <w:rStyle w:val="BodyTextChar"/>
              </w:rPr>
              <w:t xml:space="preserve"> </w:t>
            </w:r>
            <w:r>
              <w:rPr>
                <w:rStyle w:val="BodyTextChar"/>
              </w:rPr>
              <w:t>November</w:t>
            </w:r>
            <w:r w:rsidR="00955DA9" w:rsidRPr="00010CE8">
              <w:rPr>
                <w:rStyle w:val="BodyTextChar"/>
              </w:rPr>
              <w:t xml:space="preserve"> 2019</w:t>
            </w:r>
          </w:p>
        </w:tc>
      </w:tr>
      <w:tr w:rsidR="00955DA9" w:rsidRPr="007703C5" w:rsidTr="00A935CC">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955DA9" w:rsidP="007A5A2A">
            <w:pPr>
              <w:spacing w:after="0"/>
              <w:ind w:left="116"/>
              <w:rPr>
                <w:rStyle w:val="BodyTextChar"/>
              </w:rPr>
            </w:pPr>
            <w:r w:rsidRPr="003A3FD7">
              <w:rPr>
                <w:rStyle w:val="BodyTextChar"/>
              </w:rPr>
              <w:t xml:space="preserve">Technical Validation Report (TVALR) </w:t>
            </w:r>
          </w:p>
        </w:tc>
        <w:tc>
          <w:tcPr>
            <w:tcW w:w="1271"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7A5A2A" w:rsidP="00A935CC">
            <w:pPr>
              <w:spacing w:after="0"/>
              <w:ind w:left="116"/>
              <w:rPr>
                <w:rStyle w:val="BodyTextChar"/>
              </w:rPr>
            </w:pPr>
            <w:r w:rsidRPr="007A5A2A">
              <w:rPr>
                <w:rStyle w:val="BodyTextChar"/>
              </w:rPr>
              <w:t>D7.1.030</w:t>
            </w:r>
          </w:p>
        </w:tc>
        <w:tc>
          <w:tcPr>
            <w:tcW w:w="141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55DA9" w:rsidRPr="007703C5" w:rsidRDefault="00966825" w:rsidP="00A935CC">
            <w:pPr>
              <w:spacing w:after="0"/>
              <w:jc w:val="center"/>
              <w:rPr>
                <w:rStyle w:val="BodyTextChar"/>
              </w:rPr>
            </w:pPr>
            <w:r w:rsidRPr="00966825">
              <w:rPr>
                <w:rStyle w:val="BodyTextChar"/>
              </w:rPr>
              <w:t>01.00.02</w:t>
            </w:r>
          </w:p>
        </w:tc>
        <w:tc>
          <w:tcPr>
            <w:tcW w:w="1973"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955DA9" w:rsidRPr="007703C5" w:rsidRDefault="00966825" w:rsidP="00A935CC">
            <w:pPr>
              <w:spacing w:after="0"/>
              <w:jc w:val="center"/>
              <w:rPr>
                <w:rStyle w:val="BodyTextChar"/>
              </w:rPr>
            </w:pPr>
            <w:r>
              <w:rPr>
                <w:rStyle w:val="BodyTextChar"/>
              </w:rPr>
              <w:t>10</w:t>
            </w:r>
            <w:r w:rsidR="00955DA9" w:rsidRPr="00010CE8">
              <w:rPr>
                <w:rStyle w:val="BodyTextChar"/>
              </w:rPr>
              <w:t xml:space="preserve"> </w:t>
            </w:r>
            <w:r w:rsidR="00955DA9">
              <w:rPr>
                <w:rStyle w:val="BodyTextChar"/>
              </w:rPr>
              <w:t>October</w:t>
            </w:r>
            <w:r w:rsidR="00955DA9" w:rsidRPr="00010CE8">
              <w:rPr>
                <w:rStyle w:val="BodyTextChar"/>
              </w:rPr>
              <w:t xml:space="preserve"> 2019</w:t>
            </w:r>
          </w:p>
        </w:tc>
      </w:tr>
    </w:tbl>
    <w:p w:rsidR="0027428A" w:rsidRDefault="0027428A" w:rsidP="00955DA9">
      <w:pPr>
        <w:rPr>
          <w:rFonts w:asciiTheme="minorHAnsi" w:hAnsiTheme="minorHAnsi"/>
        </w:rPr>
      </w:pPr>
    </w:p>
    <w:p w:rsidR="0027428A" w:rsidRDefault="0027428A" w:rsidP="00955DA9">
      <w:pPr>
        <w:rPr>
          <w:rFonts w:asciiTheme="minorHAnsi" w:hAnsiTheme="minorHAnsi"/>
        </w:rPr>
      </w:pPr>
      <w:r>
        <w:rPr>
          <w:rFonts w:asciiTheme="minorHAnsi" w:hAnsiTheme="minorHAnsi"/>
        </w:rPr>
        <w:t xml:space="preserve">In addition, the following SESAR1 Deliverables need to be considered, as they contain Security and Safety requirements </w:t>
      </w:r>
      <w:r w:rsidR="004E79AB">
        <w:rPr>
          <w:rFonts w:asciiTheme="minorHAnsi" w:hAnsiTheme="minorHAnsi"/>
        </w:rPr>
        <w:t xml:space="preserve">validated in SESAR1 and </w:t>
      </w:r>
      <w:r>
        <w:rPr>
          <w:rFonts w:asciiTheme="minorHAnsi" w:hAnsiTheme="minorHAnsi"/>
        </w:rPr>
        <w:t xml:space="preserve">still applicable to </w:t>
      </w:r>
      <w:proofErr w:type="spellStart"/>
      <w:r>
        <w:rPr>
          <w:rFonts w:asciiTheme="minorHAnsi" w:hAnsiTheme="minorHAnsi"/>
        </w:rPr>
        <w:t>AeroMACS</w:t>
      </w:r>
      <w:proofErr w:type="spellEnd"/>
      <w:r w:rsidR="004E79AB">
        <w:rPr>
          <w:rFonts w:asciiTheme="minorHAnsi" w:hAnsiTheme="minorHAnsi"/>
        </w:rPr>
        <w:t>.</w:t>
      </w:r>
    </w:p>
    <w:tbl>
      <w:tblPr>
        <w:tblW w:w="9052" w:type="dxa"/>
        <w:tblInd w:w="4"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396"/>
        <w:gridCol w:w="1271"/>
        <w:gridCol w:w="1412"/>
        <w:gridCol w:w="1973"/>
      </w:tblGrid>
      <w:tr w:rsidR="0027428A" w:rsidRPr="00E8332C" w:rsidTr="00BE31AB">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27428A" w:rsidRPr="00E8332C" w:rsidRDefault="0027428A" w:rsidP="00BE31AB">
            <w:pPr>
              <w:spacing w:after="0"/>
              <w:rPr>
                <w:rStyle w:val="BodyTextChar"/>
                <w:b/>
              </w:rPr>
            </w:pPr>
            <w:r w:rsidRPr="00E8332C">
              <w:rPr>
                <w:rStyle w:val="BodyTextChar"/>
                <w:b/>
              </w:rPr>
              <w:t>Deliverable</w:t>
            </w:r>
          </w:p>
        </w:tc>
        <w:tc>
          <w:tcPr>
            <w:tcW w:w="1271"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27428A" w:rsidRPr="00E8332C" w:rsidRDefault="0027428A" w:rsidP="00BE31AB">
            <w:pPr>
              <w:spacing w:after="0"/>
              <w:jc w:val="center"/>
              <w:rPr>
                <w:rStyle w:val="BodyTextChar"/>
                <w:b/>
              </w:rPr>
            </w:pPr>
            <w:r w:rsidRPr="00E8332C">
              <w:rPr>
                <w:rStyle w:val="BodyTextChar"/>
                <w:b/>
              </w:rPr>
              <w:t>Code</w:t>
            </w:r>
          </w:p>
        </w:tc>
        <w:tc>
          <w:tcPr>
            <w:tcW w:w="1412"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27428A" w:rsidRPr="00E8332C" w:rsidRDefault="0027428A" w:rsidP="00BE31AB">
            <w:pPr>
              <w:spacing w:after="0"/>
              <w:jc w:val="center"/>
              <w:rPr>
                <w:rStyle w:val="BodyTextChar"/>
                <w:b/>
              </w:rPr>
            </w:pPr>
            <w:r>
              <w:rPr>
                <w:rStyle w:val="BodyTextChar"/>
                <w:b/>
              </w:rPr>
              <w:t>Edition</w:t>
            </w:r>
          </w:p>
        </w:tc>
        <w:tc>
          <w:tcPr>
            <w:tcW w:w="1973"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27428A" w:rsidRPr="00E8332C" w:rsidRDefault="0027428A" w:rsidP="00BE31AB">
            <w:pPr>
              <w:spacing w:after="0"/>
              <w:jc w:val="center"/>
              <w:rPr>
                <w:rStyle w:val="BodyTextChar"/>
                <w:b/>
              </w:rPr>
            </w:pPr>
            <w:r w:rsidRPr="00E8332C">
              <w:rPr>
                <w:rStyle w:val="BodyTextChar"/>
                <w:b/>
              </w:rPr>
              <w:t>Delivery</w:t>
            </w:r>
          </w:p>
        </w:tc>
      </w:tr>
      <w:tr w:rsidR="0027428A" w:rsidRPr="00010CE8" w:rsidTr="00BE31AB">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BE31AB">
            <w:pPr>
              <w:spacing w:after="0"/>
              <w:ind w:left="116"/>
              <w:rPr>
                <w:rStyle w:val="BodyTextChar"/>
              </w:rPr>
            </w:pPr>
            <w:proofErr w:type="spellStart"/>
            <w:r>
              <w:rPr>
                <w:rStyle w:val="BodyTextChar"/>
              </w:rPr>
              <w:t>AeroMACS</w:t>
            </w:r>
            <w:proofErr w:type="spellEnd"/>
            <w:r>
              <w:rPr>
                <w:rStyle w:val="BodyTextChar"/>
              </w:rPr>
              <w:t xml:space="preserve"> Safety Analysis</w:t>
            </w:r>
          </w:p>
        </w:tc>
        <w:tc>
          <w:tcPr>
            <w:tcW w:w="1271"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27428A">
            <w:pPr>
              <w:spacing w:after="0"/>
              <w:ind w:left="116"/>
              <w:rPr>
                <w:rStyle w:val="BodyTextChar"/>
              </w:rPr>
            </w:pPr>
            <w:r w:rsidRPr="00F629FC">
              <w:rPr>
                <w:rStyle w:val="BodyTextChar"/>
              </w:rPr>
              <w:t>D</w:t>
            </w:r>
            <w:r>
              <w:rPr>
                <w:rStyle w:val="BodyTextChar"/>
              </w:rPr>
              <w:t>08</w:t>
            </w:r>
            <w:r w:rsidRPr="00F629FC">
              <w:rPr>
                <w:rStyle w:val="BodyTextChar"/>
              </w:rPr>
              <w:t>.</w:t>
            </w:r>
            <w:r>
              <w:rPr>
                <w:rStyle w:val="BodyTextChar"/>
              </w:rPr>
              <w:t>1</w:t>
            </w:r>
          </w:p>
        </w:tc>
        <w:tc>
          <w:tcPr>
            <w:tcW w:w="141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27428A">
            <w:pPr>
              <w:spacing w:after="0"/>
              <w:jc w:val="center"/>
              <w:rPr>
                <w:rStyle w:val="BodyTextChar"/>
              </w:rPr>
            </w:pPr>
            <w:r w:rsidRPr="00966825">
              <w:rPr>
                <w:rStyle w:val="BodyTextChar"/>
              </w:rPr>
              <w:t>0</w:t>
            </w:r>
            <w:r>
              <w:rPr>
                <w:rStyle w:val="BodyTextChar"/>
              </w:rPr>
              <w:t>0</w:t>
            </w:r>
            <w:r w:rsidRPr="00966825">
              <w:rPr>
                <w:rStyle w:val="BodyTextChar"/>
              </w:rPr>
              <w:t>.0</w:t>
            </w:r>
            <w:r>
              <w:rPr>
                <w:rStyle w:val="BodyTextChar"/>
              </w:rPr>
              <w:t>1</w:t>
            </w:r>
            <w:r w:rsidRPr="00966825">
              <w:rPr>
                <w:rStyle w:val="BodyTextChar"/>
              </w:rPr>
              <w:t>.0</w:t>
            </w:r>
            <w:r>
              <w:rPr>
                <w:rStyle w:val="BodyTextChar"/>
              </w:rPr>
              <w:t>0</w:t>
            </w:r>
          </w:p>
        </w:tc>
        <w:tc>
          <w:tcPr>
            <w:tcW w:w="1973"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27428A" w:rsidRPr="00010CE8" w:rsidRDefault="0027428A" w:rsidP="0027428A">
            <w:pPr>
              <w:spacing w:after="0"/>
              <w:jc w:val="center"/>
              <w:rPr>
                <w:rStyle w:val="BodyTextChar"/>
              </w:rPr>
            </w:pPr>
            <w:r>
              <w:rPr>
                <w:rStyle w:val="BodyTextChar"/>
              </w:rPr>
              <w:t>28</w:t>
            </w:r>
            <w:r w:rsidRPr="00010CE8">
              <w:rPr>
                <w:rStyle w:val="BodyTextChar"/>
              </w:rPr>
              <w:t xml:space="preserve"> </w:t>
            </w:r>
            <w:r>
              <w:rPr>
                <w:rStyle w:val="BodyTextChar"/>
              </w:rPr>
              <w:t>March</w:t>
            </w:r>
            <w:r w:rsidRPr="00010CE8">
              <w:rPr>
                <w:rStyle w:val="BodyTextChar"/>
              </w:rPr>
              <w:t xml:space="preserve"> 201</w:t>
            </w:r>
            <w:r>
              <w:rPr>
                <w:rStyle w:val="BodyTextChar"/>
              </w:rPr>
              <w:t>4</w:t>
            </w:r>
          </w:p>
        </w:tc>
      </w:tr>
      <w:tr w:rsidR="0027428A" w:rsidRPr="007703C5" w:rsidTr="00BE31AB">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27428A">
            <w:pPr>
              <w:spacing w:after="0"/>
              <w:ind w:left="116"/>
              <w:rPr>
                <w:rStyle w:val="BodyTextChar"/>
              </w:rPr>
            </w:pPr>
            <w:proofErr w:type="spellStart"/>
            <w:r>
              <w:rPr>
                <w:rStyle w:val="BodyTextChar"/>
              </w:rPr>
              <w:t>AeroMACS</w:t>
            </w:r>
            <w:proofErr w:type="spellEnd"/>
            <w:r>
              <w:rPr>
                <w:rStyle w:val="BodyTextChar"/>
              </w:rPr>
              <w:t xml:space="preserve"> Security Analysis</w:t>
            </w:r>
          </w:p>
        </w:tc>
        <w:tc>
          <w:tcPr>
            <w:tcW w:w="1271"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27428A">
            <w:pPr>
              <w:spacing w:after="0"/>
              <w:ind w:left="116"/>
              <w:rPr>
                <w:rStyle w:val="BodyTextChar"/>
              </w:rPr>
            </w:pPr>
            <w:r w:rsidRPr="00F629FC">
              <w:rPr>
                <w:rStyle w:val="BodyTextChar"/>
              </w:rPr>
              <w:t>D</w:t>
            </w:r>
            <w:r>
              <w:rPr>
                <w:rStyle w:val="BodyTextChar"/>
              </w:rPr>
              <w:t>08</w:t>
            </w:r>
            <w:r w:rsidRPr="00F629FC">
              <w:rPr>
                <w:rStyle w:val="BodyTextChar"/>
              </w:rPr>
              <w:t>.</w:t>
            </w:r>
            <w:r>
              <w:rPr>
                <w:rStyle w:val="BodyTextChar"/>
              </w:rPr>
              <w:t>2</w:t>
            </w:r>
          </w:p>
        </w:tc>
        <w:tc>
          <w:tcPr>
            <w:tcW w:w="141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27428A" w:rsidRPr="007703C5" w:rsidRDefault="0027428A" w:rsidP="0027428A">
            <w:pPr>
              <w:spacing w:after="0"/>
              <w:jc w:val="center"/>
              <w:rPr>
                <w:rStyle w:val="BodyTextChar"/>
              </w:rPr>
            </w:pPr>
            <w:r w:rsidRPr="00966825">
              <w:rPr>
                <w:rStyle w:val="BodyTextChar"/>
              </w:rPr>
              <w:t>0</w:t>
            </w:r>
            <w:r>
              <w:rPr>
                <w:rStyle w:val="BodyTextChar"/>
              </w:rPr>
              <w:t>0</w:t>
            </w:r>
            <w:r w:rsidRPr="00966825">
              <w:rPr>
                <w:rStyle w:val="BodyTextChar"/>
              </w:rPr>
              <w:t>.0</w:t>
            </w:r>
            <w:r>
              <w:rPr>
                <w:rStyle w:val="BodyTextChar"/>
              </w:rPr>
              <w:t>1</w:t>
            </w:r>
            <w:r w:rsidRPr="00966825">
              <w:rPr>
                <w:rStyle w:val="BodyTextChar"/>
              </w:rPr>
              <w:t>.0</w:t>
            </w:r>
            <w:r>
              <w:rPr>
                <w:rStyle w:val="BodyTextChar"/>
              </w:rPr>
              <w:t>0</w:t>
            </w:r>
          </w:p>
        </w:tc>
        <w:tc>
          <w:tcPr>
            <w:tcW w:w="1973"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27428A" w:rsidRPr="007703C5" w:rsidRDefault="004E79AB" w:rsidP="004E79AB">
            <w:pPr>
              <w:spacing w:after="0"/>
              <w:jc w:val="center"/>
              <w:rPr>
                <w:rStyle w:val="BodyTextChar"/>
              </w:rPr>
            </w:pPr>
            <w:r>
              <w:rPr>
                <w:rStyle w:val="BodyTextChar"/>
              </w:rPr>
              <w:t>27</w:t>
            </w:r>
            <w:r w:rsidR="0027428A" w:rsidRPr="00010CE8">
              <w:rPr>
                <w:rStyle w:val="BodyTextChar"/>
              </w:rPr>
              <w:t xml:space="preserve"> </w:t>
            </w:r>
            <w:r>
              <w:rPr>
                <w:rStyle w:val="BodyTextChar"/>
              </w:rPr>
              <w:t>March</w:t>
            </w:r>
            <w:r w:rsidR="0027428A" w:rsidRPr="00010CE8">
              <w:rPr>
                <w:rStyle w:val="BodyTextChar"/>
              </w:rPr>
              <w:t xml:space="preserve"> 201</w:t>
            </w:r>
            <w:r>
              <w:rPr>
                <w:rStyle w:val="BodyTextChar"/>
              </w:rPr>
              <w:t>4</w:t>
            </w:r>
          </w:p>
        </w:tc>
      </w:tr>
    </w:tbl>
    <w:p w:rsidR="0027428A" w:rsidRDefault="0027428A" w:rsidP="00955DA9">
      <w:pPr>
        <w:rPr>
          <w:rFonts w:asciiTheme="minorHAnsi" w:hAnsiTheme="minorHAnsi"/>
        </w:rPr>
      </w:pPr>
    </w:p>
    <w:p w:rsidR="004C052D" w:rsidRDefault="004C052D" w:rsidP="00955DA9">
      <w:pPr>
        <w:rPr>
          <w:rFonts w:asciiTheme="minorHAnsi" w:hAnsiTheme="minorHAnsi"/>
        </w:rPr>
      </w:pPr>
      <w:r>
        <w:rPr>
          <w:rFonts w:asciiTheme="minorHAnsi" w:hAnsiTheme="minorHAnsi"/>
        </w:rPr>
        <w:t xml:space="preserve">Finally, the following SESAR1 Deliverable contains general guidelines on how to deploy </w:t>
      </w:r>
      <w:proofErr w:type="spellStart"/>
      <w:r>
        <w:rPr>
          <w:rFonts w:asciiTheme="minorHAnsi" w:hAnsiTheme="minorHAnsi"/>
        </w:rPr>
        <w:t>AeroMACS</w:t>
      </w:r>
      <w:proofErr w:type="spellEnd"/>
      <w:r>
        <w:rPr>
          <w:rFonts w:asciiTheme="minorHAnsi" w:hAnsiTheme="minorHAnsi"/>
        </w:rPr>
        <w:t xml:space="preserve"> at the airport surface</w:t>
      </w:r>
    </w:p>
    <w:tbl>
      <w:tblPr>
        <w:tblW w:w="9052" w:type="dxa"/>
        <w:tblInd w:w="4" w:type="dxa"/>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firstRow="1" w:lastRow="0" w:firstColumn="1" w:lastColumn="0" w:noHBand="0" w:noVBand="1"/>
      </w:tblPr>
      <w:tblGrid>
        <w:gridCol w:w="4396"/>
        <w:gridCol w:w="1271"/>
        <w:gridCol w:w="1412"/>
        <w:gridCol w:w="1973"/>
      </w:tblGrid>
      <w:tr w:rsidR="004C052D" w:rsidRPr="00E8332C" w:rsidTr="00BE31AB">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4C052D" w:rsidRPr="00E8332C" w:rsidRDefault="004C052D" w:rsidP="00BE31AB">
            <w:pPr>
              <w:spacing w:after="0"/>
              <w:rPr>
                <w:rStyle w:val="BodyTextChar"/>
                <w:b/>
              </w:rPr>
            </w:pPr>
            <w:r w:rsidRPr="00E8332C">
              <w:rPr>
                <w:rStyle w:val="BodyTextChar"/>
                <w:b/>
              </w:rPr>
              <w:t>Deliverable</w:t>
            </w:r>
          </w:p>
        </w:tc>
        <w:tc>
          <w:tcPr>
            <w:tcW w:w="1271"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4C052D" w:rsidRPr="00E8332C" w:rsidRDefault="004C052D" w:rsidP="00BE31AB">
            <w:pPr>
              <w:spacing w:after="0"/>
              <w:jc w:val="center"/>
              <w:rPr>
                <w:rStyle w:val="BodyTextChar"/>
                <w:b/>
              </w:rPr>
            </w:pPr>
            <w:r w:rsidRPr="00E8332C">
              <w:rPr>
                <w:rStyle w:val="BodyTextChar"/>
                <w:b/>
              </w:rPr>
              <w:t>Code</w:t>
            </w:r>
          </w:p>
        </w:tc>
        <w:tc>
          <w:tcPr>
            <w:tcW w:w="1412"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4C052D" w:rsidRPr="00E8332C" w:rsidRDefault="004C052D" w:rsidP="00BE31AB">
            <w:pPr>
              <w:spacing w:after="0"/>
              <w:jc w:val="center"/>
              <w:rPr>
                <w:rStyle w:val="BodyTextChar"/>
                <w:b/>
              </w:rPr>
            </w:pPr>
            <w:r>
              <w:rPr>
                <w:rStyle w:val="BodyTextChar"/>
                <w:b/>
              </w:rPr>
              <w:t>Edition</w:t>
            </w:r>
          </w:p>
        </w:tc>
        <w:tc>
          <w:tcPr>
            <w:tcW w:w="1973" w:type="dxa"/>
            <w:tcBorders>
              <w:top w:val="single" w:sz="4" w:space="0" w:color="B1BBCC"/>
              <w:left w:val="single" w:sz="4" w:space="0" w:color="B1BBCC"/>
              <w:bottom w:val="single" w:sz="4" w:space="0" w:color="B1BBCC"/>
              <w:right w:val="single" w:sz="4" w:space="0" w:color="B1BBCC"/>
            </w:tcBorders>
            <w:shd w:val="clear" w:color="auto" w:fill="auto"/>
            <w:vAlign w:val="center"/>
            <w:hideMark/>
          </w:tcPr>
          <w:p w:rsidR="004C052D" w:rsidRPr="00E8332C" w:rsidRDefault="004C052D" w:rsidP="00BE31AB">
            <w:pPr>
              <w:spacing w:after="0"/>
              <w:jc w:val="center"/>
              <w:rPr>
                <w:rStyle w:val="BodyTextChar"/>
                <w:b/>
              </w:rPr>
            </w:pPr>
            <w:r w:rsidRPr="00E8332C">
              <w:rPr>
                <w:rStyle w:val="BodyTextChar"/>
                <w:b/>
              </w:rPr>
              <w:t>Delivery</w:t>
            </w:r>
          </w:p>
        </w:tc>
      </w:tr>
      <w:tr w:rsidR="004C052D" w:rsidRPr="00010CE8" w:rsidTr="00BE31AB">
        <w:trPr>
          <w:trHeight w:val="405"/>
        </w:trPr>
        <w:tc>
          <w:tcPr>
            <w:tcW w:w="4396"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4C052D" w:rsidRPr="007703C5" w:rsidRDefault="004C052D" w:rsidP="004C052D">
            <w:pPr>
              <w:spacing w:after="0"/>
              <w:ind w:left="116"/>
              <w:rPr>
                <w:rStyle w:val="BodyTextChar"/>
              </w:rPr>
            </w:pPr>
            <w:proofErr w:type="spellStart"/>
            <w:r w:rsidRPr="004C052D">
              <w:rPr>
                <w:rStyle w:val="BodyTextChar"/>
              </w:rPr>
              <w:t>AeroMACS</w:t>
            </w:r>
            <w:proofErr w:type="spellEnd"/>
            <w:r w:rsidRPr="004C052D">
              <w:rPr>
                <w:rStyle w:val="BodyTextChar"/>
              </w:rPr>
              <w:t xml:space="preserve"> Deployment &amp;</w:t>
            </w:r>
            <w:r>
              <w:rPr>
                <w:rStyle w:val="BodyTextChar"/>
              </w:rPr>
              <w:t xml:space="preserve"> </w:t>
            </w:r>
            <w:r w:rsidRPr="004C052D">
              <w:rPr>
                <w:rStyle w:val="BodyTextChar"/>
              </w:rPr>
              <w:t>Integration Analysis</w:t>
            </w:r>
          </w:p>
        </w:tc>
        <w:tc>
          <w:tcPr>
            <w:tcW w:w="1271"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4C052D" w:rsidRPr="007703C5" w:rsidRDefault="004C052D" w:rsidP="00BE31AB">
            <w:pPr>
              <w:spacing w:after="0"/>
              <w:ind w:left="116"/>
              <w:rPr>
                <w:rStyle w:val="BodyTextChar"/>
              </w:rPr>
            </w:pPr>
            <w:r w:rsidRPr="00F629FC">
              <w:rPr>
                <w:rStyle w:val="BodyTextChar"/>
              </w:rPr>
              <w:t>D</w:t>
            </w:r>
            <w:r>
              <w:rPr>
                <w:rStyle w:val="BodyTextChar"/>
              </w:rPr>
              <w:t>04</w:t>
            </w:r>
          </w:p>
        </w:tc>
        <w:tc>
          <w:tcPr>
            <w:tcW w:w="1412"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4C052D" w:rsidRPr="007703C5" w:rsidRDefault="004C052D" w:rsidP="00BE31AB">
            <w:pPr>
              <w:spacing w:after="0"/>
              <w:jc w:val="center"/>
              <w:rPr>
                <w:rStyle w:val="BodyTextChar"/>
              </w:rPr>
            </w:pPr>
            <w:r w:rsidRPr="00966825">
              <w:rPr>
                <w:rStyle w:val="BodyTextChar"/>
              </w:rPr>
              <w:t>0</w:t>
            </w:r>
            <w:r>
              <w:rPr>
                <w:rStyle w:val="BodyTextChar"/>
              </w:rPr>
              <w:t>0</w:t>
            </w:r>
            <w:r w:rsidRPr="00966825">
              <w:rPr>
                <w:rStyle w:val="BodyTextChar"/>
              </w:rPr>
              <w:t>.0</w:t>
            </w:r>
            <w:r>
              <w:rPr>
                <w:rStyle w:val="BodyTextChar"/>
              </w:rPr>
              <w:t>1</w:t>
            </w:r>
            <w:r w:rsidRPr="00966825">
              <w:rPr>
                <w:rStyle w:val="BodyTextChar"/>
              </w:rPr>
              <w:t>.0</w:t>
            </w:r>
            <w:r>
              <w:rPr>
                <w:rStyle w:val="BodyTextChar"/>
              </w:rPr>
              <w:t>0</w:t>
            </w:r>
          </w:p>
        </w:tc>
        <w:tc>
          <w:tcPr>
            <w:tcW w:w="1973" w:type="dxa"/>
            <w:tcBorders>
              <w:top w:val="single" w:sz="4" w:space="0" w:color="B1BBCC"/>
              <w:left w:val="single" w:sz="4" w:space="0" w:color="B1BBCC"/>
              <w:bottom w:val="single" w:sz="4" w:space="0" w:color="B1BBCC"/>
              <w:right w:val="single" w:sz="4" w:space="0" w:color="B1BBCC"/>
            </w:tcBorders>
            <w:shd w:val="clear" w:color="auto" w:fill="FFFFFF"/>
            <w:vAlign w:val="center"/>
          </w:tcPr>
          <w:p w:rsidR="004C052D" w:rsidRPr="00010CE8" w:rsidRDefault="004C052D" w:rsidP="004C052D">
            <w:pPr>
              <w:spacing w:after="0"/>
              <w:jc w:val="center"/>
              <w:rPr>
                <w:rStyle w:val="BodyTextChar"/>
              </w:rPr>
            </w:pPr>
            <w:r>
              <w:rPr>
                <w:rStyle w:val="BodyTextChar"/>
              </w:rPr>
              <w:t>21</w:t>
            </w:r>
            <w:r w:rsidRPr="00010CE8">
              <w:rPr>
                <w:rStyle w:val="BodyTextChar"/>
              </w:rPr>
              <w:t xml:space="preserve"> </w:t>
            </w:r>
            <w:r>
              <w:rPr>
                <w:rStyle w:val="BodyTextChar"/>
              </w:rPr>
              <w:t>September</w:t>
            </w:r>
            <w:r w:rsidRPr="00010CE8">
              <w:rPr>
                <w:rStyle w:val="BodyTextChar"/>
              </w:rPr>
              <w:t xml:space="preserve"> 201</w:t>
            </w:r>
            <w:r>
              <w:rPr>
                <w:rStyle w:val="BodyTextChar"/>
              </w:rPr>
              <w:t>2</w:t>
            </w:r>
          </w:p>
        </w:tc>
      </w:tr>
    </w:tbl>
    <w:p w:rsidR="004C052D" w:rsidRDefault="004C052D" w:rsidP="00955DA9">
      <w:pPr>
        <w:rPr>
          <w:rFonts w:asciiTheme="minorHAnsi" w:hAnsiTheme="minorHAnsi"/>
        </w:rPr>
      </w:pPr>
    </w:p>
    <w:p w:rsidR="002542BD" w:rsidRPr="008E60CE" w:rsidRDefault="002542BD" w:rsidP="00955DA9">
      <w:pPr>
        <w:pStyle w:val="Titolo1"/>
        <w:pageBreakBefore w:val="0"/>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240"/>
        <w:rPr>
          <w:sz w:val="24"/>
        </w:rPr>
      </w:pPr>
      <w:r w:rsidRPr="00597B66">
        <w:rPr>
          <w:sz w:val="24"/>
        </w:rPr>
        <w:t>Intellectual Property Rights (foreground)</w:t>
      </w:r>
    </w:p>
    <w:p w:rsidR="002C6D9E" w:rsidRPr="00AA50E7" w:rsidRDefault="002542BD" w:rsidP="0062624E">
      <w:pPr>
        <w:tabs>
          <w:tab w:val="left" w:pos="284"/>
        </w:tabs>
      </w:pPr>
      <w:r w:rsidRPr="00AA50E7">
        <w:rPr>
          <w:rFonts w:cs="Calibri"/>
          <w:lang w:val="en-US" w:eastAsia="en-GB"/>
        </w:rPr>
        <w:t>The foreground is owned by the SJU</w:t>
      </w:r>
      <w:r w:rsidRPr="00AA50E7">
        <w:rPr>
          <w:color w:val="1F497D"/>
        </w:rPr>
        <w:t>.</w:t>
      </w:r>
    </w:p>
    <w:sectPr w:rsidR="002C6D9E" w:rsidRPr="00AA50E7" w:rsidSect="00FA12F6">
      <w:headerReference w:type="even" r:id="rId12"/>
      <w:headerReference w:type="default" r:id="rId13"/>
      <w:footerReference w:type="even" r:id="rId14"/>
      <w:footerReference w:type="default" r:id="rId15"/>
      <w:headerReference w:type="first" r:id="rId16"/>
      <w:pgSz w:w="11906" w:h="16838" w:code="9"/>
      <w:pgMar w:top="1928" w:right="1418" w:bottom="1701" w:left="1418"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247" w:rsidRDefault="008C4247" w:rsidP="008F3187">
      <w:r>
        <w:separator/>
      </w:r>
    </w:p>
    <w:p w:rsidR="008C4247" w:rsidRDefault="008C4247" w:rsidP="008F3187"/>
  </w:endnote>
  <w:endnote w:type="continuationSeparator" w:id="0">
    <w:p w:rsidR="008C4247" w:rsidRDefault="008C4247" w:rsidP="008F3187">
      <w:r>
        <w:continuationSeparator/>
      </w:r>
    </w:p>
    <w:p w:rsidR="008C4247" w:rsidRDefault="008C4247" w:rsidP="008F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99"/>
      <w:gridCol w:w="5455"/>
      <w:gridCol w:w="2769"/>
    </w:tblGrid>
    <w:tr w:rsidR="00180F5A" w:rsidTr="00447F89">
      <w:tc>
        <w:tcPr>
          <w:tcW w:w="499" w:type="dxa"/>
          <w:shd w:val="clear" w:color="auto" w:fill="auto"/>
        </w:tcPr>
        <w:p w:rsidR="00180F5A" w:rsidRDefault="00180F5A" w:rsidP="00C06116">
          <w:pPr>
            <w:pStyle w:val="Pidipagina"/>
            <w:jc w:val="left"/>
            <w:rPr>
              <w:rStyle w:val="Numeropagina"/>
            </w:rPr>
          </w:pPr>
          <w:r>
            <w:rPr>
              <w:rStyle w:val="Numeropagina"/>
            </w:rPr>
            <w:fldChar w:fldCharType="begin"/>
          </w:r>
          <w:r>
            <w:rPr>
              <w:rStyle w:val="Numeropagina"/>
            </w:rPr>
            <w:instrText xml:space="preserve">PAGE  </w:instrText>
          </w:r>
          <w:r>
            <w:rPr>
              <w:rStyle w:val="Numeropagina"/>
            </w:rPr>
            <w:fldChar w:fldCharType="separate"/>
          </w:r>
          <w:r w:rsidR="00E66071">
            <w:rPr>
              <w:rStyle w:val="Numeropagina"/>
              <w:noProof/>
            </w:rPr>
            <w:t>4</w:t>
          </w:r>
          <w:r>
            <w:rPr>
              <w:rStyle w:val="Numeropagina"/>
            </w:rPr>
            <w:fldChar w:fldCharType="end"/>
          </w:r>
        </w:p>
        <w:p w:rsidR="00180F5A" w:rsidRDefault="00180F5A" w:rsidP="00C06116">
          <w:pPr>
            <w:pStyle w:val="Pidipagina"/>
            <w:ind w:right="360"/>
            <w:jc w:val="center"/>
          </w:pPr>
        </w:p>
      </w:tc>
      <w:tc>
        <w:tcPr>
          <w:tcW w:w="5455" w:type="dxa"/>
          <w:shd w:val="clear" w:color="auto" w:fill="auto"/>
        </w:tcPr>
        <w:p w:rsidR="00180F5A" w:rsidRDefault="00B4029E" w:rsidP="00447F89">
          <w:pPr>
            <w:pStyle w:val="Pidipagina"/>
            <w:ind w:right="360"/>
            <w:jc w:val="left"/>
            <w:rPr>
              <w:lang w:eastAsia="en-GB"/>
            </w:rPr>
          </w:pPr>
          <w:r w:rsidRPr="006F370D">
            <w:rPr>
              <w:lang w:eastAsia="en-GB"/>
            </w:rPr>
            <w:t xml:space="preserve">© – </w:t>
          </w:r>
          <w:r w:rsidR="00447F89">
            <w:rPr>
              <w:lang w:eastAsia="en-GB"/>
            </w:rPr>
            <w:fldChar w:fldCharType="begin"/>
          </w:r>
          <w:r w:rsidR="00447F89">
            <w:rPr>
              <w:lang w:eastAsia="en-GB"/>
            </w:rPr>
            <w:instrText xml:space="preserve"> DOCPROPERTY  CopyRightYear  \* MERGEFORMAT </w:instrText>
          </w:r>
          <w:r w:rsidR="00447F89">
            <w:rPr>
              <w:lang w:eastAsia="en-GB"/>
            </w:rPr>
            <w:fldChar w:fldCharType="separate"/>
          </w:r>
          <w:r w:rsidR="00C0601C">
            <w:rPr>
              <w:lang w:eastAsia="en-GB"/>
            </w:rPr>
            <w:t>2019</w:t>
          </w:r>
          <w:r w:rsidR="00447F89">
            <w:rPr>
              <w:lang w:eastAsia="en-GB"/>
            </w:rPr>
            <w:fldChar w:fldCharType="end"/>
          </w:r>
          <w:r w:rsidRPr="006F370D">
            <w:rPr>
              <w:lang w:eastAsia="en-GB"/>
            </w:rPr>
            <w:t xml:space="preserve"> – </w:t>
          </w:r>
          <w:r>
            <w:rPr>
              <w:lang w:eastAsia="en-GB"/>
            </w:rPr>
            <w:fldChar w:fldCharType="begin"/>
          </w:r>
          <w:r>
            <w:rPr>
              <w:lang w:eastAsia="en-GB"/>
            </w:rPr>
            <w:instrText xml:space="preserve"> DOCPROPERTY  CopyRightOwner  \* MERGEFORMAT </w:instrText>
          </w:r>
          <w:r>
            <w:rPr>
              <w:lang w:eastAsia="en-GB"/>
            </w:rPr>
            <w:fldChar w:fldCharType="separate"/>
          </w:r>
          <w:r w:rsidR="00C0601C">
            <w:rPr>
              <w:lang w:eastAsia="en-GB"/>
            </w:rPr>
            <w:t>SESAR PJ14-2-6 Beneficiaries</w:t>
          </w:r>
          <w:r>
            <w:rPr>
              <w:lang w:eastAsia="en-GB"/>
            </w:rPr>
            <w:fldChar w:fldCharType="end"/>
          </w:r>
          <w:r w:rsidRPr="006F370D">
            <w:rPr>
              <w:lang w:eastAsia="en-GB"/>
            </w:rPr>
            <w:t>.</w:t>
          </w:r>
        </w:p>
        <w:p w:rsidR="00447F89" w:rsidRDefault="00447F89" w:rsidP="00447F89">
          <w:pPr>
            <w:pStyle w:val="Pidipagina"/>
            <w:ind w:right="360"/>
            <w:jc w:val="left"/>
          </w:pPr>
          <w:r w:rsidRPr="006F370D">
            <w:rPr>
              <w:lang w:eastAsia="en-GB"/>
            </w:rPr>
            <w:t>All rights reserved. Licensed to the SESAR Joint Undertaking under conditions.</w:t>
          </w:r>
        </w:p>
      </w:tc>
      <w:tc>
        <w:tcPr>
          <w:tcW w:w="2769" w:type="dxa"/>
          <w:shd w:val="clear" w:color="auto" w:fill="auto"/>
          <w:vAlign w:val="center"/>
        </w:tcPr>
        <w:p w:rsidR="00180F5A" w:rsidRDefault="00F17EB7" w:rsidP="00C06116">
          <w:pPr>
            <w:pStyle w:val="Style1"/>
          </w:pPr>
          <w:r>
            <w:rPr>
              <w:noProof/>
              <w:lang w:val="it-IT" w:eastAsia="it-IT"/>
            </w:rPr>
            <w:drawing>
              <wp:inline distT="0" distB="0" distL="0" distR="0" wp14:anchorId="2C506C0A" wp14:editId="244D83DE">
                <wp:extent cx="970280" cy="543560"/>
                <wp:effectExtent l="0" t="0" r="127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3560"/>
                        </a:xfrm>
                        <a:prstGeom prst="rect">
                          <a:avLst/>
                        </a:prstGeom>
                        <a:noFill/>
                        <a:ln>
                          <a:noFill/>
                        </a:ln>
                      </pic:spPr>
                    </pic:pic>
                  </a:graphicData>
                </a:graphic>
              </wp:inline>
            </w:drawing>
          </w:r>
        </w:p>
      </w:tc>
    </w:tr>
  </w:tbl>
  <w:p w:rsidR="00180F5A" w:rsidRDefault="00180F5A" w:rsidP="009E4F7A">
    <w:pPr>
      <w:pStyle w:val="Pidipagina"/>
      <w:ind w:right="360" w:firstLine="360"/>
    </w:pPr>
  </w:p>
  <w:p w:rsidR="006A1D8A" w:rsidRDefault="006A1D8A" w:rsidP="008F31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6" w:type="dxa"/>
      <w:tblLayout w:type="fixed"/>
      <w:tblCellMar>
        <w:left w:w="0" w:type="dxa"/>
        <w:right w:w="0" w:type="dxa"/>
      </w:tblCellMar>
      <w:tblLook w:val="04A0" w:firstRow="1" w:lastRow="0" w:firstColumn="1" w:lastColumn="0" w:noHBand="0" w:noVBand="1"/>
    </w:tblPr>
    <w:tblGrid>
      <w:gridCol w:w="3686"/>
      <w:gridCol w:w="5103"/>
      <w:gridCol w:w="497"/>
    </w:tblGrid>
    <w:tr w:rsidR="00180F5A" w:rsidTr="00C06116">
      <w:tc>
        <w:tcPr>
          <w:tcW w:w="3686" w:type="dxa"/>
          <w:shd w:val="clear" w:color="auto" w:fill="auto"/>
        </w:tcPr>
        <w:p w:rsidR="00180F5A" w:rsidRDefault="00F17EB7" w:rsidP="00C06116">
          <w:pPr>
            <w:pStyle w:val="Pidipagina"/>
            <w:jc w:val="left"/>
          </w:pPr>
          <w:r>
            <w:rPr>
              <w:noProof/>
              <w:lang w:val="it-IT" w:eastAsia="it-IT"/>
            </w:rPr>
            <w:drawing>
              <wp:inline distT="0" distB="0" distL="0" distR="0" wp14:anchorId="00250F51" wp14:editId="28C951C5">
                <wp:extent cx="970280" cy="543560"/>
                <wp:effectExtent l="0" t="0" r="127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3560"/>
                        </a:xfrm>
                        <a:prstGeom prst="rect">
                          <a:avLst/>
                        </a:prstGeom>
                        <a:noFill/>
                        <a:ln>
                          <a:noFill/>
                        </a:ln>
                      </pic:spPr>
                    </pic:pic>
                  </a:graphicData>
                </a:graphic>
              </wp:inline>
            </w:drawing>
          </w:r>
        </w:p>
      </w:tc>
      <w:tc>
        <w:tcPr>
          <w:tcW w:w="5103" w:type="dxa"/>
          <w:shd w:val="clear" w:color="auto" w:fill="auto"/>
        </w:tcPr>
        <w:p w:rsidR="006F370D" w:rsidRDefault="006F370D">
          <w:pPr>
            <w:pStyle w:val="Pidipagina"/>
            <w:rPr>
              <w:lang w:eastAsia="en-GB"/>
            </w:rPr>
          </w:pPr>
          <w:r w:rsidRPr="006F370D">
            <w:rPr>
              <w:lang w:eastAsia="en-GB"/>
            </w:rPr>
            <w:t xml:space="preserve">© – </w:t>
          </w:r>
          <w:r w:rsidR="00447F89">
            <w:rPr>
              <w:lang w:eastAsia="en-GB"/>
            </w:rPr>
            <w:fldChar w:fldCharType="begin"/>
          </w:r>
          <w:r w:rsidR="00447F89">
            <w:rPr>
              <w:lang w:eastAsia="en-GB"/>
            </w:rPr>
            <w:instrText xml:space="preserve"> DOCPROPERTY  CopyRightYear  \* MERGEFORMAT </w:instrText>
          </w:r>
          <w:r w:rsidR="00447F89">
            <w:rPr>
              <w:lang w:eastAsia="en-GB"/>
            </w:rPr>
            <w:fldChar w:fldCharType="separate"/>
          </w:r>
          <w:r w:rsidR="00C0601C">
            <w:rPr>
              <w:lang w:eastAsia="en-GB"/>
            </w:rPr>
            <w:t>2019</w:t>
          </w:r>
          <w:r w:rsidR="00447F89">
            <w:rPr>
              <w:lang w:eastAsia="en-GB"/>
            </w:rPr>
            <w:fldChar w:fldCharType="end"/>
          </w:r>
          <w:r w:rsidRPr="006F370D">
            <w:rPr>
              <w:lang w:eastAsia="en-GB"/>
            </w:rPr>
            <w:t xml:space="preserve"> – </w:t>
          </w:r>
          <w:r w:rsidR="00447F89">
            <w:rPr>
              <w:lang w:eastAsia="en-GB"/>
            </w:rPr>
            <w:fldChar w:fldCharType="begin"/>
          </w:r>
          <w:r w:rsidR="00447F89">
            <w:rPr>
              <w:lang w:eastAsia="en-GB"/>
            </w:rPr>
            <w:instrText xml:space="preserve"> DOCPROPERTY  CopyRightOwner  \* MERGEFORMAT </w:instrText>
          </w:r>
          <w:r w:rsidR="00447F89">
            <w:rPr>
              <w:lang w:eastAsia="en-GB"/>
            </w:rPr>
            <w:fldChar w:fldCharType="separate"/>
          </w:r>
          <w:r w:rsidR="00C0601C">
            <w:rPr>
              <w:lang w:eastAsia="en-GB"/>
            </w:rPr>
            <w:t>SESAR PJ14-2-6 Beneficiaries</w:t>
          </w:r>
          <w:r w:rsidR="00447F89">
            <w:rPr>
              <w:lang w:eastAsia="en-GB"/>
            </w:rPr>
            <w:fldChar w:fldCharType="end"/>
          </w:r>
          <w:r w:rsidRPr="006F370D">
            <w:rPr>
              <w:lang w:eastAsia="en-GB"/>
            </w:rPr>
            <w:t xml:space="preserve">. </w:t>
          </w:r>
        </w:p>
        <w:p w:rsidR="00180F5A" w:rsidRPr="00C06116" w:rsidRDefault="006F370D">
          <w:pPr>
            <w:pStyle w:val="Pidipagina"/>
            <w:rPr>
              <w:szCs w:val="16"/>
            </w:rPr>
          </w:pPr>
          <w:r w:rsidRPr="006F370D">
            <w:rPr>
              <w:lang w:eastAsia="en-GB"/>
            </w:rPr>
            <w:t>All rights reserved. Licensed to the SESAR Joint Undertaking under conditions.</w:t>
          </w:r>
        </w:p>
      </w:tc>
      <w:tc>
        <w:tcPr>
          <w:tcW w:w="497" w:type="dxa"/>
          <w:shd w:val="clear" w:color="auto" w:fill="auto"/>
        </w:tcPr>
        <w:p w:rsidR="00180F5A" w:rsidRDefault="00180F5A" w:rsidP="0009768B">
          <w:pPr>
            <w:pStyle w:val="Pidipagina"/>
          </w:pPr>
          <w:r>
            <w:fldChar w:fldCharType="begin"/>
          </w:r>
          <w:r>
            <w:instrText xml:space="preserve"> PAGE   \* MERGEFORMAT </w:instrText>
          </w:r>
          <w:r>
            <w:fldChar w:fldCharType="separate"/>
          </w:r>
          <w:r w:rsidR="00E66071">
            <w:rPr>
              <w:noProof/>
            </w:rPr>
            <w:t>3</w:t>
          </w:r>
          <w:r>
            <w:rPr>
              <w:noProof/>
            </w:rPr>
            <w:fldChar w:fldCharType="end"/>
          </w:r>
        </w:p>
        <w:p w:rsidR="00180F5A" w:rsidRDefault="00180F5A">
          <w:pPr>
            <w:pStyle w:val="Pidipagina"/>
          </w:pPr>
        </w:p>
      </w:tc>
    </w:tr>
  </w:tbl>
  <w:p w:rsidR="00180F5A" w:rsidRDefault="00180F5A" w:rsidP="00141886">
    <w:pPr>
      <w:pStyle w:val="Pidipagina"/>
      <w:ind w:right="360"/>
    </w:pPr>
  </w:p>
  <w:p w:rsidR="006A1D8A" w:rsidRDefault="006A1D8A" w:rsidP="008F31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247" w:rsidRDefault="008C4247" w:rsidP="008F3187">
      <w:r>
        <w:separator/>
      </w:r>
    </w:p>
    <w:p w:rsidR="008C4247" w:rsidRDefault="008C4247" w:rsidP="008F3187"/>
  </w:footnote>
  <w:footnote w:type="continuationSeparator" w:id="0">
    <w:p w:rsidR="008C4247" w:rsidRDefault="008C4247" w:rsidP="008F3187">
      <w:r>
        <w:continuationSeparator/>
      </w:r>
    </w:p>
    <w:p w:rsidR="008C4247" w:rsidRDefault="008C4247" w:rsidP="008F31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9" w:type="dxa"/>
      <w:tblInd w:w="-108" w:type="dxa"/>
      <w:tblCellMar>
        <w:left w:w="0" w:type="dxa"/>
        <w:right w:w="0" w:type="dxa"/>
      </w:tblCellMar>
      <w:tblLook w:val="04A0" w:firstRow="1" w:lastRow="0" w:firstColumn="1" w:lastColumn="0" w:noHBand="0" w:noVBand="1"/>
    </w:tblPr>
    <w:tblGrid>
      <w:gridCol w:w="108"/>
      <w:gridCol w:w="6521"/>
      <w:gridCol w:w="1134"/>
      <w:gridCol w:w="1523"/>
      <w:gridCol w:w="3573"/>
    </w:tblGrid>
    <w:tr w:rsidR="001305CD" w:rsidTr="001305CD">
      <w:trPr>
        <w:gridBefore w:val="1"/>
        <w:wBefore w:w="108" w:type="dxa"/>
        <w:trHeight w:val="992"/>
      </w:trPr>
      <w:tc>
        <w:tcPr>
          <w:tcW w:w="6521" w:type="dxa"/>
          <w:shd w:val="clear" w:color="auto" w:fill="auto"/>
        </w:tcPr>
        <w:p w:rsidR="001305CD" w:rsidRPr="0035101F" w:rsidRDefault="001305CD" w:rsidP="007B5FCC">
          <w:pPr>
            <w:pStyle w:val="PageHeader"/>
            <w:jc w:val="left"/>
            <w:rPr>
              <w:lang w:val="fr-BE"/>
            </w:rPr>
          </w:pPr>
          <w:r>
            <w:fldChar w:fldCharType="begin"/>
          </w:r>
          <w:r w:rsidRPr="0035101F">
            <w:rPr>
              <w:lang w:val="fr-BE"/>
            </w:rPr>
            <w:instrText xml:space="preserve"> DOCPROPERTY  Title  \* MERGEFORMAT </w:instrText>
          </w:r>
          <w:r>
            <w:fldChar w:fldCharType="separate"/>
          </w:r>
          <w:r w:rsidR="00AA50E7">
            <w:rPr>
              <w:lang w:val="fr-BE"/>
            </w:rPr>
            <w:t>SESAR Solution PJ14-2-6 TRL6 Contextual Note</w:t>
          </w:r>
          <w:r>
            <w:fldChar w:fldCharType="end"/>
          </w:r>
        </w:p>
      </w:tc>
      <w:tc>
        <w:tcPr>
          <w:tcW w:w="1134" w:type="dxa"/>
          <w:shd w:val="clear" w:color="auto" w:fill="FFFFFF"/>
        </w:tcPr>
        <w:p w:rsidR="001305CD" w:rsidRPr="0035101F" w:rsidRDefault="001305CD" w:rsidP="007B5FCC">
          <w:pPr>
            <w:pStyle w:val="Intestazione"/>
            <w:jc w:val="center"/>
            <w:rPr>
              <w:b w:val="0"/>
              <w:i/>
              <w:noProof/>
              <w:color w:val="auto"/>
              <w:sz w:val="18"/>
              <w:szCs w:val="18"/>
              <w:lang w:val="fr-BE"/>
            </w:rPr>
          </w:pPr>
        </w:p>
        <w:p w:rsidR="001305CD" w:rsidRPr="00A4536A" w:rsidRDefault="00AA50E7" w:rsidP="007B5FCC">
          <w:pPr>
            <w:pStyle w:val="Intestazione"/>
            <w:jc w:val="center"/>
            <w:rPr>
              <w:b w:val="0"/>
              <w:i/>
              <w:noProof/>
              <w:color w:val="auto"/>
              <w:sz w:val="18"/>
              <w:szCs w:val="18"/>
            </w:rPr>
          </w:pPr>
          <w:r>
            <w:rPr>
              <w:b w:val="0"/>
              <w:i/>
              <w:noProof/>
              <w:color w:val="auto"/>
              <w:sz w:val="18"/>
              <w:szCs w:val="18"/>
              <w:lang w:val="it-IT" w:eastAsia="it-IT"/>
            </w:rPr>
            <w:drawing>
              <wp:inline distT="0" distB="0" distL="0" distR="0" wp14:anchorId="64036212" wp14:editId="70D628EC">
                <wp:extent cx="701040" cy="615950"/>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15950"/>
                        </a:xfrm>
                        <a:prstGeom prst="rect">
                          <a:avLst/>
                        </a:prstGeom>
                        <a:noFill/>
                      </pic:spPr>
                    </pic:pic>
                  </a:graphicData>
                </a:graphic>
              </wp:inline>
            </w:drawing>
          </w:r>
        </w:p>
      </w:tc>
      <w:tc>
        <w:tcPr>
          <w:tcW w:w="5096" w:type="dxa"/>
          <w:gridSpan w:val="2"/>
          <w:shd w:val="clear" w:color="auto" w:fill="auto"/>
        </w:tcPr>
        <w:p w:rsidR="001305CD" w:rsidRDefault="00F17EB7" w:rsidP="007B5FCC">
          <w:pPr>
            <w:pStyle w:val="Intestazione"/>
          </w:pPr>
          <w:r>
            <w:rPr>
              <w:noProof/>
              <w:lang w:val="it-IT" w:eastAsia="it-IT"/>
            </w:rPr>
            <w:drawing>
              <wp:anchor distT="0" distB="0" distL="114300" distR="114300" simplePos="0" relativeHeight="251659776" behindDoc="0" locked="0" layoutInCell="1" allowOverlap="1" wp14:anchorId="62ECE483" wp14:editId="35075C51">
                <wp:simplePos x="0" y="0"/>
                <wp:positionH relativeFrom="page">
                  <wp:posOffset>198120</wp:posOffset>
                </wp:positionH>
                <wp:positionV relativeFrom="page">
                  <wp:posOffset>14605</wp:posOffset>
                </wp:positionV>
                <wp:extent cx="1219835" cy="6477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rsidR="001305CD">
            <w:t xml:space="preserve"> </w:t>
          </w:r>
        </w:p>
      </w:tc>
    </w:tr>
    <w:tr w:rsidR="00FA12F6" w:rsidRPr="00B466D3" w:rsidTr="001305CD">
      <w:tblPrEx>
        <w:tblCellMar>
          <w:left w:w="108" w:type="dxa"/>
          <w:right w:w="108" w:type="dxa"/>
        </w:tblCellMar>
      </w:tblPrEx>
      <w:trPr>
        <w:gridAfter w:val="1"/>
        <w:wAfter w:w="3573" w:type="dxa"/>
        <w:trHeight w:hRule="exact" w:val="992"/>
      </w:trPr>
      <w:tc>
        <w:tcPr>
          <w:tcW w:w="9286" w:type="dxa"/>
          <w:gridSpan w:val="4"/>
          <w:shd w:val="clear" w:color="auto" w:fill="auto"/>
        </w:tcPr>
        <w:p w:rsidR="00FA12F6" w:rsidRPr="00FA12F6" w:rsidRDefault="00FA12F6" w:rsidP="007151D3">
          <w:pPr>
            <w:pStyle w:val="PageHeader"/>
          </w:pPr>
        </w:p>
      </w:tc>
    </w:tr>
  </w:tbl>
  <w:p w:rsidR="006A1D8A" w:rsidRDefault="006A1D8A" w:rsidP="003812F3">
    <w:pPr>
      <w:pStyle w:val="Nessunaspaziatu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51" w:type="dxa"/>
      <w:tblCellMar>
        <w:left w:w="0" w:type="dxa"/>
        <w:right w:w="0" w:type="dxa"/>
      </w:tblCellMar>
      <w:tblLook w:val="04A0" w:firstRow="1" w:lastRow="0" w:firstColumn="1" w:lastColumn="0" w:noHBand="0" w:noVBand="1"/>
    </w:tblPr>
    <w:tblGrid>
      <w:gridCol w:w="6521"/>
      <w:gridCol w:w="1134"/>
      <w:gridCol w:w="5096"/>
    </w:tblGrid>
    <w:tr w:rsidR="00550585" w:rsidTr="00FE7B81">
      <w:trPr>
        <w:trHeight w:val="992"/>
      </w:trPr>
      <w:tc>
        <w:tcPr>
          <w:tcW w:w="6521" w:type="dxa"/>
          <w:shd w:val="clear" w:color="auto" w:fill="auto"/>
        </w:tcPr>
        <w:p w:rsidR="00550585" w:rsidRPr="0035101F" w:rsidRDefault="004916A6" w:rsidP="00550585">
          <w:pPr>
            <w:pStyle w:val="PageHeader"/>
            <w:jc w:val="left"/>
            <w:rPr>
              <w:lang w:val="fr-BE"/>
            </w:rPr>
          </w:pPr>
          <w:r>
            <w:fldChar w:fldCharType="begin"/>
          </w:r>
          <w:r w:rsidRPr="0035101F">
            <w:rPr>
              <w:lang w:val="fr-BE"/>
            </w:rPr>
            <w:instrText xml:space="preserve"> DOCPROPERTY  Title  \* MERGEFORMAT </w:instrText>
          </w:r>
          <w:r>
            <w:fldChar w:fldCharType="separate"/>
          </w:r>
          <w:r w:rsidR="002D3B9B">
            <w:rPr>
              <w:lang w:val="fr-BE"/>
            </w:rPr>
            <w:t>SESAR Solution PJ14-2-6 TRL6 Contextual Note</w:t>
          </w:r>
          <w:r>
            <w:fldChar w:fldCharType="end"/>
          </w:r>
        </w:p>
      </w:tc>
      <w:tc>
        <w:tcPr>
          <w:tcW w:w="1134" w:type="dxa"/>
          <w:shd w:val="clear" w:color="auto" w:fill="FFFFFF"/>
        </w:tcPr>
        <w:p w:rsidR="00A4536A" w:rsidRPr="0035101F" w:rsidRDefault="00A4536A" w:rsidP="00A4536A">
          <w:pPr>
            <w:pStyle w:val="Intestazione"/>
            <w:jc w:val="center"/>
            <w:rPr>
              <w:b w:val="0"/>
              <w:i/>
              <w:noProof/>
              <w:color w:val="auto"/>
              <w:sz w:val="18"/>
              <w:szCs w:val="18"/>
              <w:lang w:val="fr-BE"/>
            </w:rPr>
          </w:pPr>
        </w:p>
        <w:p w:rsidR="00550585" w:rsidRPr="00A4536A" w:rsidRDefault="002D3B9B" w:rsidP="00A4536A">
          <w:pPr>
            <w:pStyle w:val="Intestazione"/>
            <w:jc w:val="center"/>
            <w:rPr>
              <w:b w:val="0"/>
              <w:i/>
              <w:noProof/>
              <w:color w:val="auto"/>
              <w:sz w:val="18"/>
              <w:szCs w:val="18"/>
            </w:rPr>
          </w:pPr>
          <w:r>
            <w:rPr>
              <w:b w:val="0"/>
              <w:i/>
              <w:noProof/>
              <w:color w:val="auto"/>
              <w:sz w:val="18"/>
              <w:szCs w:val="18"/>
              <w:lang w:val="it-IT" w:eastAsia="it-IT"/>
            </w:rPr>
            <w:drawing>
              <wp:inline distT="0" distB="0" distL="0" distR="0" wp14:anchorId="2EA6A7B8">
                <wp:extent cx="701040" cy="615950"/>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15950"/>
                        </a:xfrm>
                        <a:prstGeom prst="rect">
                          <a:avLst/>
                        </a:prstGeom>
                        <a:noFill/>
                      </pic:spPr>
                    </pic:pic>
                  </a:graphicData>
                </a:graphic>
              </wp:inline>
            </w:drawing>
          </w:r>
        </w:p>
      </w:tc>
      <w:tc>
        <w:tcPr>
          <w:tcW w:w="5096" w:type="dxa"/>
          <w:shd w:val="clear" w:color="auto" w:fill="auto"/>
        </w:tcPr>
        <w:p w:rsidR="00550585" w:rsidRDefault="00F17EB7" w:rsidP="008F3187">
          <w:pPr>
            <w:pStyle w:val="Intestazione"/>
          </w:pPr>
          <w:r>
            <w:rPr>
              <w:noProof/>
              <w:lang w:val="it-IT" w:eastAsia="it-IT"/>
            </w:rPr>
            <w:drawing>
              <wp:anchor distT="0" distB="0" distL="114300" distR="114300" simplePos="0" relativeHeight="251657728" behindDoc="0" locked="0" layoutInCell="1" allowOverlap="1" wp14:anchorId="798BB9A5" wp14:editId="005DFAFD">
                <wp:simplePos x="0" y="0"/>
                <wp:positionH relativeFrom="page">
                  <wp:posOffset>198120</wp:posOffset>
                </wp:positionH>
                <wp:positionV relativeFrom="page">
                  <wp:posOffset>14605</wp:posOffset>
                </wp:positionV>
                <wp:extent cx="1219835" cy="647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rsidR="00550585">
            <w:t xml:space="preserve"> </w:t>
          </w:r>
        </w:p>
      </w:tc>
    </w:tr>
  </w:tbl>
  <w:p w:rsidR="006A1D8A" w:rsidRPr="00550585" w:rsidRDefault="006A1D8A" w:rsidP="003812F3">
    <w:pPr>
      <w:pStyle w:val="Nessunaspaziatu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51" w:type="dxa"/>
      <w:tblCellMar>
        <w:left w:w="0" w:type="dxa"/>
        <w:right w:w="0" w:type="dxa"/>
      </w:tblCellMar>
      <w:tblLook w:val="04A0" w:firstRow="1" w:lastRow="0" w:firstColumn="1" w:lastColumn="0" w:noHBand="0" w:noVBand="1"/>
    </w:tblPr>
    <w:tblGrid>
      <w:gridCol w:w="6521"/>
      <w:gridCol w:w="1134"/>
      <w:gridCol w:w="5096"/>
    </w:tblGrid>
    <w:tr w:rsidR="001305CD" w:rsidTr="007B5FCC">
      <w:trPr>
        <w:trHeight w:val="992"/>
      </w:trPr>
      <w:tc>
        <w:tcPr>
          <w:tcW w:w="6521" w:type="dxa"/>
          <w:shd w:val="clear" w:color="auto" w:fill="auto"/>
        </w:tcPr>
        <w:p w:rsidR="001305CD" w:rsidRPr="0035101F" w:rsidRDefault="001305CD" w:rsidP="007B5FCC">
          <w:pPr>
            <w:pStyle w:val="PageHeader"/>
            <w:jc w:val="left"/>
            <w:rPr>
              <w:lang w:val="fr-BE"/>
            </w:rPr>
          </w:pPr>
          <w:r>
            <w:fldChar w:fldCharType="begin"/>
          </w:r>
          <w:r w:rsidRPr="0035101F">
            <w:rPr>
              <w:lang w:val="fr-BE"/>
            </w:rPr>
            <w:instrText xml:space="preserve"> DOCPROPERTY  Title  \* MERGEFORMAT </w:instrText>
          </w:r>
          <w:r>
            <w:fldChar w:fldCharType="separate"/>
          </w:r>
          <w:r w:rsidR="00AA50E7">
            <w:rPr>
              <w:lang w:val="fr-BE"/>
            </w:rPr>
            <w:t>SESAR Solution PJ14-2-6 TRL6 Contextual Note</w:t>
          </w:r>
          <w:r>
            <w:fldChar w:fldCharType="end"/>
          </w:r>
        </w:p>
      </w:tc>
      <w:tc>
        <w:tcPr>
          <w:tcW w:w="1134" w:type="dxa"/>
          <w:shd w:val="clear" w:color="auto" w:fill="FFFFFF"/>
        </w:tcPr>
        <w:p w:rsidR="001305CD" w:rsidRPr="0035101F" w:rsidRDefault="001305CD" w:rsidP="007B5FCC">
          <w:pPr>
            <w:pStyle w:val="Intestazione"/>
            <w:jc w:val="center"/>
            <w:rPr>
              <w:b w:val="0"/>
              <w:i/>
              <w:noProof/>
              <w:color w:val="auto"/>
              <w:sz w:val="18"/>
              <w:szCs w:val="18"/>
              <w:lang w:val="fr-BE"/>
            </w:rPr>
          </w:pPr>
        </w:p>
        <w:p w:rsidR="001305CD" w:rsidRPr="00A4536A" w:rsidRDefault="00F17EB7" w:rsidP="00F17EB7">
          <w:pPr>
            <w:pStyle w:val="Intestazione"/>
            <w:jc w:val="center"/>
            <w:rPr>
              <w:b w:val="0"/>
              <w:i/>
              <w:noProof/>
              <w:color w:val="auto"/>
              <w:sz w:val="18"/>
              <w:szCs w:val="18"/>
            </w:rPr>
          </w:pPr>
          <w:r>
            <w:rPr>
              <w:b w:val="0"/>
              <w:i/>
              <w:noProof/>
              <w:color w:val="auto"/>
              <w:sz w:val="18"/>
              <w:szCs w:val="18"/>
              <w:lang w:val="it-IT" w:eastAsia="it-IT"/>
            </w:rPr>
            <w:drawing>
              <wp:inline distT="0" distB="0" distL="0" distR="0" wp14:anchorId="0D5687F0">
                <wp:extent cx="701040" cy="615950"/>
                <wp:effectExtent l="0" t="0" r="381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15950"/>
                        </a:xfrm>
                        <a:prstGeom prst="rect">
                          <a:avLst/>
                        </a:prstGeom>
                        <a:noFill/>
                      </pic:spPr>
                    </pic:pic>
                  </a:graphicData>
                </a:graphic>
              </wp:inline>
            </w:drawing>
          </w:r>
        </w:p>
      </w:tc>
      <w:tc>
        <w:tcPr>
          <w:tcW w:w="5096" w:type="dxa"/>
          <w:shd w:val="clear" w:color="auto" w:fill="auto"/>
        </w:tcPr>
        <w:p w:rsidR="001305CD" w:rsidRDefault="00F17EB7" w:rsidP="007B5FCC">
          <w:pPr>
            <w:pStyle w:val="Intestazione"/>
          </w:pPr>
          <w:r>
            <w:rPr>
              <w:noProof/>
              <w:lang w:val="it-IT" w:eastAsia="it-IT"/>
            </w:rPr>
            <w:drawing>
              <wp:anchor distT="0" distB="0" distL="114300" distR="114300" simplePos="0" relativeHeight="251661824" behindDoc="0" locked="0" layoutInCell="1" allowOverlap="1" wp14:anchorId="2F42B559">
                <wp:simplePos x="0" y="0"/>
                <wp:positionH relativeFrom="page">
                  <wp:posOffset>198120</wp:posOffset>
                </wp:positionH>
                <wp:positionV relativeFrom="page">
                  <wp:posOffset>14605</wp:posOffset>
                </wp:positionV>
                <wp:extent cx="1219835" cy="6477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rsidR="001305CD">
            <w:t xml:space="preserve"> </w:t>
          </w:r>
        </w:p>
      </w:tc>
    </w:tr>
  </w:tbl>
  <w:p w:rsidR="00AA50E7" w:rsidRPr="001305CD" w:rsidRDefault="00AA50E7" w:rsidP="001305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20F"/>
    <w:multiLevelType w:val="hybridMultilevel"/>
    <w:tmpl w:val="CE64551A"/>
    <w:lvl w:ilvl="0" w:tplc="AD96EE24">
      <w:start w:val="1"/>
      <w:numFmt w:val="bullet"/>
      <w:pStyle w:val="Paragrafoelenco"/>
      <w:lvlText w:val=""/>
      <w:lvlJc w:val="left"/>
      <w:pPr>
        <w:ind w:left="720" w:hanging="360"/>
      </w:pPr>
      <w:rPr>
        <w:rFonts w:ascii="Symbol" w:hAnsi="Symbol" w:hint="default"/>
      </w:rPr>
    </w:lvl>
    <w:lvl w:ilvl="1" w:tplc="3C7A5E1C">
      <w:start w:val="1"/>
      <w:numFmt w:val="bullet"/>
      <w:pStyle w:val="Listlevel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757"/>
    <w:multiLevelType w:val="hybridMultilevel"/>
    <w:tmpl w:val="9C2484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5C65C8"/>
    <w:multiLevelType w:val="hybridMultilevel"/>
    <w:tmpl w:val="0F9674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F63159"/>
    <w:multiLevelType w:val="hybridMultilevel"/>
    <w:tmpl w:val="547A5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460B1D"/>
    <w:multiLevelType w:val="multilevel"/>
    <w:tmpl w:val="869A4A06"/>
    <w:lvl w:ilvl="0">
      <w:start w:val="1"/>
      <w:numFmt w:val="decimal"/>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8">
    <w:nsid w:val="2FAD4DDC"/>
    <w:multiLevelType w:val="hybridMultilevel"/>
    <w:tmpl w:val="35EC0CA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2E212C"/>
    <w:multiLevelType w:val="hybridMultilevel"/>
    <w:tmpl w:val="9920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11007"/>
    <w:multiLevelType w:val="hybridMultilevel"/>
    <w:tmpl w:val="D54EB6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41E1094B"/>
    <w:multiLevelType w:val="hybridMultilevel"/>
    <w:tmpl w:val="6148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627F6B32"/>
    <w:multiLevelType w:val="hybridMultilevel"/>
    <w:tmpl w:val="3CE22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CA36F9"/>
    <w:multiLevelType w:val="multilevel"/>
    <w:tmpl w:val="5DF4E5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C9A1EDB"/>
    <w:multiLevelType w:val="hybridMultilevel"/>
    <w:tmpl w:val="88BE7032"/>
    <w:lvl w:ilvl="0" w:tplc="08090001">
      <w:start w:val="1"/>
      <w:numFmt w:val="bullet"/>
      <w:lvlText w:val=""/>
      <w:lvlJc w:val="left"/>
      <w:pPr>
        <w:ind w:left="720" w:hanging="360"/>
      </w:pPr>
      <w:rPr>
        <w:rFonts w:ascii="Symbol" w:hAnsi="Symbol" w:hint="default"/>
      </w:rPr>
    </w:lvl>
    <w:lvl w:ilvl="1" w:tplc="B2060C0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01366A"/>
    <w:multiLevelType w:val="hybridMultilevel"/>
    <w:tmpl w:val="CE9CB2A6"/>
    <w:lvl w:ilvl="0" w:tplc="E9249E4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7"/>
  </w:num>
  <w:num w:numId="4">
    <w:abstractNumId w:val="7"/>
  </w:num>
  <w:num w:numId="5">
    <w:abstractNumId w:val="3"/>
  </w:num>
  <w:num w:numId="6">
    <w:abstractNumId w:val="4"/>
  </w:num>
  <w:num w:numId="7">
    <w:abstractNumId w:val="12"/>
  </w:num>
  <w:num w:numId="8">
    <w:abstractNumId w:val="1"/>
  </w:num>
  <w:num w:numId="9">
    <w:abstractNumId w:val="8"/>
  </w:num>
  <w:num w:numId="10">
    <w:abstractNumId w:val="10"/>
  </w:num>
  <w:num w:numId="11">
    <w:abstractNumId w:val="11"/>
  </w:num>
  <w:num w:numId="12">
    <w:abstractNumId w:val="9"/>
  </w:num>
  <w:num w:numId="13">
    <w:abstractNumId w:val="15"/>
  </w:num>
  <w:num w:numId="14">
    <w:abstractNumId w:val="13"/>
  </w:num>
  <w:num w:numId="15">
    <w:abstractNumId w:val="16"/>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1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0"/>
  <w:trackRevisions/>
  <w:styleLockTheme/>
  <w:defaultTabStop w:val="720"/>
  <w:hyphenationZone w:val="283"/>
  <w:clickAndTypeStyle w:val="BodyText"/>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B7"/>
    <w:rsid w:val="000116AD"/>
    <w:rsid w:val="000208B0"/>
    <w:rsid w:val="00023A03"/>
    <w:rsid w:val="00034D1D"/>
    <w:rsid w:val="00042C55"/>
    <w:rsid w:val="00046748"/>
    <w:rsid w:val="0005082E"/>
    <w:rsid w:val="0006425C"/>
    <w:rsid w:val="00076E0C"/>
    <w:rsid w:val="0009768B"/>
    <w:rsid w:val="000C67DC"/>
    <w:rsid w:val="000E1404"/>
    <w:rsid w:val="000F2F0C"/>
    <w:rsid w:val="000F57EB"/>
    <w:rsid w:val="000F7CBB"/>
    <w:rsid w:val="001052BD"/>
    <w:rsid w:val="00115C65"/>
    <w:rsid w:val="00125334"/>
    <w:rsid w:val="001254FA"/>
    <w:rsid w:val="001305CD"/>
    <w:rsid w:val="00141886"/>
    <w:rsid w:val="00141A6D"/>
    <w:rsid w:val="00141B6C"/>
    <w:rsid w:val="00143813"/>
    <w:rsid w:val="00145F9F"/>
    <w:rsid w:val="00152E56"/>
    <w:rsid w:val="00154E18"/>
    <w:rsid w:val="00162546"/>
    <w:rsid w:val="00172D0A"/>
    <w:rsid w:val="00172D17"/>
    <w:rsid w:val="00180F5A"/>
    <w:rsid w:val="00185366"/>
    <w:rsid w:val="00192F6A"/>
    <w:rsid w:val="001C04D6"/>
    <w:rsid w:val="001C7543"/>
    <w:rsid w:val="001D787F"/>
    <w:rsid w:val="001E0114"/>
    <w:rsid w:val="001E4674"/>
    <w:rsid w:val="001F599B"/>
    <w:rsid w:val="00236DE9"/>
    <w:rsid w:val="002379AC"/>
    <w:rsid w:val="00244CF2"/>
    <w:rsid w:val="00247D00"/>
    <w:rsid w:val="002542BD"/>
    <w:rsid w:val="00267F35"/>
    <w:rsid w:val="0027428A"/>
    <w:rsid w:val="002759B0"/>
    <w:rsid w:val="002800FB"/>
    <w:rsid w:val="002820AF"/>
    <w:rsid w:val="002A35B9"/>
    <w:rsid w:val="002B4CFD"/>
    <w:rsid w:val="002C69CC"/>
    <w:rsid w:val="002C6D9E"/>
    <w:rsid w:val="002D3B9B"/>
    <w:rsid w:val="002D6AE9"/>
    <w:rsid w:val="002F4307"/>
    <w:rsid w:val="002F7EEA"/>
    <w:rsid w:val="00302C98"/>
    <w:rsid w:val="00315A7A"/>
    <w:rsid w:val="00346B75"/>
    <w:rsid w:val="0035101F"/>
    <w:rsid w:val="003719C8"/>
    <w:rsid w:val="00375B70"/>
    <w:rsid w:val="003760FB"/>
    <w:rsid w:val="00377265"/>
    <w:rsid w:val="003812F3"/>
    <w:rsid w:val="00382241"/>
    <w:rsid w:val="003A24FA"/>
    <w:rsid w:val="003B2912"/>
    <w:rsid w:val="003C2B25"/>
    <w:rsid w:val="003C794E"/>
    <w:rsid w:val="003D70B7"/>
    <w:rsid w:val="003E338A"/>
    <w:rsid w:val="003F5D73"/>
    <w:rsid w:val="003F6746"/>
    <w:rsid w:val="00413108"/>
    <w:rsid w:val="00413D83"/>
    <w:rsid w:val="004215CF"/>
    <w:rsid w:val="0043102F"/>
    <w:rsid w:val="00440466"/>
    <w:rsid w:val="00442B3E"/>
    <w:rsid w:val="004432B5"/>
    <w:rsid w:val="00447F89"/>
    <w:rsid w:val="00452A62"/>
    <w:rsid w:val="004547F4"/>
    <w:rsid w:val="004722DD"/>
    <w:rsid w:val="00477F83"/>
    <w:rsid w:val="00481215"/>
    <w:rsid w:val="00481F44"/>
    <w:rsid w:val="00485100"/>
    <w:rsid w:val="004916A6"/>
    <w:rsid w:val="004959C4"/>
    <w:rsid w:val="004A352F"/>
    <w:rsid w:val="004A54C1"/>
    <w:rsid w:val="004B0676"/>
    <w:rsid w:val="004C052D"/>
    <w:rsid w:val="004D0108"/>
    <w:rsid w:val="004D4890"/>
    <w:rsid w:val="004D7519"/>
    <w:rsid w:val="004E79AB"/>
    <w:rsid w:val="0051043B"/>
    <w:rsid w:val="00510C03"/>
    <w:rsid w:val="005244B6"/>
    <w:rsid w:val="00525A2C"/>
    <w:rsid w:val="00543237"/>
    <w:rsid w:val="00550585"/>
    <w:rsid w:val="005732D3"/>
    <w:rsid w:val="0059627C"/>
    <w:rsid w:val="00597B66"/>
    <w:rsid w:val="005A44D2"/>
    <w:rsid w:val="005D1154"/>
    <w:rsid w:val="005E6E54"/>
    <w:rsid w:val="005F3CE6"/>
    <w:rsid w:val="0061239D"/>
    <w:rsid w:val="0062624E"/>
    <w:rsid w:val="00632184"/>
    <w:rsid w:val="00642F0A"/>
    <w:rsid w:val="006532C2"/>
    <w:rsid w:val="00654908"/>
    <w:rsid w:val="0065513C"/>
    <w:rsid w:val="00656C77"/>
    <w:rsid w:val="00671759"/>
    <w:rsid w:val="006808CD"/>
    <w:rsid w:val="00683D9E"/>
    <w:rsid w:val="006844CF"/>
    <w:rsid w:val="0068524D"/>
    <w:rsid w:val="006940AC"/>
    <w:rsid w:val="006A1D8A"/>
    <w:rsid w:val="006B5388"/>
    <w:rsid w:val="006C3A9F"/>
    <w:rsid w:val="006E6239"/>
    <w:rsid w:val="006F370D"/>
    <w:rsid w:val="00712E36"/>
    <w:rsid w:val="00714C0A"/>
    <w:rsid w:val="007151D3"/>
    <w:rsid w:val="0071754F"/>
    <w:rsid w:val="00721FF7"/>
    <w:rsid w:val="007307BE"/>
    <w:rsid w:val="007551D8"/>
    <w:rsid w:val="00762F91"/>
    <w:rsid w:val="007705E4"/>
    <w:rsid w:val="00770FFF"/>
    <w:rsid w:val="0077466F"/>
    <w:rsid w:val="007A1736"/>
    <w:rsid w:val="007A5A2A"/>
    <w:rsid w:val="007B57EA"/>
    <w:rsid w:val="007C4D0D"/>
    <w:rsid w:val="007C7AC4"/>
    <w:rsid w:val="007D15EC"/>
    <w:rsid w:val="007D624D"/>
    <w:rsid w:val="007D6A7E"/>
    <w:rsid w:val="00823F8C"/>
    <w:rsid w:val="008655F1"/>
    <w:rsid w:val="00872EEB"/>
    <w:rsid w:val="0089749D"/>
    <w:rsid w:val="008B2315"/>
    <w:rsid w:val="008C067C"/>
    <w:rsid w:val="008C4247"/>
    <w:rsid w:val="008C6700"/>
    <w:rsid w:val="008E0569"/>
    <w:rsid w:val="008E60CE"/>
    <w:rsid w:val="008F3187"/>
    <w:rsid w:val="008F6E5D"/>
    <w:rsid w:val="00901007"/>
    <w:rsid w:val="0091779D"/>
    <w:rsid w:val="00921BE3"/>
    <w:rsid w:val="00940942"/>
    <w:rsid w:val="00955DA9"/>
    <w:rsid w:val="009562F5"/>
    <w:rsid w:val="0096030D"/>
    <w:rsid w:val="009620D9"/>
    <w:rsid w:val="00966825"/>
    <w:rsid w:val="00966FC1"/>
    <w:rsid w:val="00967419"/>
    <w:rsid w:val="009843FD"/>
    <w:rsid w:val="009978CA"/>
    <w:rsid w:val="009B1684"/>
    <w:rsid w:val="009B3038"/>
    <w:rsid w:val="009B5C3D"/>
    <w:rsid w:val="009D4925"/>
    <w:rsid w:val="009D6EF3"/>
    <w:rsid w:val="009E4F7A"/>
    <w:rsid w:val="00A0330B"/>
    <w:rsid w:val="00A11FEE"/>
    <w:rsid w:val="00A14408"/>
    <w:rsid w:val="00A206C5"/>
    <w:rsid w:val="00A4045F"/>
    <w:rsid w:val="00A4536A"/>
    <w:rsid w:val="00A5288C"/>
    <w:rsid w:val="00A557FD"/>
    <w:rsid w:val="00A72E05"/>
    <w:rsid w:val="00A81F85"/>
    <w:rsid w:val="00A8728E"/>
    <w:rsid w:val="00AA50E7"/>
    <w:rsid w:val="00AA58C8"/>
    <w:rsid w:val="00AB3109"/>
    <w:rsid w:val="00AB69A5"/>
    <w:rsid w:val="00AC72AC"/>
    <w:rsid w:val="00AD5A7B"/>
    <w:rsid w:val="00AD5B05"/>
    <w:rsid w:val="00AD5C15"/>
    <w:rsid w:val="00AD7197"/>
    <w:rsid w:val="00B1152E"/>
    <w:rsid w:val="00B26E4E"/>
    <w:rsid w:val="00B274CA"/>
    <w:rsid w:val="00B36576"/>
    <w:rsid w:val="00B4029E"/>
    <w:rsid w:val="00B466D3"/>
    <w:rsid w:val="00B57FF4"/>
    <w:rsid w:val="00B72EA3"/>
    <w:rsid w:val="00B7435F"/>
    <w:rsid w:val="00B930B5"/>
    <w:rsid w:val="00B94ECC"/>
    <w:rsid w:val="00BA1190"/>
    <w:rsid w:val="00BC5247"/>
    <w:rsid w:val="00C0601C"/>
    <w:rsid w:val="00C06116"/>
    <w:rsid w:val="00C207AA"/>
    <w:rsid w:val="00C2230D"/>
    <w:rsid w:val="00C23B34"/>
    <w:rsid w:val="00C25418"/>
    <w:rsid w:val="00C35E94"/>
    <w:rsid w:val="00C43E85"/>
    <w:rsid w:val="00C443B9"/>
    <w:rsid w:val="00C50542"/>
    <w:rsid w:val="00C513E9"/>
    <w:rsid w:val="00C75F9B"/>
    <w:rsid w:val="00C8477D"/>
    <w:rsid w:val="00C90D41"/>
    <w:rsid w:val="00C963CB"/>
    <w:rsid w:val="00C96622"/>
    <w:rsid w:val="00CA36B7"/>
    <w:rsid w:val="00CF3C60"/>
    <w:rsid w:val="00D10BAD"/>
    <w:rsid w:val="00D261F7"/>
    <w:rsid w:val="00D3200E"/>
    <w:rsid w:val="00D32F06"/>
    <w:rsid w:val="00D37E47"/>
    <w:rsid w:val="00D67BE7"/>
    <w:rsid w:val="00D75B14"/>
    <w:rsid w:val="00D833B4"/>
    <w:rsid w:val="00DB3C81"/>
    <w:rsid w:val="00DB7CBD"/>
    <w:rsid w:val="00DC1998"/>
    <w:rsid w:val="00DE0B35"/>
    <w:rsid w:val="00DE1C82"/>
    <w:rsid w:val="00DF2F9C"/>
    <w:rsid w:val="00E018D9"/>
    <w:rsid w:val="00E10999"/>
    <w:rsid w:val="00E11193"/>
    <w:rsid w:val="00E1248D"/>
    <w:rsid w:val="00E217CB"/>
    <w:rsid w:val="00E2402E"/>
    <w:rsid w:val="00E306EC"/>
    <w:rsid w:val="00E30845"/>
    <w:rsid w:val="00E471AB"/>
    <w:rsid w:val="00E55BC4"/>
    <w:rsid w:val="00E66071"/>
    <w:rsid w:val="00E8635F"/>
    <w:rsid w:val="00E902B5"/>
    <w:rsid w:val="00E91517"/>
    <w:rsid w:val="00E96E71"/>
    <w:rsid w:val="00EA1225"/>
    <w:rsid w:val="00EA319D"/>
    <w:rsid w:val="00EB3837"/>
    <w:rsid w:val="00EB452C"/>
    <w:rsid w:val="00ED5064"/>
    <w:rsid w:val="00ED6A88"/>
    <w:rsid w:val="00ED74ED"/>
    <w:rsid w:val="00ED7CAA"/>
    <w:rsid w:val="00EE63FD"/>
    <w:rsid w:val="00EF40E6"/>
    <w:rsid w:val="00F00267"/>
    <w:rsid w:val="00F16E9F"/>
    <w:rsid w:val="00F17EB7"/>
    <w:rsid w:val="00F2139F"/>
    <w:rsid w:val="00F41413"/>
    <w:rsid w:val="00F629FC"/>
    <w:rsid w:val="00F644C8"/>
    <w:rsid w:val="00F67405"/>
    <w:rsid w:val="00F71EE1"/>
    <w:rsid w:val="00F76B72"/>
    <w:rsid w:val="00F76F48"/>
    <w:rsid w:val="00F84031"/>
    <w:rsid w:val="00F850C4"/>
    <w:rsid w:val="00F854BE"/>
    <w:rsid w:val="00F85F49"/>
    <w:rsid w:val="00FA0245"/>
    <w:rsid w:val="00FA12F6"/>
    <w:rsid w:val="00FB0770"/>
    <w:rsid w:val="00FB4BAF"/>
    <w:rsid w:val="00FB758B"/>
    <w:rsid w:val="00FC7249"/>
    <w:rsid w:val="00FD5E6A"/>
    <w:rsid w:val="00FE7B81"/>
    <w:rsid w:val="00FF4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5" w:unhideWhenUsed="0" w:qFormat="1"/>
    <w:lsdException w:name="Emphasis" w:semiHidden="0" w:uiPriority="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0" w:unhideWhenUsed="0" w:qFormat="1"/>
    <w:lsdException w:name="Intense Emphasis" w:semiHidden="0" w:uiPriority="5" w:unhideWhenUsed="0" w:qFormat="1"/>
    <w:lsdException w:name="Subtle Reference" w:uiPriority="9" w:unhideWhenUsed="0" w:qFormat="1"/>
    <w:lsdException w:name="Intense Reference" w:uiPriority="9" w:unhideWhenUsed="0" w:qFormat="1"/>
    <w:lsdException w:name="Book Title" w:semiHidden="0" w:uiPriority="33" w:unhideWhenUsed="0"/>
    <w:lsdException w:name="Bibliography" w:uiPriority="37"/>
    <w:lsdException w:name="TOC Heading" w:uiPriority="39"/>
  </w:latentStyles>
  <w:style w:type="paragraph" w:default="1" w:styleId="Normale">
    <w:name w:val="Normal"/>
    <w:uiPriority w:val="9"/>
    <w:semiHidden/>
    <w:qFormat/>
    <w:rsid w:val="00671759"/>
    <w:pPr>
      <w:spacing w:after="200"/>
      <w:jc w:val="both"/>
    </w:pPr>
    <w:rPr>
      <w:color w:val="59666D"/>
      <w:sz w:val="22"/>
      <w:szCs w:val="22"/>
      <w:lang w:eastAsia="en-US"/>
    </w:rPr>
  </w:style>
  <w:style w:type="paragraph" w:styleId="Titolo1">
    <w:name w:val="heading 1"/>
    <w:aliases w:val="Title 1,Section Title,Section Title1,Section Title2,Section Title11,Section Title3,Section Title12,Section Title21,Section Title111,Section Title4,Section Title13,Section Title22,Section Title112,Section Title5,Section Title14"/>
    <w:basedOn w:val="Normale"/>
    <w:next w:val="BodyText"/>
    <w:link w:val="Titolo1Carattere"/>
    <w:uiPriority w:val="9"/>
    <w:qFormat/>
    <w:rsid w:val="00B4029E"/>
    <w:pPr>
      <w:keepNext/>
      <w:keepLines/>
      <w:pageBreakBefore/>
      <w:pBdr>
        <w:bottom w:val="single" w:sz="4" w:space="1" w:color="4E88C7"/>
      </w:pBdr>
      <w:spacing w:after="320"/>
      <w:jc w:val="left"/>
      <w:outlineLvl w:val="0"/>
    </w:pPr>
    <w:rPr>
      <w:rFonts w:eastAsia="MS PGothic"/>
      <w:b/>
      <w:bCs/>
      <w:color w:val="4C4C4C"/>
      <w:sz w:val="48"/>
      <w:szCs w:val="32"/>
    </w:rPr>
  </w:style>
  <w:style w:type="paragraph" w:styleId="Titolo2">
    <w:name w:val="heading 2"/>
    <w:basedOn w:val="Normale"/>
    <w:next w:val="BodyText"/>
    <w:link w:val="Titolo2Carattere"/>
    <w:uiPriority w:val="2"/>
    <w:qFormat/>
    <w:rsid w:val="005A44D2"/>
    <w:pPr>
      <w:numPr>
        <w:ilvl w:val="1"/>
        <w:numId w:val="4"/>
      </w:numPr>
      <w:spacing w:before="240" w:after="240"/>
      <w:outlineLvl w:val="1"/>
    </w:pPr>
    <w:rPr>
      <w:b/>
      <w:sz w:val="32"/>
    </w:rPr>
  </w:style>
  <w:style w:type="paragraph" w:styleId="Titolo3">
    <w:name w:val="heading 3"/>
    <w:basedOn w:val="Normale"/>
    <w:next w:val="BodyText"/>
    <w:link w:val="Titolo3Carattere"/>
    <w:uiPriority w:val="2"/>
    <w:qFormat/>
    <w:rsid w:val="005A44D2"/>
    <w:pPr>
      <w:numPr>
        <w:ilvl w:val="2"/>
        <w:numId w:val="4"/>
      </w:numPr>
      <w:spacing w:before="240" w:after="240"/>
      <w:jc w:val="left"/>
      <w:outlineLvl w:val="2"/>
    </w:pPr>
    <w:rPr>
      <w:rFonts w:eastAsia="MS PGothic"/>
      <w:b/>
      <w:bCs/>
      <w:color w:val="4C4C4C"/>
      <w:sz w:val="28"/>
    </w:rPr>
  </w:style>
  <w:style w:type="paragraph" w:styleId="Titolo4">
    <w:name w:val="heading 4"/>
    <w:basedOn w:val="Normale"/>
    <w:next w:val="BodyText"/>
    <w:link w:val="Titolo4Carattere"/>
    <w:uiPriority w:val="2"/>
    <w:qFormat/>
    <w:rsid w:val="00E2402E"/>
    <w:pPr>
      <w:keepNext/>
      <w:numPr>
        <w:ilvl w:val="3"/>
        <w:numId w:val="4"/>
      </w:numPr>
      <w:spacing w:before="240" w:after="60"/>
      <w:jc w:val="left"/>
      <w:outlineLvl w:val="3"/>
    </w:pPr>
    <w:rPr>
      <w:rFonts w:eastAsia="Times New Roman"/>
      <w:b/>
      <w:bCs/>
      <w:color w:val="4C4C4C"/>
      <w:sz w:val="26"/>
      <w:szCs w:val="28"/>
      <w:lang w:eastAsia="en-GB"/>
    </w:rPr>
  </w:style>
  <w:style w:type="paragraph" w:styleId="Titolo5">
    <w:name w:val="heading 5"/>
    <w:basedOn w:val="Normale"/>
    <w:next w:val="BodyText"/>
    <w:link w:val="Titolo5Carattere"/>
    <w:uiPriority w:val="2"/>
    <w:qFormat/>
    <w:rsid w:val="00E2402E"/>
    <w:pPr>
      <w:numPr>
        <w:ilvl w:val="4"/>
        <w:numId w:val="4"/>
      </w:numPr>
      <w:spacing w:before="240" w:after="60"/>
      <w:jc w:val="left"/>
      <w:outlineLvl w:val="4"/>
    </w:pPr>
    <w:rPr>
      <w:rFonts w:eastAsia="Times New Roman"/>
      <w:b/>
      <w:bCs/>
      <w:iCs/>
      <w:color w:val="4C4C4C"/>
      <w:sz w:val="24"/>
      <w:szCs w:val="26"/>
      <w:lang w:eastAsia="en-GB"/>
    </w:rPr>
  </w:style>
  <w:style w:type="paragraph" w:styleId="Titolo6">
    <w:name w:val="heading 6"/>
    <w:basedOn w:val="Normale"/>
    <w:next w:val="BodyText"/>
    <w:link w:val="Titolo6Carattere"/>
    <w:uiPriority w:val="2"/>
    <w:qFormat/>
    <w:rsid w:val="00E2402E"/>
    <w:pPr>
      <w:numPr>
        <w:ilvl w:val="5"/>
        <w:numId w:val="4"/>
      </w:numPr>
      <w:spacing w:before="240" w:after="60"/>
      <w:jc w:val="left"/>
      <w:outlineLvl w:val="5"/>
    </w:pPr>
    <w:rPr>
      <w:rFonts w:eastAsia="Times New Roman"/>
      <w:b/>
      <w:bCs/>
      <w:color w:val="4C4C4C"/>
      <w:lang w:eastAsia="en-GB"/>
    </w:rPr>
  </w:style>
  <w:style w:type="paragraph" w:styleId="Titolo7">
    <w:name w:val="heading 7"/>
    <w:basedOn w:val="Normale"/>
    <w:next w:val="Normale"/>
    <w:link w:val="Titolo7Carattere"/>
    <w:uiPriority w:val="9"/>
    <w:semiHidden/>
    <w:unhideWhenUsed/>
    <w:rsid w:val="00656C77"/>
    <w:pPr>
      <w:keepNext/>
      <w:keepLines/>
      <w:numPr>
        <w:ilvl w:val="6"/>
        <w:numId w:val="4"/>
      </w:numPr>
      <w:spacing w:before="200" w:after="0"/>
      <w:outlineLvl w:val="6"/>
    </w:pPr>
    <w:rPr>
      <w:rFonts w:eastAsia="MS PGothic"/>
      <w:i/>
      <w:iCs/>
      <w:color w:val="787878"/>
    </w:rPr>
  </w:style>
  <w:style w:type="paragraph" w:styleId="Titolo8">
    <w:name w:val="heading 8"/>
    <w:basedOn w:val="Normale"/>
    <w:next w:val="Normale"/>
    <w:link w:val="Titolo8Carattere"/>
    <w:uiPriority w:val="9"/>
    <w:semiHidden/>
    <w:unhideWhenUsed/>
    <w:rsid w:val="00656C77"/>
    <w:pPr>
      <w:keepNext/>
      <w:keepLines/>
      <w:numPr>
        <w:ilvl w:val="7"/>
        <w:numId w:val="4"/>
      </w:numPr>
      <w:spacing w:before="200" w:after="0"/>
      <w:outlineLvl w:val="7"/>
    </w:pPr>
    <w:rPr>
      <w:rFonts w:eastAsia="MS PGothic"/>
      <w:color w:val="787878"/>
      <w:sz w:val="20"/>
      <w:szCs w:val="20"/>
    </w:rPr>
  </w:style>
  <w:style w:type="paragraph" w:styleId="Titolo9">
    <w:name w:val="heading 9"/>
    <w:basedOn w:val="Normale"/>
    <w:next w:val="Normale"/>
    <w:link w:val="Titolo9Carattere"/>
    <w:uiPriority w:val="9"/>
    <w:semiHidden/>
    <w:unhideWhenUsed/>
    <w:rsid w:val="00656C77"/>
    <w:pPr>
      <w:keepNext/>
      <w:keepLines/>
      <w:numPr>
        <w:ilvl w:val="8"/>
        <w:numId w:val="4"/>
      </w:numPr>
      <w:spacing w:before="200" w:after="0"/>
      <w:outlineLvl w:val="8"/>
    </w:pPr>
    <w:rPr>
      <w:rFonts w:eastAsia="MS PGothic"/>
      <w:i/>
      <w:iCs/>
      <w:color w:val="787878"/>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oloCarattere">
    <w:name w:val="Titolo Carattere"/>
    <w:link w:val="Titolo"/>
    <w:uiPriority w:val="10"/>
    <w:rsid w:val="00E96E71"/>
    <w:rPr>
      <w:rFonts w:ascii="Calibri" w:eastAsia="MS PGothic" w:hAnsi="Calibri" w:cs="Times New Roman"/>
      <w:color w:val="32659D"/>
      <w:spacing w:val="5"/>
      <w:kern w:val="28"/>
      <w:sz w:val="52"/>
      <w:szCs w:val="52"/>
      <w:lang w:val="en-US" w:eastAsia="ja-JP"/>
    </w:rPr>
  </w:style>
  <w:style w:type="paragraph" w:styleId="Sottotitolo">
    <w:name w:val="Subtitle"/>
    <w:basedOn w:val="Normale"/>
    <w:next w:val="Normale"/>
    <w:link w:val="SottotitoloCarattere"/>
    <w:uiPriority w:val="11"/>
    <w:rsid w:val="00E96E71"/>
    <w:pPr>
      <w:numPr>
        <w:ilvl w:val="1"/>
      </w:numPr>
    </w:pPr>
    <w:rPr>
      <w:rFonts w:eastAsia="MS PGothic"/>
      <w:i/>
      <w:iCs/>
      <w:color w:val="4E88C7"/>
      <w:spacing w:val="15"/>
      <w:sz w:val="24"/>
      <w:szCs w:val="24"/>
      <w:lang w:val="en-US" w:eastAsia="ja-JP"/>
    </w:rPr>
  </w:style>
  <w:style w:type="character" w:customStyle="1" w:styleId="SottotitoloCarattere">
    <w:name w:val="Sottotitolo Carattere"/>
    <w:link w:val="Sottotitolo"/>
    <w:uiPriority w:val="11"/>
    <w:rsid w:val="00E96E71"/>
    <w:rPr>
      <w:rFonts w:ascii="Calibri" w:eastAsia="MS PGothic" w:hAnsi="Calibri" w:cs="Times New Roman"/>
      <w:i/>
      <w:iCs/>
      <w:color w:val="4E88C7"/>
      <w:spacing w:val="15"/>
      <w:sz w:val="24"/>
      <w:szCs w:val="24"/>
      <w:lang w:val="en-US" w:eastAsia="ja-JP"/>
    </w:rPr>
  </w:style>
  <w:style w:type="paragraph" w:styleId="Testofumetto">
    <w:name w:val="Balloon Text"/>
    <w:basedOn w:val="Normale"/>
    <w:link w:val="TestofumettoCarattere"/>
    <w:uiPriority w:val="99"/>
    <w:semiHidden/>
    <w:unhideWhenUsed/>
    <w:rsid w:val="00E96E7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E96E71"/>
    <w:rPr>
      <w:rFonts w:ascii="Tahoma" w:hAnsi="Tahoma" w:cs="Tahoma"/>
      <w:sz w:val="16"/>
      <w:szCs w:val="16"/>
      <w:lang w:eastAsia="en-US"/>
    </w:rPr>
  </w:style>
  <w:style w:type="paragraph" w:styleId="Nessunaspaziatura">
    <w:name w:val="No Spacing"/>
    <w:uiPriority w:val="9"/>
    <w:semiHidden/>
    <w:qFormat/>
    <w:rsid w:val="00C96622"/>
    <w:pPr>
      <w:jc w:val="both"/>
    </w:pPr>
    <w:rPr>
      <w:color w:val="59666D"/>
      <w:sz w:val="16"/>
      <w:szCs w:val="22"/>
      <w:lang w:eastAsia="en-US"/>
    </w:rPr>
  </w:style>
  <w:style w:type="paragraph" w:customStyle="1" w:styleId="BodyText">
    <w:name w:val="BodyText"/>
    <w:basedOn w:val="Normale"/>
    <w:link w:val="BodyTextChar"/>
    <w:qFormat/>
    <w:rsid w:val="00D10BAD"/>
  </w:style>
  <w:style w:type="table" w:styleId="Sfondochiaro-Colore6">
    <w:name w:val="Light Shading Accent 6"/>
    <w:basedOn w:val="Tabellanormale"/>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Elencochiaro">
    <w:name w:val="Light List"/>
    <w:basedOn w:val="Tabellanormale"/>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Elencochiaro-Colore1">
    <w:name w:val="Light List Accent 1"/>
    <w:basedOn w:val="Tabellanormale"/>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e"/>
    <w:uiPriority w:val="9"/>
    <w:semiHidden/>
    <w:qFormat/>
    <w:rsid w:val="009B5C3D"/>
    <w:pPr>
      <w:framePr w:hSpace="181" w:wrap="around" w:vAnchor="page" w:hAnchor="margin" w:x="1" w:y="3216"/>
    </w:pPr>
    <w:rPr>
      <w:b/>
      <w:color w:val="32659D"/>
      <w:sz w:val="72"/>
    </w:rPr>
  </w:style>
  <w:style w:type="paragraph" w:customStyle="1" w:styleId="AppendixHeading1">
    <w:name w:val="Appendix Heading 1"/>
    <w:basedOn w:val="Titolo1"/>
    <w:next w:val="Corpotesto"/>
    <w:link w:val="AppendixHeading1Char"/>
    <w:uiPriority w:val="3"/>
    <w:qFormat/>
    <w:rsid w:val="00E2402E"/>
    <w:pPr>
      <w:keepLines w:val="0"/>
      <w:numPr>
        <w:numId w:val="3"/>
      </w:numPr>
      <w:pBdr>
        <w:bottom w:val="none" w:sz="0" w:space="0" w:color="auto"/>
      </w:pBdr>
      <w:spacing w:before="240" w:after="60"/>
    </w:pPr>
    <w:rPr>
      <w:rFonts w:ascii="Arial" w:eastAsia="Times New Roman" w:hAnsi="Arial" w:cs="Arial"/>
      <w:color w:val="365F91"/>
      <w:kern w:val="32"/>
      <w:sz w:val="32"/>
      <w:lang w:eastAsia="en-GB"/>
    </w:rPr>
  </w:style>
  <w:style w:type="character" w:customStyle="1" w:styleId="AppendixHeading1Char">
    <w:name w:val="Appendix Heading 1 Char"/>
    <w:link w:val="AppendixHeading1"/>
    <w:uiPriority w:val="3"/>
    <w:rsid w:val="001C04D6"/>
    <w:rPr>
      <w:rFonts w:ascii="Arial" w:eastAsia="Times New Roman" w:hAnsi="Arial" w:cs="Arial"/>
      <w:b/>
      <w:bCs/>
      <w:color w:val="365F91"/>
      <w:kern w:val="32"/>
      <w:sz w:val="32"/>
      <w:szCs w:val="32"/>
    </w:rPr>
  </w:style>
  <w:style w:type="paragraph" w:styleId="Sommario4">
    <w:name w:val="toc 4"/>
    <w:basedOn w:val="Normale"/>
    <w:next w:val="Normale"/>
    <w:autoRedefine/>
    <w:uiPriority w:val="39"/>
    <w:unhideWhenUsed/>
    <w:rsid w:val="008F3187"/>
    <w:pPr>
      <w:spacing w:after="0"/>
      <w:ind w:left="660"/>
      <w:jc w:val="left"/>
    </w:pPr>
    <w:rPr>
      <w:sz w:val="20"/>
      <w:szCs w:val="20"/>
    </w:rPr>
  </w:style>
  <w:style w:type="table" w:styleId="Grigliatabella">
    <w:name w:val="Table Grid"/>
    <w:basedOn w:val="Tabellanormale"/>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e"/>
    <w:uiPriority w:val="9"/>
    <w:semiHidden/>
    <w:qFormat/>
    <w:rsid w:val="00F2139F"/>
    <w:pPr>
      <w:framePr w:hSpace="180" w:wrap="around" w:vAnchor="page" w:hAnchor="page" w:xAlign="right" w:y="698"/>
    </w:pPr>
    <w:rPr>
      <w:b/>
      <w:color w:val="A5D028"/>
    </w:rPr>
  </w:style>
  <w:style w:type="character" w:customStyle="1" w:styleId="Titolo1Carattere">
    <w:name w:val="Titolo 1 Carattere"/>
    <w:aliases w:val="Title 1 Carattere,Section Title Carattere,Section Title1 Carattere,Section Title2 Carattere,Section Title11 Carattere,Section Title3 Carattere,Section Title12 Carattere,Section Title21 Carattere,Section Title111 Carattere"/>
    <w:link w:val="Titolo1"/>
    <w:uiPriority w:val="9"/>
    <w:rsid w:val="001C04D6"/>
    <w:rPr>
      <w:rFonts w:eastAsia="MS PGothic"/>
      <w:b/>
      <w:bCs/>
      <w:color w:val="4C4C4C"/>
      <w:sz w:val="48"/>
      <w:szCs w:val="32"/>
      <w:lang w:eastAsia="en-US"/>
    </w:rPr>
  </w:style>
  <w:style w:type="paragraph" w:customStyle="1" w:styleId="HeadingUnderline">
    <w:name w:val="HeadingUnderline"/>
    <w:basedOn w:val="Titolo2"/>
    <w:next w:val="BodyText"/>
    <w:uiPriority w:val="4"/>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e"/>
    <w:next w:val="BodyText"/>
    <w:uiPriority w:val="4"/>
    <w:qFormat/>
    <w:rsid w:val="009562F5"/>
    <w:pPr>
      <w:pBdr>
        <w:bottom w:val="single" w:sz="4" w:space="1" w:color="6CAFFF"/>
      </w:pBdr>
    </w:pPr>
    <w:rPr>
      <w:color w:val="6CAFFF"/>
    </w:rPr>
  </w:style>
  <w:style w:type="paragraph" w:customStyle="1" w:styleId="DocSubtitle">
    <w:name w:val="DocSubtitle"/>
    <w:uiPriority w:val="9"/>
    <w:semiHidden/>
    <w:qFormat/>
    <w:rsid w:val="007B57EA"/>
    <w:pPr>
      <w:spacing w:before="200" w:after="200"/>
    </w:pPr>
    <w:rPr>
      <w:caps/>
      <w:color w:val="59666D"/>
      <w:sz w:val="28"/>
      <w:szCs w:val="28"/>
      <w:lang w:eastAsia="en-US"/>
    </w:rPr>
  </w:style>
  <w:style w:type="character" w:customStyle="1" w:styleId="Titolo2Carattere">
    <w:name w:val="Titolo 2 Carattere"/>
    <w:link w:val="Titolo2"/>
    <w:uiPriority w:val="2"/>
    <w:rsid w:val="001C04D6"/>
    <w:rPr>
      <w:b/>
      <w:color w:val="59666D"/>
      <w:sz w:val="32"/>
      <w:szCs w:val="22"/>
      <w:lang w:eastAsia="en-US"/>
    </w:rPr>
  </w:style>
  <w:style w:type="paragraph" w:styleId="Intestazione">
    <w:name w:val="header"/>
    <w:aliases w:val="TOCHeader"/>
    <w:basedOn w:val="Normale"/>
    <w:link w:val="IntestazioneCarattere"/>
    <w:uiPriority w:val="9"/>
    <w:semiHidden/>
    <w:qFormat/>
    <w:rsid w:val="00481215"/>
    <w:pPr>
      <w:tabs>
        <w:tab w:val="center" w:pos="4320"/>
        <w:tab w:val="right" w:pos="8640"/>
      </w:tabs>
      <w:spacing w:after="0"/>
    </w:pPr>
    <w:rPr>
      <w:rFonts w:ascii="Cambria" w:hAnsi="Cambria"/>
      <w:b/>
      <w:color w:val="365F91"/>
      <w:sz w:val="28"/>
    </w:rPr>
  </w:style>
  <w:style w:type="character" w:customStyle="1" w:styleId="IntestazioneCarattere">
    <w:name w:val="Intestazione Carattere"/>
    <w:aliases w:val="TOCHeader Carattere"/>
    <w:link w:val="Intestazione"/>
    <w:uiPriority w:val="9"/>
    <w:semiHidden/>
    <w:rsid w:val="00C25418"/>
    <w:rPr>
      <w:rFonts w:ascii="Cambria" w:hAnsi="Cambria"/>
      <w:b/>
      <w:color w:val="365F91"/>
      <w:sz w:val="28"/>
      <w:szCs w:val="22"/>
      <w:lang w:eastAsia="en-US"/>
    </w:rPr>
  </w:style>
  <w:style w:type="paragraph" w:styleId="Pidipagina">
    <w:name w:val="footer"/>
    <w:aliases w:val="Footer-even"/>
    <w:link w:val="PidipaginaCarattere"/>
    <w:uiPriority w:val="9"/>
    <w:semiHidden/>
    <w:rsid w:val="00382241"/>
    <w:pPr>
      <w:tabs>
        <w:tab w:val="center" w:pos="4320"/>
        <w:tab w:val="right" w:pos="8640"/>
      </w:tabs>
      <w:jc w:val="right"/>
    </w:pPr>
    <w:rPr>
      <w:color w:val="59666D"/>
      <w:sz w:val="16"/>
      <w:szCs w:val="22"/>
      <w:lang w:eastAsia="en-US"/>
    </w:rPr>
  </w:style>
  <w:style w:type="character" w:customStyle="1" w:styleId="PidipaginaCarattere">
    <w:name w:val="Piè di pagina Carattere"/>
    <w:aliases w:val="Footer-even Carattere"/>
    <w:link w:val="Pidipagina"/>
    <w:uiPriority w:val="9"/>
    <w:semiHidden/>
    <w:rsid w:val="00C25418"/>
    <w:rPr>
      <w:color w:val="59666D"/>
      <w:sz w:val="16"/>
      <w:szCs w:val="22"/>
      <w:lang w:eastAsia="en-US"/>
    </w:rPr>
  </w:style>
  <w:style w:type="paragraph" w:customStyle="1" w:styleId="Runningtitle">
    <w:name w:val="Running title"/>
    <w:basedOn w:val="Intestazione"/>
    <w:uiPriority w:val="4"/>
    <w:rsid w:val="00770FFF"/>
    <w:pPr>
      <w:jc w:val="right"/>
    </w:pPr>
  </w:style>
  <w:style w:type="character" w:styleId="Numeropagina">
    <w:name w:val="page number"/>
    <w:basedOn w:val="Carpredefinitoparagrafo"/>
    <w:uiPriority w:val="99"/>
    <w:semiHidden/>
    <w:unhideWhenUsed/>
    <w:rsid w:val="009E4F7A"/>
  </w:style>
  <w:style w:type="paragraph" w:customStyle="1" w:styleId="footer-folio">
    <w:name w:val="footer-folio"/>
    <w:basedOn w:val="Normale"/>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Sfondochiaro-Colore1">
    <w:name w:val="Light Shading Accent 1"/>
    <w:basedOn w:val="Tabellanormale"/>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e"/>
    <w:uiPriority w:val="8"/>
    <w:qFormat/>
    <w:rsid w:val="008655F1"/>
    <w:pPr>
      <w:spacing w:before="200" w:after="0"/>
      <w:jc w:val="left"/>
    </w:pPr>
    <w:rPr>
      <w:b/>
      <w:bCs/>
      <w:color w:val="32659D"/>
    </w:rPr>
  </w:style>
  <w:style w:type="paragraph" w:customStyle="1" w:styleId="TableData">
    <w:name w:val="TableData"/>
    <w:basedOn w:val="Normale"/>
    <w:uiPriority w:val="8"/>
    <w:qFormat/>
    <w:rsid w:val="007C4D0D"/>
    <w:pPr>
      <w:suppressAutoHyphens/>
      <w:spacing w:before="60" w:after="60"/>
      <w:jc w:val="left"/>
    </w:pPr>
    <w:rPr>
      <w:sz w:val="20"/>
      <w:szCs w:val="20"/>
    </w:rPr>
  </w:style>
  <w:style w:type="character" w:styleId="Testosegnaposto">
    <w:name w:val="Placeholder Text"/>
    <w:uiPriority w:val="99"/>
    <w:semiHidden/>
    <w:rsid w:val="003760FB"/>
    <w:rPr>
      <w:color w:val="808080"/>
    </w:rPr>
  </w:style>
  <w:style w:type="paragraph" w:customStyle="1" w:styleId="TextforHorizon2020">
    <w:name w:val="Text for Horizon 2020"/>
    <w:basedOn w:val="Normale"/>
    <w:uiPriority w:val="8"/>
    <w:semiHidden/>
    <w:rsid w:val="006808CD"/>
    <w:pPr>
      <w:spacing w:after="100"/>
      <w:jc w:val="left"/>
    </w:pPr>
    <w:rPr>
      <w:sz w:val="18"/>
      <w:szCs w:val="24"/>
    </w:rPr>
  </w:style>
  <w:style w:type="paragraph" w:customStyle="1" w:styleId="Style1">
    <w:name w:val="Style1"/>
    <w:uiPriority w:val="9"/>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Paragrafoelenco">
    <w:name w:val="List Paragraph"/>
    <w:aliases w:val="Bullets,Para 0,Párrafo de lista1,Paragrafo elenco1,ListBodyText"/>
    <w:basedOn w:val="Normale"/>
    <w:link w:val="ParagrafoelencoCarattere"/>
    <w:uiPriority w:val="34"/>
    <w:qFormat/>
    <w:rsid w:val="00B7435F"/>
    <w:pPr>
      <w:numPr>
        <w:numId w:val="1"/>
      </w:numPr>
      <w:contextualSpacing/>
    </w:pPr>
  </w:style>
  <w:style w:type="character" w:customStyle="1" w:styleId="Titolo3Carattere">
    <w:name w:val="Titolo 3 Carattere"/>
    <w:link w:val="Titolo3"/>
    <w:uiPriority w:val="2"/>
    <w:rsid w:val="001C04D6"/>
    <w:rPr>
      <w:rFonts w:eastAsia="MS PGothic"/>
      <w:b/>
      <w:bCs/>
      <w:color w:val="4C4C4C"/>
      <w:sz w:val="28"/>
      <w:szCs w:val="22"/>
      <w:lang w:eastAsia="en-US"/>
    </w:rPr>
  </w:style>
  <w:style w:type="paragraph" w:customStyle="1" w:styleId="PageHeader">
    <w:name w:val="PageHeader"/>
    <w:basedOn w:val="Intestazione"/>
    <w:uiPriority w:val="10"/>
    <w:semiHidden/>
    <w:qFormat/>
    <w:rsid w:val="00481215"/>
    <w:rPr>
      <w:rFonts w:ascii="Calibri" w:hAnsi="Calibri"/>
      <w:b w:val="0"/>
      <w:caps/>
      <w:color w:val="59666D"/>
      <w:sz w:val="18"/>
    </w:rPr>
  </w:style>
  <w:style w:type="paragraph" w:styleId="Sommario3">
    <w:name w:val="toc 3"/>
    <w:basedOn w:val="Normale"/>
    <w:next w:val="Normale"/>
    <w:autoRedefine/>
    <w:uiPriority w:val="39"/>
    <w:unhideWhenUsed/>
    <w:rsid w:val="005D1154"/>
    <w:pPr>
      <w:spacing w:after="0"/>
      <w:ind w:left="440"/>
      <w:jc w:val="left"/>
    </w:pPr>
    <w:rPr>
      <w:sz w:val="20"/>
      <w:szCs w:val="20"/>
    </w:rPr>
  </w:style>
  <w:style w:type="numbering" w:styleId="111111">
    <w:name w:val="Outline List 2"/>
    <w:basedOn w:val="Nessunelenco"/>
    <w:uiPriority w:val="99"/>
    <w:semiHidden/>
    <w:unhideWhenUsed/>
    <w:rsid w:val="00485100"/>
    <w:pPr>
      <w:numPr>
        <w:numId w:val="2"/>
      </w:numPr>
    </w:pPr>
  </w:style>
  <w:style w:type="character" w:customStyle="1" w:styleId="Titolo4Carattere">
    <w:name w:val="Titolo 4 Carattere"/>
    <w:link w:val="Titolo4"/>
    <w:uiPriority w:val="2"/>
    <w:rsid w:val="001C04D6"/>
    <w:rPr>
      <w:rFonts w:eastAsia="Times New Roman"/>
      <w:b/>
      <w:bCs/>
      <w:color w:val="4C4C4C"/>
      <w:sz w:val="26"/>
      <w:szCs w:val="28"/>
    </w:rPr>
  </w:style>
  <w:style w:type="character" w:customStyle="1" w:styleId="Titolo5Carattere">
    <w:name w:val="Titolo 5 Carattere"/>
    <w:link w:val="Titolo5"/>
    <w:uiPriority w:val="2"/>
    <w:rsid w:val="001C04D6"/>
    <w:rPr>
      <w:rFonts w:eastAsia="Times New Roman"/>
      <w:b/>
      <w:bCs/>
      <w:iCs/>
      <w:color w:val="4C4C4C"/>
      <w:sz w:val="24"/>
      <w:szCs w:val="26"/>
    </w:rPr>
  </w:style>
  <w:style w:type="character" w:customStyle="1" w:styleId="Titolo6Carattere">
    <w:name w:val="Titolo 6 Carattere"/>
    <w:link w:val="Titolo6"/>
    <w:uiPriority w:val="2"/>
    <w:rsid w:val="001C04D6"/>
    <w:rPr>
      <w:rFonts w:eastAsia="Times New Roman"/>
      <w:b/>
      <w:bCs/>
      <w:color w:val="4C4C4C"/>
      <w:sz w:val="22"/>
      <w:szCs w:val="22"/>
    </w:rPr>
  </w:style>
  <w:style w:type="character" w:customStyle="1" w:styleId="Titolo7Carattere">
    <w:name w:val="Titolo 7 Carattere"/>
    <w:link w:val="Titolo7"/>
    <w:uiPriority w:val="9"/>
    <w:semiHidden/>
    <w:rsid w:val="00656C77"/>
    <w:rPr>
      <w:rFonts w:eastAsia="MS PGothic"/>
      <w:i/>
      <w:iCs/>
      <w:color w:val="787878"/>
      <w:sz w:val="22"/>
      <w:szCs w:val="22"/>
      <w:lang w:eastAsia="en-US"/>
    </w:rPr>
  </w:style>
  <w:style w:type="character" w:customStyle="1" w:styleId="Titolo8Carattere">
    <w:name w:val="Titolo 8 Carattere"/>
    <w:link w:val="Titolo8"/>
    <w:uiPriority w:val="9"/>
    <w:semiHidden/>
    <w:rsid w:val="00656C77"/>
    <w:rPr>
      <w:rFonts w:eastAsia="MS PGothic"/>
      <w:color w:val="787878"/>
      <w:lang w:eastAsia="en-US"/>
    </w:rPr>
  </w:style>
  <w:style w:type="character" w:customStyle="1" w:styleId="Titolo9Carattere">
    <w:name w:val="Titolo 9 Carattere"/>
    <w:link w:val="Titolo9"/>
    <w:uiPriority w:val="9"/>
    <w:semiHidden/>
    <w:rsid w:val="00656C77"/>
    <w:rPr>
      <w:rFonts w:eastAsia="MS PGothic"/>
      <w:i/>
      <w:iCs/>
      <w:color w:val="787878"/>
      <w:lang w:eastAsia="en-US"/>
    </w:rPr>
  </w:style>
  <w:style w:type="paragraph" w:customStyle="1" w:styleId="CoverData">
    <w:name w:val="CoverData"/>
    <w:basedOn w:val="Normale"/>
    <w:uiPriority w:val="9"/>
    <w:semiHidden/>
    <w:qFormat/>
    <w:rsid w:val="007C7AC4"/>
    <w:pPr>
      <w:spacing w:after="0"/>
    </w:pPr>
    <w:rPr>
      <w:b/>
      <w:color w:val="32659D"/>
      <w:sz w:val="24"/>
    </w:rPr>
  </w:style>
  <w:style w:type="paragraph" w:customStyle="1" w:styleId="body">
    <w:name w:val="body"/>
    <w:basedOn w:val="Normale"/>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itolosommario">
    <w:name w:val="TOC Heading"/>
    <w:basedOn w:val="Titolo1"/>
    <w:next w:val="Normale"/>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Sommario1">
    <w:name w:val="toc 1"/>
    <w:basedOn w:val="Normale"/>
    <w:next w:val="Normale"/>
    <w:autoRedefine/>
    <w:uiPriority w:val="39"/>
    <w:unhideWhenUsed/>
    <w:rsid w:val="00B26E4E"/>
    <w:pPr>
      <w:tabs>
        <w:tab w:val="left" w:pos="440"/>
        <w:tab w:val="right" w:leader="dot" w:pos="9060"/>
      </w:tabs>
      <w:spacing w:before="120" w:after="0"/>
      <w:jc w:val="left"/>
    </w:pPr>
    <w:rPr>
      <w:b/>
      <w:bCs/>
      <w:i/>
      <w:iCs/>
      <w:sz w:val="24"/>
      <w:szCs w:val="24"/>
    </w:rPr>
  </w:style>
  <w:style w:type="paragraph" w:styleId="Sommario2">
    <w:name w:val="toc 2"/>
    <w:basedOn w:val="Normale"/>
    <w:next w:val="Normale"/>
    <w:autoRedefine/>
    <w:uiPriority w:val="39"/>
    <w:unhideWhenUsed/>
    <w:rsid w:val="00FB758B"/>
    <w:pPr>
      <w:spacing w:before="120" w:after="0"/>
      <w:ind w:left="220"/>
      <w:jc w:val="left"/>
    </w:pPr>
    <w:rPr>
      <w:b/>
      <w:bCs/>
    </w:rPr>
  </w:style>
  <w:style w:type="character" w:styleId="Collegamentoipertestuale">
    <w:name w:val="Hyperlink"/>
    <w:uiPriority w:val="99"/>
    <w:unhideWhenUsed/>
    <w:rsid w:val="00FB758B"/>
    <w:rPr>
      <w:color w:val="0000FF"/>
      <w:u w:val="single"/>
    </w:rPr>
  </w:style>
  <w:style w:type="paragraph" w:styleId="Corpotesto">
    <w:name w:val="Body Text"/>
    <w:basedOn w:val="Normale"/>
    <w:link w:val="CorpotestoCarattere"/>
    <w:uiPriority w:val="99"/>
    <w:semiHidden/>
    <w:unhideWhenUsed/>
    <w:rsid w:val="00F850C4"/>
    <w:pPr>
      <w:spacing w:after="120"/>
    </w:pPr>
  </w:style>
  <w:style w:type="character" w:customStyle="1" w:styleId="CorpotestoCarattere">
    <w:name w:val="Corpo testo Carattere"/>
    <w:link w:val="Corpotesto"/>
    <w:uiPriority w:val="99"/>
    <w:semiHidden/>
    <w:rsid w:val="00F850C4"/>
    <w:rPr>
      <w:color w:val="59666D"/>
      <w:sz w:val="22"/>
      <w:szCs w:val="22"/>
      <w:lang w:eastAsia="en-US"/>
    </w:rPr>
  </w:style>
  <w:style w:type="paragraph" w:styleId="Sommario5">
    <w:name w:val="toc 5"/>
    <w:basedOn w:val="Normale"/>
    <w:next w:val="Normale"/>
    <w:autoRedefine/>
    <w:uiPriority w:val="39"/>
    <w:unhideWhenUsed/>
    <w:rsid w:val="008F3187"/>
    <w:pPr>
      <w:spacing w:after="0"/>
      <w:ind w:left="880"/>
      <w:jc w:val="left"/>
    </w:pPr>
    <w:rPr>
      <w:sz w:val="20"/>
      <w:szCs w:val="20"/>
    </w:rPr>
  </w:style>
  <w:style w:type="paragraph" w:styleId="Sommario6">
    <w:name w:val="toc 6"/>
    <w:basedOn w:val="Normale"/>
    <w:next w:val="Normale"/>
    <w:autoRedefine/>
    <w:uiPriority w:val="39"/>
    <w:unhideWhenUsed/>
    <w:rsid w:val="008F3187"/>
    <w:pPr>
      <w:spacing w:after="0"/>
      <w:ind w:left="1100"/>
      <w:jc w:val="left"/>
    </w:pPr>
    <w:rPr>
      <w:sz w:val="20"/>
      <w:szCs w:val="20"/>
    </w:rPr>
  </w:style>
  <w:style w:type="paragraph" w:customStyle="1" w:styleId="AppendixHeading2">
    <w:name w:val="Appendix Heading 2"/>
    <w:basedOn w:val="Titolo2"/>
    <w:next w:val="Corpotesto"/>
    <w:link w:val="AppendixHeading2Char"/>
    <w:uiPriority w:val="3"/>
    <w:qFormat/>
    <w:rsid w:val="00921BE3"/>
    <w:pPr>
      <w:keepNext/>
      <w:numPr>
        <w:numId w:val="3"/>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1C04D6"/>
    <w:rPr>
      <w:rFonts w:ascii="Arial" w:eastAsia="Times New Roman" w:hAnsi="Arial" w:cs="Arial"/>
      <w:bCs/>
      <w:iCs/>
      <w:color w:val="4F81BD"/>
      <w:sz w:val="30"/>
      <w:szCs w:val="28"/>
    </w:rPr>
  </w:style>
  <w:style w:type="paragraph" w:customStyle="1" w:styleId="AppendixHeading3">
    <w:name w:val="Appendix Heading 3"/>
    <w:basedOn w:val="Titolo3"/>
    <w:next w:val="Corpotesto"/>
    <w:uiPriority w:val="3"/>
    <w:qFormat/>
    <w:rsid w:val="00921BE3"/>
    <w:pPr>
      <w:numPr>
        <w:numId w:val="3"/>
      </w:numPr>
      <w:spacing w:after="60"/>
    </w:pPr>
    <w:rPr>
      <w:rFonts w:ascii="Arial" w:eastAsia="Times New Roman" w:hAnsi="Arial" w:cs="Arial"/>
      <w:color w:val="4F81BD"/>
      <w:szCs w:val="26"/>
      <w:lang w:eastAsia="en-GB"/>
    </w:rPr>
  </w:style>
  <w:style w:type="paragraph" w:customStyle="1" w:styleId="DocTitle">
    <w:name w:val="DocTitle"/>
    <w:next w:val="body"/>
    <w:uiPriority w:val="9"/>
    <w:semiHidden/>
    <w:qFormat/>
    <w:rsid w:val="002C69CC"/>
    <w:pPr>
      <w:keepNext/>
      <w:keepLines/>
      <w:widowControl w:val="0"/>
      <w:spacing w:before="1200"/>
    </w:pPr>
    <w:rPr>
      <w:rFonts w:eastAsia="MS PGothic"/>
      <w:b/>
      <w:bCs/>
      <w:color w:val="2F5F95"/>
      <w:sz w:val="72"/>
      <w:szCs w:val="32"/>
      <w:lang w:eastAsia="en-US"/>
    </w:rPr>
  </w:style>
  <w:style w:type="paragraph" w:styleId="Sommario7">
    <w:name w:val="toc 7"/>
    <w:basedOn w:val="Normale"/>
    <w:next w:val="Normale"/>
    <w:autoRedefine/>
    <w:uiPriority w:val="39"/>
    <w:unhideWhenUsed/>
    <w:rsid w:val="008F3187"/>
    <w:pPr>
      <w:spacing w:after="0"/>
      <w:ind w:left="1320"/>
      <w:jc w:val="left"/>
    </w:pPr>
    <w:rPr>
      <w:sz w:val="20"/>
      <w:szCs w:val="20"/>
    </w:rPr>
  </w:style>
  <w:style w:type="paragraph" w:styleId="Sommario8">
    <w:name w:val="toc 8"/>
    <w:basedOn w:val="Normale"/>
    <w:next w:val="Normale"/>
    <w:autoRedefine/>
    <w:uiPriority w:val="39"/>
    <w:unhideWhenUsed/>
    <w:rsid w:val="008F3187"/>
    <w:pPr>
      <w:spacing w:after="0"/>
      <w:ind w:left="1540"/>
      <w:jc w:val="left"/>
    </w:pPr>
    <w:rPr>
      <w:sz w:val="20"/>
      <w:szCs w:val="20"/>
    </w:rPr>
  </w:style>
  <w:style w:type="paragraph" w:styleId="Sommario9">
    <w:name w:val="toc 9"/>
    <w:basedOn w:val="Normale"/>
    <w:next w:val="Normale"/>
    <w:autoRedefine/>
    <w:uiPriority w:val="39"/>
    <w:unhideWhenUsed/>
    <w:rsid w:val="008F3187"/>
    <w:pPr>
      <w:spacing w:after="0"/>
      <w:ind w:left="1760"/>
      <w:jc w:val="left"/>
    </w:pPr>
    <w:rPr>
      <w:sz w:val="20"/>
      <w:szCs w:val="20"/>
    </w:rPr>
  </w:style>
  <w:style w:type="table" w:styleId="Grigliamedia3-Colore3">
    <w:name w:val="Medium Grid 3 Accent 3"/>
    <w:aliases w:val="SESAR 2020 Table Style"/>
    <w:basedOn w:val="Tabellanormale"/>
    <w:uiPriority w:val="69"/>
    <w:rsid w:val="00BC5247"/>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Didascalia">
    <w:name w:val="caption"/>
    <w:basedOn w:val="Normale"/>
    <w:next w:val="BodyText"/>
    <w:uiPriority w:val="2"/>
    <w:qFormat/>
    <w:rsid w:val="00A4045F"/>
    <w:rPr>
      <w:b/>
      <w:bCs/>
      <w:sz w:val="20"/>
      <w:szCs w:val="20"/>
    </w:rPr>
  </w:style>
  <w:style w:type="paragraph" w:styleId="Indicedellefigure">
    <w:name w:val="table of figures"/>
    <w:basedOn w:val="Normale"/>
    <w:next w:val="Normale"/>
    <w:uiPriority w:val="99"/>
    <w:unhideWhenUsed/>
    <w:rsid w:val="00A4045F"/>
  </w:style>
  <w:style w:type="paragraph" w:customStyle="1" w:styleId="Guidance">
    <w:name w:val="Guidance"/>
    <w:basedOn w:val="Corpotesto"/>
    <w:link w:val="GuidanceCar"/>
    <w:uiPriority w:val="6"/>
    <w:qFormat/>
    <w:rsid w:val="00B72EA3"/>
    <w:pPr>
      <w:spacing w:before="60" w:after="60"/>
    </w:pPr>
    <w:rPr>
      <w:i/>
      <w:iCs/>
      <w:vanish/>
      <w:color w:val="333399"/>
      <w:sz w:val="18"/>
    </w:rPr>
  </w:style>
  <w:style w:type="character" w:customStyle="1" w:styleId="GuidanceCar">
    <w:name w:val="Guidance Car"/>
    <w:link w:val="Guidance"/>
    <w:uiPriority w:val="6"/>
    <w:rsid w:val="00B72EA3"/>
    <w:rPr>
      <w:i/>
      <w:iCs/>
      <w:vanish/>
      <w:color w:val="333399"/>
      <w:sz w:val="18"/>
      <w:szCs w:val="22"/>
      <w:lang w:eastAsia="en-US"/>
    </w:rPr>
  </w:style>
  <w:style w:type="paragraph" w:customStyle="1" w:styleId="GuidanceBold">
    <w:name w:val="Guidance Bold"/>
    <w:basedOn w:val="Normale"/>
    <w:link w:val="GuidanceBoldCarCar"/>
    <w:uiPriority w:val="6"/>
    <w:qFormat/>
    <w:rsid w:val="00B72EA3"/>
    <w:pPr>
      <w:spacing w:before="120" w:after="120"/>
    </w:pPr>
    <w:rPr>
      <w:b/>
      <w:bCs/>
      <w:i/>
      <w:iCs/>
      <w:vanish/>
      <w:color w:val="333399"/>
      <w:sz w:val="18"/>
    </w:rPr>
  </w:style>
  <w:style w:type="character" w:customStyle="1" w:styleId="GuidanceBoldCarCar">
    <w:name w:val="Guidance Bold Car Car"/>
    <w:link w:val="GuidanceBold"/>
    <w:uiPriority w:val="6"/>
    <w:rsid w:val="00B72EA3"/>
    <w:rPr>
      <w:b/>
      <w:bCs/>
      <w:i/>
      <w:iCs/>
      <w:vanish/>
      <w:color w:val="333399"/>
      <w:sz w:val="18"/>
      <w:szCs w:val="22"/>
      <w:lang w:eastAsia="en-US"/>
    </w:rPr>
  </w:style>
  <w:style w:type="paragraph" w:customStyle="1" w:styleId="TableTitle">
    <w:name w:val="Table Title"/>
    <w:basedOn w:val="Corpotesto"/>
    <w:uiPriority w:val="8"/>
    <w:rsid w:val="00823F8C"/>
    <w:pPr>
      <w:jc w:val="center"/>
    </w:pPr>
    <w:rPr>
      <w:b/>
    </w:rPr>
  </w:style>
  <w:style w:type="character" w:styleId="Titolodellibro">
    <w:name w:val="Book Title"/>
    <w:uiPriority w:val="33"/>
    <w:rsid w:val="00C25418"/>
    <w:rPr>
      <w:b/>
      <w:bCs/>
      <w:smallCaps/>
      <w:spacing w:val="5"/>
    </w:rPr>
  </w:style>
  <w:style w:type="paragraph" w:customStyle="1" w:styleId="References">
    <w:name w:val="References"/>
    <w:basedOn w:val="BodyText"/>
    <w:link w:val="ReferencesChar"/>
    <w:uiPriority w:val="1"/>
    <w:qFormat/>
    <w:rsid w:val="00543237"/>
    <w:pPr>
      <w:numPr>
        <w:numId w:val="5"/>
      </w:numPr>
      <w:tabs>
        <w:tab w:val="left" w:pos="851"/>
      </w:tabs>
      <w:ind w:left="851" w:hanging="494"/>
    </w:pPr>
    <w:rPr>
      <w:lang w:eastAsia="en-GB"/>
    </w:rPr>
  </w:style>
  <w:style w:type="paragraph" w:customStyle="1" w:styleId="Listlevel2">
    <w:name w:val="List level 2"/>
    <w:basedOn w:val="Paragrafoelenco"/>
    <w:link w:val="Listlevel2Char"/>
    <w:uiPriority w:val="1"/>
    <w:qFormat/>
    <w:rsid w:val="001C04D6"/>
    <w:pPr>
      <w:numPr>
        <w:ilvl w:val="1"/>
      </w:numPr>
    </w:pPr>
    <w:rPr>
      <w:lang w:eastAsia="en-GB"/>
    </w:rPr>
  </w:style>
  <w:style w:type="character" w:customStyle="1" w:styleId="BodyTextChar">
    <w:name w:val="BodyText Char"/>
    <w:link w:val="BodyText"/>
    <w:qFormat/>
    <w:rsid w:val="00442B3E"/>
    <w:rPr>
      <w:color w:val="59666D"/>
      <w:sz w:val="22"/>
      <w:szCs w:val="22"/>
      <w:lang w:eastAsia="en-US"/>
    </w:rPr>
  </w:style>
  <w:style w:type="character" w:customStyle="1" w:styleId="ReferencesChar">
    <w:name w:val="References Char"/>
    <w:basedOn w:val="BodyTextChar"/>
    <w:link w:val="References"/>
    <w:uiPriority w:val="1"/>
    <w:rsid w:val="00543237"/>
    <w:rPr>
      <w:color w:val="59666D"/>
      <w:sz w:val="22"/>
      <w:szCs w:val="22"/>
      <w:lang w:eastAsia="en-US"/>
    </w:rPr>
  </w:style>
  <w:style w:type="table" w:styleId="Grigliamedia3-Colore4">
    <w:name w:val="Medium Grid 3 Accent 4"/>
    <w:basedOn w:val="Tabellanormale"/>
    <w:uiPriority w:val="69"/>
    <w:rsid w:val="00315A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7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3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3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3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3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BA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BAFFF"/>
      </w:tcPr>
    </w:tblStylePr>
  </w:style>
  <w:style w:type="character" w:customStyle="1" w:styleId="ParagrafoelencoCarattere">
    <w:name w:val="Paragrafo elenco Carattere"/>
    <w:aliases w:val="Bullets Carattere,Para 0 Carattere,Párrafo de lista1 Carattere,Paragrafo elenco1 Carattere,ListBodyText Carattere"/>
    <w:link w:val="Paragrafoelenco"/>
    <w:uiPriority w:val="34"/>
    <w:rsid w:val="001C04D6"/>
    <w:rPr>
      <w:color w:val="59666D"/>
      <w:sz w:val="22"/>
      <w:szCs w:val="22"/>
      <w:lang w:eastAsia="en-US"/>
    </w:rPr>
  </w:style>
  <w:style w:type="character" w:customStyle="1" w:styleId="Listlevel2Char">
    <w:name w:val="List level 2 Char"/>
    <w:link w:val="Listlevel2"/>
    <w:uiPriority w:val="1"/>
    <w:rsid w:val="001C04D6"/>
    <w:rPr>
      <w:color w:val="59666D"/>
      <w:sz w:val="22"/>
      <w:szCs w:val="22"/>
    </w:rPr>
  </w:style>
  <w:style w:type="paragraph" w:customStyle="1" w:styleId="GuidanceBullet2">
    <w:name w:val="Guidance Bullet 2"/>
    <w:basedOn w:val="Normale"/>
    <w:next w:val="Guidance"/>
    <w:uiPriority w:val="6"/>
    <w:qFormat/>
    <w:rsid w:val="00642F0A"/>
    <w:pPr>
      <w:numPr>
        <w:numId w:val="6"/>
      </w:numPr>
      <w:spacing w:before="60" w:after="60"/>
    </w:pPr>
    <w:rPr>
      <w:i/>
      <w:iCs/>
      <w:color w:val="333399"/>
      <w:sz w:val="18"/>
      <w:szCs w:val="20"/>
    </w:rPr>
  </w:style>
  <w:style w:type="paragraph" w:customStyle="1" w:styleId="GuidanceBullet">
    <w:name w:val="Guidance Bullet"/>
    <w:basedOn w:val="Guidance"/>
    <w:link w:val="GuidanceBulletCar"/>
    <w:uiPriority w:val="6"/>
    <w:qFormat/>
    <w:rsid w:val="00642F0A"/>
    <w:pPr>
      <w:numPr>
        <w:numId w:val="7"/>
      </w:numPr>
    </w:pPr>
    <w:rPr>
      <w:szCs w:val="20"/>
    </w:rPr>
  </w:style>
  <w:style w:type="character" w:customStyle="1" w:styleId="GuidanceBulletCar">
    <w:name w:val="Guidance Bullet Car"/>
    <w:link w:val="GuidanceBullet"/>
    <w:uiPriority w:val="6"/>
    <w:rsid w:val="00642F0A"/>
    <w:rPr>
      <w:i/>
      <w:iCs/>
      <w:vanish/>
      <w:color w:val="333399"/>
      <w:sz w:val="18"/>
      <w:lang w:eastAsia="en-US"/>
    </w:rPr>
  </w:style>
  <w:style w:type="character" w:styleId="Enfasicorsivo">
    <w:name w:val="Emphasis"/>
    <w:uiPriority w:val="5"/>
    <w:qFormat/>
    <w:rsid w:val="00E306EC"/>
    <w:rPr>
      <w:i/>
      <w:iCs/>
    </w:rPr>
  </w:style>
  <w:style w:type="character" w:styleId="Enfasigrassetto">
    <w:name w:val="Strong"/>
    <w:uiPriority w:val="5"/>
    <w:qFormat/>
    <w:rsid w:val="00E306EC"/>
    <w:rPr>
      <w:b/>
      <w:bCs/>
    </w:rPr>
  </w:style>
  <w:style w:type="character" w:styleId="Enfasiintensa">
    <w:name w:val="Intense Emphasis"/>
    <w:uiPriority w:val="5"/>
    <w:qFormat/>
    <w:rsid w:val="00E306EC"/>
    <w:rPr>
      <w:b/>
      <w:bCs/>
      <w:i/>
      <w:iCs/>
      <w:color w:val="4E88C7"/>
    </w:rPr>
  </w:style>
  <w:style w:type="paragraph" w:styleId="Testonotaapidipagina">
    <w:name w:val="footnote text"/>
    <w:basedOn w:val="Normale"/>
    <w:link w:val="TestonotaapidipaginaCarattere"/>
    <w:uiPriority w:val="6"/>
    <w:rsid w:val="00671759"/>
    <w:rPr>
      <w:sz w:val="20"/>
      <w:szCs w:val="20"/>
    </w:rPr>
  </w:style>
  <w:style w:type="character" w:customStyle="1" w:styleId="TestonotaapidipaginaCarattere">
    <w:name w:val="Testo nota a piè di pagina Carattere"/>
    <w:link w:val="Testonotaapidipagina"/>
    <w:uiPriority w:val="6"/>
    <w:rsid w:val="00671759"/>
    <w:rPr>
      <w:color w:val="59666D"/>
      <w:lang w:eastAsia="en-US"/>
    </w:rPr>
  </w:style>
  <w:style w:type="character" w:styleId="Rimandonotaapidipagina">
    <w:name w:val="footnote reference"/>
    <w:uiPriority w:val="99"/>
    <w:semiHidden/>
    <w:unhideWhenUsed/>
    <w:rsid w:val="006717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5" w:unhideWhenUsed="0" w:qFormat="1"/>
    <w:lsdException w:name="Emphasis" w:semiHidden="0" w:uiPriority="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0" w:unhideWhenUsed="0" w:qFormat="1"/>
    <w:lsdException w:name="Intense Emphasis" w:semiHidden="0" w:uiPriority="5" w:unhideWhenUsed="0" w:qFormat="1"/>
    <w:lsdException w:name="Subtle Reference" w:uiPriority="9" w:unhideWhenUsed="0" w:qFormat="1"/>
    <w:lsdException w:name="Intense Reference" w:uiPriority="9" w:unhideWhenUsed="0" w:qFormat="1"/>
    <w:lsdException w:name="Book Title" w:semiHidden="0" w:uiPriority="33" w:unhideWhenUsed="0"/>
    <w:lsdException w:name="Bibliography" w:uiPriority="37"/>
    <w:lsdException w:name="TOC Heading" w:uiPriority="39"/>
  </w:latentStyles>
  <w:style w:type="paragraph" w:default="1" w:styleId="Normale">
    <w:name w:val="Normal"/>
    <w:uiPriority w:val="9"/>
    <w:semiHidden/>
    <w:qFormat/>
    <w:rsid w:val="00671759"/>
    <w:pPr>
      <w:spacing w:after="200"/>
      <w:jc w:val="both"/>
    </w:pPr>
    <w:rPr>
      <w:color w:val="59666D"/>
      <w:sz w:val="22"/>
      <w:szCs w:val="22"/>
      <w:lang w:eastAsia="en-US"/>
    </w:rPr>
  </w:style>
  <w:style w:type="paragraph" w:styleId="Titolo1">
    <w:name w:val="heading 1"/>
    <w:aliases w:val="Title 1,Section Title,Section Title1,Section Title2,Section Title11,Section Title3,Section Title12,Section Title21,Section Title111,Section Title4,Section Title13,Section Title22,Section Title112,Section Title5,Section Title14"/>
    <w:basedOn w:val="Normale"/>
    <w:next w:val="BodyText"/>
    <w:link w:val="Titolo1Carattere"/>
    <w:uiPriority w:val="9"/>
    <w:qFormat/>
    <w:rsid w:val="00B4029E"/>
    <w:pPr>
      <w:keepNext/>
      <w:keepLines/>
      <w:pageBreakBefore/>
      <w:pBdr>
        <w:bottom w:val="single" w:sz="4" w:space="1" w:color="4E88C7"/>
      </w:pBdr>
      <w:spacing w:after="320"/>
      <w:jc w:val="left"/>
      <w:outlineLvl w:val="0"/>
    </w:pPr>
    <w:rPr>
      <w:rFonts w:eastAsia="MS PGothic"/>
      <w:b/>
      <w:bCs/>
      <w:color w:val="4C4C4C"/>
      <w:sz w:val="48"/>
      <w:szCs w:val="32"/>
    </w:rPr>
  </w:style>
  <w:style w:type="paragraph" w:styleId="Titolo2">
    <w:name w:val="heading 2"/>
    <w:basedOn w:val="Normale"/>
    <w:next w:val="BodyText"/>
    <w:link w:val="Titolo2Carattere"/>
    <w:uiPriority w:val="2"/>
    <w:qFormat/>
    <w:rsid w:val="005A44D2"/>
    <w:pPr>
      <w:numPr>
        <w:ilvl w:val="1"/>
        <w:numId w:val="4"/>
      </w:numPr>
      <w:spacing w:before="240" w:after="240"/>
      <w:outlineLvl w:val="1"/>
    </w:pPr>
    <w:rPr>
      <w:b/>
      <w:sz w:val="32"/>
    </w:rPr>
  </w:style>
  <w:style w:type="paragraph" w:styleId="Titolo3">
    <w:name w:val="heading 3"/>
    <w:basedOn w:val="Normale"/>
    <w:next w:val="BodyText"/>
    <w:link w:val="Titolo3Carattere"/>
    <w:uiPriority w:val="2"/>
    <w:qFormat/>
    <w:rsid w:val="005A44D2"/>
    <w:pPr>
      <w:numPr>
        <w:ilvl w:val="2"/>
        <w:numId w:val="4"/>
      </w:numPr>
      <w:spacing w:before="240" w:after="240"/>
      <w:jc w:val="left"/>
      <w:outlineLvl w:val="2"/>
    </w:pPr>
    <w:rPr>
      <w:rFonts w:eastAsia="MS PGothic"/>
      <w:b/>
      <w:bCs/>
      <w:color w:val="4C4C4C"/>
      <w:sz w:val="28"/>
    </w:rPr>
  </w:style>
  <w:style w:type="paragraph" w:styleId="Titolo4">
    <w:name w:val="heading 4"/>
    <w:basedOn w:val="Normale"/>
    <w:next w:val="BodyText"/>
    <w:link w:val="Titolo4Carattere"/>
    <w:uiPriority w:val="2"/>
    <w:qFormat/>
    <w:rsid w:val="00E2402E"/>
    <w:pPr>
      <w:keepNext/>
      <w:numPr>
        <w:ilvl w:val="3"/>
        <w:numId w:val="4"/>
      </w:numPr>
      <w:spacing w:before="240" w:after="60"/>
      <w:jc w:val="left"/>
      <w:outlineLvl w:val="3"/>
    </w:pPr>
    <w:rPr>
      <w:rFonts w:eastAsia="Times New Roman"/>
      <w:b/>
      <w:bCs/>
      <w:color w:val="4C4C4C"/>
      <w:sz w:val="26"/>
      <w:szCs w:val="28"/>
      <w:lang w:eastAsia="en-GB"/>
    </w:rPr>
  </w:style>
  <w:style w:type="paragraph" w:styleId="Titolo5">
    <w:name w:val="heading 5"/>
    <w:basedOn w:val="Normale"/>
    <w:next w:val="BodyText"/>
    <w:link w:val="Titolo5Carattere"/>
    <w:uiPriority w:val="2"/>
    <w:qFormat/>
    <w:rsid w:val="00E2402E"/>
    <w:pPr>
      <w:numPr>
        <w:ilvl w:val="4"/>
        <w:numId w:val="4"/>
      </w:numPr>
      <w:spacing w:before="240" w:after="60"/>
      <w:jc w:val="left"/>
      <w:outlineLvl w:val="4"/>
    </w:pPr>
    <w:rPr>
      <w:rFonts w:eastAsia="Times New Roman"/>
      <w:b/>
      <w:bCs/>
      <w:iCs/>
      <w:color w:val="4C4C4C"/>
      <w:sz w:val="24"/>
      <w:szCs w:val="26"/>
      <w:lang w:eastAsia="en-GB"/>
    </w:rPr>
  </w:style>
  <w:style w:type="paragraph" w:styleId="Titolo6">
    <w:name w:val="heading 6"/>
    <w:basedOn w:val="Normale"/>
    <w:next w:val="BodyText"/>
    <w:link w:val="Titolo6Carattere"/>
    <w:uiPriority w:val="2"/>
    <w:qFormat/>
    <w:rsid w:val="00E2402E"/>
    <w:pPr>
      <w:numPr>
        <w:ilvl w:val="5"/>
        <w:numId w:val="4"/>
      </w:numPr>
      <w:spacing w:before="240" w:after="60"/>
      <w:jc w:val="left"/>
      <w:outlineLvl w:val="5"/>
    </w:pPr>
    <w:rPr>
      <w:rFonts w:eastAsia="Times New Roman"/>
      <w:b/>
      <w:bCs/>
      <w:color w:val="4C4C4C"/>
      <w:lang w:eastAsia="en-GB"/>
    </w:rPr>
  </w:style>
  <w:style w:type="paragraph" w:styleId="Titolo7">
    <w:name w:val="heading 7"/>
    <w:basedOn w:val="Normale"/>
    <w:next w:val="Normale"/>
    <w:link w:val="Titolo7Carattere"/>
    <w:uiPriority w:val="9"/>
    <w:semiHidden/>
    <w:unhideWhenUsed/>
    <w:rsid w:val="00656C77"/>
    <w:pPr>
      <w:keepNext/>
      <w:keepLines/>
      <w:numPr>
        <w:ilvl w:val="6"/>
        <w:numId w:val="4"/>
      </w:numPr>
      <w:spacing w:before="200" w:after="0"/>
      <w:outlineLvl w:val="6"/>
    </w:pPr>
    <w:rPr>
      <w:rFonts w:eastAsia="MS PGothic"/>
      <w:i/>
      <w:iCs/>
      <w:color w:val="787878"/>
    </w:rPr>
  </w:style>
  <w:style w:type="paragraph" w:styleId="Titolo8">
    <w:name w:val="heading 8"/>
    <w:basedOn w:val="Normale"/>
    <w:next w:val="Normale"/>
    <w:link w:val="Titolo8Carattere"/>
    <w:uiPriority w:val="9"/>
    <w:semiHidden/>
    <w:unhideWhenUsed/>
    <w:rsid w:val="00656C77"/>
    <w:pPr>
      <w:keepNext/>
      <w:keepLines/>
      <w:numPr>
        <w:ilvl w:val="7"/>
        <w:numId w:val="4"/>
      </w:numPr>
      <w:spacing w:before="200" w:after="0"/>
      <w:outlineLvl w:val="7"/>
    </w:pPr>
    <w:rPr>
      <w:rFonts w:eastAsia="MS PGothic"/>
      <w:color w:val="787878"/>
      <w:sz w:val="20"/>
      <w:szCs w:val="20"/>
    </w:rPr>
  </w:style>
  <w:style w:type="paragraph" w:styleId="Titolo9">
    <w:name w:val="heading 9"/>
    <w:basedOn w:val="Normale"/>
    <w:next w:val="Normale"/>
    <w:link w:val="Titolo9Carattere"/>
    <w:uiPriority w:val="9"/>
    <w:semiHidden/>
    <w:unhideWhenUsed/>
    <w:rsid w:val="00656C77"/>
    <w:pPr>
      <w:keepNext/>
      <w:keepLines/>
      <w:numPr>
        <w:ilvl w:val="8"/>
        <w:numId w:val="4"/>
      </w:numPr>
      <w:spacing w:before="200" w:after="0"/>
      <w:outlineLvl w:val="8"/>
    </w:pPr>
    <w:rPr>
      <w:rFonts w:eastAsia="MS PGothic"/>
      <w:i/>
      <w:iCs/>
      <w:color w:val="787878"/>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oloCarattere">
    <w:name w:val="Titolo Carattere"/>
    <w:link w:val="Titolo"/>
    <w:uiPriority w:val="10"/>
    <w:rsid w:val="00E96E71"/>
    <w:rPr>
      <w:rFonts w:ascii="Calibri" w:eastAsia="MS PGothic" w:hAnsi="Calibri" w:cs="Times New Roman"/>
      <w:color w:val="32659D"/>
      <w:spacing w:val="5"/>
      <w:kern w:val="28"/>
      <w:sz w:val="52"/>
      <w:szCs w:val="52"/>
      <w:lang w:val="en-US" w:eastAsia="ja-JP"/>
    </w:rPr>
  </w:style>
  <w:style w:type="paragraph" w:styleId="Sottotitolo">
    <w:name w:val="Subtitle"/>
    <w:basedOn w:val="Normale"/>
    <w:next w:val="Normale"/>
    <w:link w:val="SottotitoloCarattere"/>
    <w:uiPriority w:val="11"/>
    <w:rsid w:val="00E96E71"/>
    <w:pPr>
      <w:numPr>
        <w:ilvl w:val="1"/>
      </w:numPr>
    </w:pPr>
    <w:rPr>
      <w:rFonts w:eastAsia="MS PGothic"/>
      <w:i/>
      <w:iCs/>
      <w:color w:val="4E88C7"/>
      <w:spacing w:val="15"/>
      <w:sz w:val="24"/>
      <w:szCs w:val="24"/>
      <w:lang w:val="en-US" w:eastAsia="ja-JP"/>
    </w:rPr>
  </w:style>
  <w:style w:type="character" w:customStyle="1" w:styleId="SottotitoloCarattere">
    <w:name w:val="Sottotitolo Carattere"/>
    <w:link w:val="Sottotitolo"/>
    <w:uiPriority w:val="11"/>
    <w:rsid w:val="00E96E71"/>
    <w:rPr>
      <w:rFonts w:ascii="Calibri" w:eastAsia="MS PGothic" w:hAnsi="Calibri" w:cs="Times New Roman"/>
      <w:i/>
      <w:iCs/>
      <w:color w:val="4E88C7"/>
      <w:spacing w:val="15"/>
      <w:sz w:val="24"/>
      <w:szCs w:val="24"/>
      <w:lang w:val="en-US" w:eastAsia="ja-JP"/>
    </w:rPr>
  </w:style>
  <w:style w:type="paragraph" w:styleId="Testofumetto">
    <w:name w:val="Balloon Text"/>
    <w:basedOn w:val="Normale"/>
    <w:link w:val="TestofumettoCarattere"/>
    <w:uiPriority w:val="99"/>
    <w:semiHidden/>
    <w:unhideWhenUsed/>
    <w:rsid w:val="00E96E71"/>
    <w:pPr>
      <w:spacing w:after="0"/>
    </w:pPr>
    <w:rPr>
      <w:rFonts w:ascii="Tahoma" w:hAnsi="Tahoma" w:cs="Tahoma"/>
      <w:sz w:val="16"/>
      <w:szCs w:val="16"/>
    </w:rPr>
  </w:style>
  <w:style w:type="character" w:customStyle="1" w:styleId="TestofumettoCarattere">
    <w:name w:val="Testo fumetto Carattere"/>
    <w:link w:val="Testofumetto"/>
    <w:uiPriority w:val="99"/>
    <w:semiHidden/>
    <w:rsid w:val="00E96E71"/>
    <w:rPr>
      <w:rFonts w:ascii="Tahoma" w:hAnsi="Tahoma" w:cs="Tahoma"/>
      <w:sz w:val="16"/>
      <w:szCs w:val="16"/>
      <w:lang w:eastAsia="en-US"/>
    </w:rPr>
  </w:style>
  <w:style w:type="paragraph" w:styleId="Nessunaspaziatura">
    <w:name w:val="No Spacing"/>
    <w:uiPriority w:val="9"/>
    <w:semiHidden/>
    <w:qFormat/>
    <w:rsid w:val="00C96622"/>
    <w:pPr>
      <w:jc w:val="both"/>
    </w:pPr>
    <w:rPr>
      <w:color w:val="59666D"/>
      <w:sz w:val="16"/>
      <w:szCs w:val="22"/>
      <w:lang w:eastAsia="en-US"/>
    </w:rPr>
  </w:style>
  <w:style w:type="paragraph" w:customStyle="1" w:styleId="BodyText">
    <w:name w:val="BodyText"/>
    <w:basedOn w:val="Normale"/>
    <w:link w:val="BodyTextChar"/>
    <w:qFormat/>
    <w:rsid w:val="00D10BAD"/>
  </w:style>
  <w:style w:type="table" w:styleId="Sfondochiaro-Colore6">
    <w:name w:val="Light Shading Accent 6"/>
    <w:basedOn w:val="Tabellanormale"/>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Elencochiaro">
    <w:name w:val="Light List"/>
    <w:basedOn w:val="Tabellanormale"/>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Elencochiaro-Colore1">
    <w:name w:val="Light List Accent 1"/>
    <w:basedOn w:val="Tabellanormale"/>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e"/>
    <w:uiPriority w:val="9"/>
    <w:semiHidden/>
    <w:qFormat/>
    <w:rsid w:val="009B5C3D"/>
    <w:pPr>
      <w:framePr w:hSpace="181" w:wrap="around" w:vAnchor="page" w:hAnchor="margin" w:x="1" w:y="3216"/>
    </w:pPr>
    <w:rPr>
      <w:b/>
      <w:color w:val="32659D"/>
      <w:sz w:val="72"/>
    </w:rPr>
  </w:style>
  <w:style w:type="paragraph" w:customStyle="1" w:styleId="AppendixHeading1">
    <w:name w:val="Appendix Heading 1"/>
    <w:basedOn w:val="Titolo1"/>
    <w:next w:val="Corpotesto"/>
    <w:link w:val="AppendixHeading1Char"/>
    <w:uiPriority w:val="3"/>
    <w:qFormat/>
    <w:rsid w:val="00E2402E"/>
    <w:pPr>
      <w:keepLines w:val="0"/>
      <w:numPr>
        <w:numId w:val="3"/>
      </w:numPr>
      <w:pBdr>
        <w:bottom w:val="none" w:sz="0" w:space="0" w:color="auto"/>
      </w:pBdr>
      <w:spacing w:before="240" w:after="60"/>
    </w:pPr>
    <w:rPr>
      <w:rFonts w:ascii="Arial" w:eastAsia="Times New Roman" w:hAnsi="Arial" w:cs="Arial"/>
      <w:color w:val="365F91"/>
      <w:kern w:val="32"/>
      <w:sz w:val="32"/>
      <w:lang w:eastAsia="en-GB"/>
    </w:rPr>
  </w:style>
  <w:style w:type="character" w:customStyle="1" w:styleId="AppendixHeading1Char">
    <w:name w:val="Appendix Heading 1 Char"/>
    <w:link w:val="AppendixHeading1"/>
    <w:uiPriority w:val="3"/>
    <w:rsid w:val="001C04D6"/>
    <w:rPr>
      <w:rFonts w:ascii="Arial" w:eastAsia="Times New Roman" w:hAnsi="Arial" w:cs="Arial"/>
      <w:b/>
      <w:bCs/>
      <w:color w:val="365F91"/>
      <w:kern w:val="32"/>
      <w:sz w:val="32"/>
      <w:szCs w:val="32"/>
    </w:rPr>
  </w:style>
  <w:style w:type="paragraph" w:styleId="Sommario4">
    <w:name w:val="toc 4"/>
    <w:basedOn w:val="Normale"/>
    <w:next w:val="Normale"/>
    <w:autoRedefine/>
    <w:uiPriority w:val="39"/>
    <w:unhideWhenUsed/>
    <w:rsid w:val="008F3187"/>
    <w:pPr>
      <w:spacing w:after="0"/>
      <w:ind w:left="660"/>
      <w:jc w:val="left"/>
    </w:pPr>
    <w:rPr>
      <w:sz w:val="20"/>
      <w:szCs w:val="20"/>
    </w:rPr>
  </w:style>
  <w:style w:type="table" w:styleId="Grigliatabella">
    <w:name w:val="Table Grid"/>
    <w:basedOn w:val="Tabellanormale"/>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e"/>
    <w:uiPriority w:val="9"/>
    <w:semiHidden/>
    <w:qFormat/>
    <w:rsid w:val="00F2139F"/>
    <w:pPr>
      <w:framePr w:hSpace="180" w:wrap="around" w:vAnchor="page" w:hAnchor="page" w:xAlign="right" w:y="698"/>
    </w:pPr>
    <w:rPr>
      <w:b/>
      <w:color w:val="A5D028"/>
    </w:rPr>
  </w:style>
  <w:style w:type="character" w:customStyle="1" w:styleId="Titolo1Carattere">
    <w:name w:val="Titolo 1 Carattere"/>
    <w:aliases w:val="Title 1 Carattere,Section Title Carattere,Section Title1 Carattere,Section Title2 Carattere,Section Title11 Carattere,Section Title3 Carattere,Section Title12 Carattere,Section Title21 Carattere,Section Title111 Carattere"/>
    <w:link w:val="Titolo1"/>
    <w:uiPriority w:val="9"/>
    <w:rsid w:val="001C04D6"/>
    <w:rPr>
      <w:rFonts w:eastAsia="MS PGothic"/>
      <w:b/>
      <w:bCs/>
      <w:color w:val="4C4C4C"/>
      <w:sz w:val="48"/>
      <w:szCs w:val="32"/>
      <w:lang w:eastAsia="en-US"/>
    </w:rPr>
  </w:style>
  <w:style w:type="paragraph" w:customStyle="1" w:styleId="HeadingUnderline">
    <w:name w:val="HeadingUnderline"/>
    <w:basedOn w:val="Titolo2"/>
    <w:next w:val="BodyText"/>
    <w:uiPriority w:val="4"/>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e"/>
    <w:next w:val="BodyText"/>
    <w:uiPriority w:val="4"/>
    <w:qFormat/>
    <w:rsid w:val="009562F5"/>
    <w:pPr>
      <w:pBdr>
        <w:bottom w:val="single" w:sz="4" w:space="1" w:color="6CAFFF"/>
      </w:pBdr>
    </w:pPr>
    <w:rPr>
      <w:color w:val="6CAFFF"/>
    </w:rPr>
  </w:style>
  <w:style w:type="paragraph" w:customStyle="1" w:styleId="DocSubtitle">
    <w:name w:val="DocSubtitle"/>
    <w:uiPriority w:val="9"/>
    <w:semiHidden/>
    <w:qFormat/>
    <w:rsid w:val="007B57EA"/>
    <w:pPr>
      <w:spacing w:before="200" w:after="200"/>
    </w:pPr>
    <w:rPr>
      <w:caps/>
      <w:color w:val="59666D"/>
      <w:sz w:val="28"/>
      <w:szCs w:val="28"/>
      <w:lang w:eastAsia="en-US"/>
    </w:rPr>
  </w:style>
  <w:style w:type="character" w:customStyle="1" w:styleId="Titolo2Carattere">
    <w:name w:val="Titolo 2 Carattere"/>
    <w:link w:val="Titolo2"/>
    <w:uiPriority w:val="2"/>
    <w:rsid w:val="001C04D6"/>
    <w:rPr>
      <w:b/>
      <w:color w:val="59666D"/>
      <w:sz w:val="32"/>
      <w:szCs w:val="22"/>
      <w:lang w:eastAsia="en-US"/>
    </w:rPr>
  </w:style>
  <w:style w:type="paragraph" w:styleId="Intestazione">
    <w:name w:val="header"/>
    <w:aliases w:val="TOCHeader"/>
    <w:basedOn w:val="Normale"/>
    <w:link w:val="IntestazioneCarattere"/>
    <w:uiPriority w:val="9"/>
    <w:semiHidden/>
    <w:qFormat/>
    <w:rsid w:val="00481215"/>
    <w:pPr>
      <w:tabs>
        <w:tab w:val="center" w:pos="4320"/>
        <w:tab w:val="right" w:pos="8640"/>
      </w:tabs>
      <w:spacing w:after="0"/>
    </w:pPr>
    <w:rPr>
      <w:rFonts w:ascii="Cambria" w:hAnsi="Cambria"/>
      <w:b/>
      <w:color w:val="365F91"/>
      <w:sz w:val="28"/>
    </w:rPr>
  </w:style>
  <w:style w:type="character" w:customStyle="1" w:styleId="IntestazioneCarattere">
    <w:name w:val="Intestazione Carattere"/>
    <w:aliases w:val="TOCHeader Carattere"/>
    <w:link w:val="Intestazione"/>
    <w:uiPriority w:val="9"/>
    <w:semiHidden/>
    <w:rsid w:val="00C25418"/>
    <w:rPr>
      <w:rFonts w:ascii="Cambria" w:hAnsi="Cambria"/>
      <w:b/>
      <w:color w:val="365F91"/>
      <w:sz w:val="28"/>
      <w:szCs w:val="22"/>
      <w:lang w:eastAsia="en-US"/>
    </w:rPr>
  </w:style>
  <w:style w:type="paragraph" w:styleId="Pidipagina">
    <w:name w:val="footer"/>
    <w:aliases w:val="Footer-even"/>
    <w:link w:val="PidipaginaCarattere"/>
    <w:uiPriority w:val="9"/>
    <w:semiHidden/>
    <w:rsid w:val="00382241"/>
    <w:pPr>
      <w:tabs>
        <w:tab w:val="center" w:pos="4320"/>
        <w:tab w:val="right" w:pos="8640"/>
      </w:tabs>
      <w:jc w:val="right"/>
    </w:pPr>
    <w:rPr>
      <w:color w:val="59666D"/>
      <w:sz w:val="16"/>
      <w:szCs w:val="22"/>
      <w:lang w:eastAsia="en-US"/>
    </w:rPr>
  </w:style>
  <w:style w:type="character" w:customStyle="1" w:styleId="PidipaginaCarattere">
    <w:name w:val="Piè di pagina Carattere"/>
    <w:aliases w:val="Footer-even Carattere"/>
    <w:link w:val="Pidipagina"/>
    <w:uiPriority w:val="9"/>
    <w:semiHidden/>
    <w:rsid w:val="00C25418"/>
    <w:rPr>
      <w:color w:val="59666D"/>
      <w:sz w:val="16"/>
      <w:szCs w:val="22"/>
      <w:lang w:eastAsia="en-US"/>
    </w:rPr>
  </w:style>
  <w:style w:type="paragraph" w:customStyle="1" w:styleId="Runningtitle">
    <w:name w:val="Running title"/>
    <w:basedOn w:val="Intestazione"/>
    <w:uiPriority w:val="4"/>
    <w:rsid w:val="00770FFF"/>
    <w:pPr>
      <w:jc w:val="right"/>
    </w:pPr>
  </w:style>
  <w:style w:type="character" w:styleId="Numeropagina">
    <w:name w:val="page number"/>
    <w:basedOn w:val="Carpredefinitoparagrafo"/>
    <w:uiPriority w:val="99"/>
    <w:semiHidden/>
    <w:unhideWhenUsed/>
    <w:rsid w:val="009E4F7A"/>
  </w:style>
  <w:style w:type="paragraph" w:customStyle="1" w:styleId="footer-folio">
    <w:name w:val="footer-folio"/>
    <w:basedOn w:val="Normale"/>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Sfondochiaro-Colore1">
    <w:name w:val="Light Shading Accent 1"/>
    <w:basedOn w:val="Tabellanormale"/>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e"/>
    <w:uiPriority w:val="8"/>
    <w:qFormat/>
    <w:rsid w:val="008655F1"/>
    <w:pPr>
      <w:spacing w:before="200" w:after="0"/>
      <w:jc w:val="left"/>
    </w:pPr>
    <w:rPr>
      <w:b/>
      <w:bCs/>
      <w:color w:val="32659D"/>
    </w:rPr>
  </w:style>
  <w:style w:type="paragraph" w:customStyle="1" w:styleId="TableData">
    <w:name w:val="TableData"/>
    <w:basedOn w:val="Normale"/>
    <w:uiPriority w:val="8"/>
    <w:qFormat/>
    <w:rsid w:val="007C4D0D"/>
    <w:pPr>
      <w:suppressAutoHyphens/>
      <w:spacing w:before="60" w:after="60"/>
      <w:jc w:val="left"/>
    </w:pPr>
    <w:rPr>
      <w:sz w:val="20"/>
      <w:szCs w:val="20"/>
    </w:rPr>
  </w:style>
  <w:style w:type="character" w:styleId="Testosegnaposto">
    <w:name w:val="Placeholder Text"/>
    <w:uiPriority w:val="99"/>
    <w:semiHidden/>
    <w:rsid w:val="003760FB"/>
    <w:rPr>
      <w:color w:val="808080"/>
    </w:rPr>
  </w:style>
  <w:style w:type="paragraph" w:customStyle="1" w:styleId="TextforHorizon2020">
    <w:name w:val="Text for Horizon 2020"/>
    <w:basedOn w:val="Normale"/>
    <w:uiPriority w:val="8"/>
    <w:semiHidden/>
    <w:rsid w:val="006808CD"/>
    <w:pPr>
      <w:spacing w:after="100"/>
      <w:jc w:val="left"/>
    </w:pPr>
    <w:rPr>
      <w:sz w:val="18"/>
      <w:szCs w:val="24"/>
    </w:rPr>
  </w:style>
  <w:style w:type="paragraph" w:customStyle="1" w:styleId="Style1">
    <w:name w:val="Style1"/>
    <w:uiPriority w:val="9"/>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Paragrafoelenco">
    <w:name w:val="List Paragraph"/>
    <w:aliases w:val="Bullets,Para 0,Párrafo de lista1,Paragrafo elenco1,ListBodyText"/>
    <w:basedOn w:val="Normale"/>
    <w:link w:val="ParagrafoelencoCarattere"/>
    <w:uiPriority w:val="34"/>
    <w:qFormat/>
    <w:rsid w:val="00B7435F"/>
    <w:pPr>
      <w:numPr>
        <w:numId w:val="1"/>
      </w:numPr>
      <w:contextualSpacing/>
    </w:pPr>
  </w:style>
  <w:style w:type="character" w:customStyle="1" w:styleId="Titolo3Carattere">
    <w:name w:val="Titolo 3 Carattere"/>
    <w:link w:val="Titolo3"/>
    <w:uiPriority w:val="2"/>
    <w:rsid w:val="001C04D6"/>
    <w:rPr>
      <w:rFonts w:eastAsia="MS PGothic"/>
      <w:b/>
      <w:bCs/>
      <w:color w:val="4C4C4C"/>
      <w:sz w:val="28"/>
      <w:szCs w:val="22"/>
      <w:lang w:eastAsia="en-US"/>
    </w:rPr>
  </w:style>
  <w:style w:type="paragraph" w:customStyle="1" w:styleId="PageHeader">
    <w:name w:val="PageHeader"/>
    <w:basedOn w:val="Intestazione"/>
    <w:uiPriority w:val="10"/>
    <w:semiHidden/>
    <w:qFormat/>
    <w:rsid w:val="00481215"/>
    <w:rPr>
      <w:rFonts w:ascii="Calibri" w:hAnsi="Calibri"/>
      <w:b w:val="0"/>
      <w:caps/>
      <w:color w:val="59666D"/>
      <w:sz w:val="18"/>
    </w:rPr>
  </w:style>
  <w:style w:type="paragraph" w:styleId="Sommario3">
    <w:name w:val="toc 3"/>
    <w:basedOn w:val="Normale"/>
    <w:next w:val="Normale"/>
    <w:autoRedefine/>
    <w:uiPriority w:val="39"/>
    <w:unhideWhenUsed/>
    <w:rsid w:val="005D1154"/>
    <w:pPr>
      <w:spacing w:after="0"/>
      <w:ind w:left="440"/>
      <w:jc w:val="left"/>
    </w:pPr>
    <w:rPr>
      <w:sz w:val="20"/>
      <w:szCs w:val="20"/>
    </w:rPr>
  </w:style>
  <w:style w:type="numbering" w:styleId="111111">
    <w:name w:val="Outline List 2"/>
    <w:basedOn w:val="Nessunelenco"/>
    <w:uiPriority w:val="99"/>
    <w:semiHidden/>
    <w:unhideWhenUsed/>
    <w:rsid w:val="00485100"/>
    <w:pPr>
      <w:numPr>
        <w:numId w:val="2"/>
      </w:numPr>
    </w:pPr>
  </w:style>
  <w:style w:type="character" w:customStyle="1" w:styleId="Titolo4Carattere">
    <w:name w:val="Titolo 4 Carattere"/>
    <w:link w:val="Titolo4"/>
    <w:uiPriority w:val="2"/>
    <w:rsid w:val="001C04D6"/>
    <w:rPr>
      <w:rFonts w:eastAsia="Times New Roman"/>
      <w:b/>
      <w:bCs/>
      <w:color w:val="4C4C4C"/>
      <w:sz w:val="26"/>
      <w:szCs w:val="28"/>
    </w:rPr>
  </w:style>
  <w:style w:type="character" w:customStyle="1" w:styleId="Titolo5Carattere">
    <w:name w:val="Titolo 5 Carattere"/>
    <w:link w:val="Titolo5"/>
    <w:uiPriority w:val="2"/>
    <w:rsid w:val="001C04D6"/>
    <w:rPr>
      <w:rFonts w:eastAsia="Times New Roman"/>
      <w:b/>
      <w:bCs/>
      <w:iCs/>
      <w:color w:val="4C4C4C"/>
      <w:sz w:val="24"/>
      <w:szCs w:val="26"/>
    </w:rPr>
  </w:style>
  <w:style w:type="character" w:customStyle="1" w:styleId="Titolo6Carattere">
    <w:name w:val="Titolo 6 Carattere"/>
    <w:link w:val="Titolo6"/>
    <w:uiPriority w:val="2"/>
    <w:rsid w:val="001C04D6"/>
    <w:rPr>
      <w:rFonts w:eastAsia="Times New Roman"/>
      <w:b/>
      <w:bCs/>
      <w:color w:val="4C4C4C"/>
      <w:sz w:val="22"/>
      <w:szCs w:val="22"/>
    </w:rPr>
  </w:style>
  <w:style w:type="character" w:customStyle="1" w:styleId="Titolo7Carattere">
    <w:name w:val="Titolo 7 Carattere"/>
    <w:link w:val="Titolo7"/>
    <w:uiPriority w:val="9"/>
    <w:semiHidden/>
    <w:rsid w:val="00656C77"/>
    <w:rPr>
      <w:rFonts w:eastAsia="MS PGothic"/>
      <w:i/>
      <w:iCs/>
      <w:color w:val="787878"/>
      <w:sz w:val="22"/>
      <w:szCs w:val="22"/>
      <w:lang w:eastAsia="en-US"/>
    </w:rPr>
  </w:style>
  <w:style w:type="character" w:customStyle="1" w:styleId="Titolo8Carattere">
    <w:name w:val="Titolo 8 Carattere"/>
    <w:link w:val="Titolo8"/>
    <w:uiPriority w:val="9"/>
    <w:semiHidden/>
    <w:rsid w:val="00656C77"/>
    <w:rPr>
      <w:rFonts w:eastAsia="MS PGothic"/>
      <w:color w:val="787878"/>
      <w:lang w:eastAsia="en-US"/>
    </w:rPr>
  </w:style>
  <w:style w:type="character" w:customStyle="1" w:styleId="Titolo9Carattere">
    <w:name w:val="Titolo 9 Carattere"/>
    <w:link w:val="Titolo9"/>
    <w:uiPriority w:val="9"/>
    <w:semiHidden/>
    <w:rsid w:val="00656C77"/>
    <w:rPr>
      <w:rFonts w:eastAsia="MS PGothic"/>
      <w:i/>
      <w:iCs/>
      <w:color w:val="787878"/>
      <w:lang w:eastAsia="en-US"/>
    </w:rPr>
  </w:style>
  <w:style w:type="paragraph" w:customStyle="1" w:styleId="CoverData">
    <w:name w:val="CoverData"/>
    <w:basedOn w:val="Normale"/>
    <w:uiPriority w:val="9"/>
    <w:semiHidden/>
    <w:qFormat/>
    <w:rsid w:val="007C7AC4"/>
    <w:pPr>
      <w:spacing w:after="0"/>
    </w:pPr>
    <w:rPr>
      <w:b/>
      <w:color w:val="32659D"/>
      <w:sz w:val="24"/>
    </w:rPr>
  </w:style>
  <w:style w:type="paragraph" w:customStyle="1" w:styleId="body">
    <w:name w:val="body"/>
    <w:basedOn w:val="Normale"/>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itolosommario">
    <w:name w:val="TOC Heading"/>
    <w:basedOn w:val="Titolo1"/>
    <w:next w:val="Normale"/>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Sommario1">
    <w:name w:val="toc 1"/>
    <w:basedOn w:val="Normale"/>
    <w:next w:val="Normale"/>
    <w:autoRedefine/>
    <w:uiPriority w:val="39"/>
    <w:unhideWhenUsed/>
    <w:rsid w:val="00B26E4E"/>
    <w:pPr>
      <w:tabs>
        <w:tab w:val="left" w:pos="440"/>
        <w:tab w:val="right" w:leader="dot" w:pos="9060"/>
      </w:tabs>
      <w:spacing w:before="120" w:after="0"/>
      <w:jc w:val="left"/>
    </w:pPr>
    <w:rPr>
      <w:b/>
      <w:bCs/>
      <w:i/>
      <w:iCs/>
      <w:sz w:val="24"/>
      <w:szCs w:val="24"/>
    </w:rPr>
  </w:style>
  <w:style w:type="paragraph" w:styleId="Sommario2">
    <w:name w:val="toc 2"/>
    <w:basedOn w:val="Normale"/>
    <w:next w:val="Normale"/>
    <w:autoRedefine/>
    <w:uiPriority w:val="39"/>
    <w:unhideWhenUsed/>
    <w:rsid w:val="00FB758B"/>
    <w:pPr>
      <w:spacing w:before="120" w:after="0"/>
      <w:ind w:left="220"/>
      <w:jc w:val="left"/>
    </w:pPr>
    <w:rPr>
      <w:b/>
      <w:bCs/>
    </w:rPr>
  </w:style>
  <w:style w:type="character" w:styleId="Collegamentoipertestuale">
    <w:name w:val="Hyperlink"/>
    <w:uiPriority w:val="99"/>
    <w:unhideWhenUsed/>
    <w:rsid w:val="00FB758B"/>
    <w:rPr>
      <w:color w:val="0000FF"/>
      <w:u w:val="single"/>
    </w:rPr>
  </w:style>
  <w:style w:type="paragraph" w:styleId="Corpotesto">
    <w:name w:val="Body Text"/>
    <w:basedOn w:val="Normale"/>
    <w:link w:val="CorpotestoCarattere"/>
    <w:uiPriority w:val="99"/>
    <w:semiHidden/>
    <w:unhideWhenUsed/>
    <w:rsid w:val="00F850C4"/>
    <w:pPr>
      <w:spacing w:after="120"/>
    </w:pPr>
  </w:style>
  <w:style w:type="character" w:customStyle="1" w:styleId="CorpotestoCarattere">
    <w:name w:val="Corpo testo Carattere"/>
    <w:link w:val="Corpotesto"/>
    <w:uiPriority w:val="99"/>
    <w:semiHidden/>
    <w:rsid w:val="00F850C4"/>
    <w:rPr>
      <w:color w:val="59666D"/>
      <w:sz w:val="22"/>
      <w:szCs w:val="22"/>
      <w:lang w:eastAsia="en-US"/>
    </w:rPr>
  </w:style>
  <w:style w:type="paragraph" w:styleId="Sommario5">
    <w:name w:val="toc 5"/>
    <w:basedOn w:val="Normale"/>
    <w:next w:val="Normale"/>
    <w:autoRedefine/>
    <w:uiPriority w:val="39"/>
    <w:unhideWhenUsed/>
    <w:rsid w:val="008F3187"/>
    <w:pPr>
      <w:spacing w:after="0"/>
      <w:ind w:left="880"/>
      <w:jc w:val="left"/>
    </w:pPr>
    <w:rPr>
      <w:sz w:val="20"/>
      <w:szCs w:val="20"/>
    </w:rPr>
  </w:style>
  <w:style w:type="paragraph" w:styleId="Sommario6">
    <w:name w:val="toc 6"/>
    <w:basedOn w:val="Normale"/>
    <w:next w:val="Normale"/>
    <w:autoRedefine/>
    <w:uiPriority w:val="39"/>
    <w:unhideWhenUsed/>
    <w:rsid w:val="008F3187"/>
    <w:pPr>
      <w:spacing w:after="0"/>
      <w:ind w:left="1100"/>
      <w:jc w:val="left"/>
    </w:pPr>
    <w:rPr>
      <w:sz w:val="20"/>
      <w:szCs w:val="20"/>
    </w:rPr>
  </w:style>
  <w:style w:type="paragraph" w:customStyle="1" w:styleId="AppendixHeading2">
    <w:name w:val="Appendix Heading 2"/>
    <w:basedOn w:val="Titolo2"/>
    <w:next w:val="Corpotesto"/>
    <w:link w:val="AppendixHeading2Char"/>
    <w:uiPriority w:val="3"/>
    <w:qFormat/>
    <w:rsid w:val="00921BE3"/>
    <w:pPr>
      <w:keepNext/>
      <w:numPr>
        <w:numId w:val="3"/>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1C04D6"/>
    <w:rPr>
      <w:rFonts w:ascii="Arial" w:eastAsia="Times New Roman" w:hAnsi="Arial" w:cs="Arial"/>
      <w:bCs/>
      <w:iCs/>
      <w:color w:val="4F81BD"/>
      <w:sz w:val="30"/>
      <w:szCs w:val="28"/>
    </w:rPr>
  </w:style>
  <w:style w:type="paragraph" w:customStyle="1" w:styleId="AppendixHeading3">
    <w:name w:val="Appendix Heading 3"/>
    <w:basedOn w:val="Titolo3"/>
    <w:next w:val="Corpotesto"/>
    <w:uiPriority w:val="3"/>
    <w:qFormat/>
    <w:rsid w:val="00921BE3"/>
    <w:pPr>
      <w:numPr>
        <w:numId w:val="3"/>
      </w:numPr>
      <w:spacing w:after="60"/>
    </w:pPr>
    <w:rPr>
      <w:rFonts w:ascii="Arial" w:eastAsia="Times New Roman" w:hAnsi="Arial" w:cs="Arial"/>
      <w:color w:val="4F81BD"/>
      <w:szCs w:val="26"/>
      <w:lang w:eastAsia="en-GB"/>
    </w:rPr>
  </w:style>
  <w:style w:type="paragraph" w:customStyle="1" w:styleId="DocTitle">
    <w:name w:val="DocTitle"/>
    <w:next w:val="body"/>
    <w:uiPriority w:val="9"/>
    <w:semiHidden/>
    <w:qFormat/>
    <w:rsid w:val="002C69CC"/>
    <w:pPr>
      <w:keepNext/>
      <w:keepLines/>
      <w:widowControl w:val="0"/>
      <w:spacing w:before="1200"/>
    </w:pPr>
    <w:rPr>
      <w:rFonts w:eastAsia="MS PGothic"/>
      <w:b/>
      <w:bCs/>
      <w:color w:val="2F5F95"/>
      <w:sz w:val="72"/>
      <w:szCs w:val="32"/>
      <w:lang w:eastAsia="en-US"/>
    </w:rPr>
  </w:style>
  <w:style w:type="paragraph" w:styleId="Sommario7">
    <w:name w:val="toc 7"/>
    <w:basedOn w:val="Normale"/>
    <w:next w:val="Normale"/>
    <w:autoRedefine/>
    <w:uiPriority w:val="39"/>
    <w:unhideWhenUsed/>
    <w:rsid w:val="008F3187"/>
    <w:pPr>
      <w:spacing w:after="0"/>
      <w:ind w:left="1320"/>
      <w:jc w:val="left"/>
    </w:pPr>
    <w:rPr>
      <w:sz w:val="20"/>
      <w:szCs w:val="20"/>
    </w:rPr>
  </w:style>
  <w:style w:type="paragraph" w:styleId="Sommario8">
    <w:name w:val="toc 8"/>
    <w:basedOn w:val="Normale"/>
    <w:next w:val="Normale"/>
    <w:autoRedefine/>
    <w:uiPriority w:val="39"/>
    <w:unhideWhenUsed/>
    <w:rsid w:val="008F3187"/>
    <w:pPr>
      <w:spacing w:after="0"/>
      <w:ind w:left="1540"/>
      <w:jc w:val="left"/>
    </w:pPr>
    <w:rPr>
      <w:sz w:val="20"/>
      <w:szCs w:val="20"/>
    </w:rPr>
  </w:style>
  <w:style w:type="paragraph" w:styleId="Sommario9">
    <w:name w:val="toc 9"/>
    <w:basedOn w:val="Normale"/>
    <w:next w:val="Normale"/>
    <w:autoRedefine/>
    <w:uiPriority w:val="39"/>
    <w:unhideWhenUsed/>
    <w:rsid w:val="008F3187"/>
    <w:pPr>
      <w:spacing w:after="0"/>
      <w:ind w:left="1760"/>
      <w:jc w:val="left"/>
    </w:pPr>
    <w:rPr>
      <w:sz w:val="20"/>
      <w:szCs w:val="20"/>
    </w:rPr>
  </w:style>
  <w:style w:type="table" w:styleId="Grigliamedia3-Colore3">
    <w:name w:val="Medium Grid 3 Accent 3"/>
    <w:aliases w:val="SESAR 2020 Table Style"/>
    <w:basedOn w:val="Tabellanormale"/>
    <w:uiPriority w:val="69"/>
    <w:rsid w:val="00BC5247"/>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Didascalia">
    <w:name w:val="caption"/>
    <w:basedOn w:val="Normale"/>
    <w:next w:val="BodyText"/>
    <w:uiPriority w:val="2"/>
    <w:qFormat/>
    <w:rsid w:val="00A4045F"/>
    <w:rPr>
      <w:b/>
      <w:bCs/>
      <w:sz w:val="20"/>
      <w:szCs w:val="20"/>
    </w:rPr>
  </w:style>
  <w:style w:type="paragraph" w:styleId="Indicedellefigure">
    <w:name w:val="table of figures"/>
    <w:basedOn w:val="Normale"/>
    <w:next w:val="Normale"/>
    <w:uiPriority w:val="99"/>
    <w:unhideWhenUsed/>
    <w:rsid w:val="00A4045F"/>
  </w:style>
  <w:style w:type="paragraph" w:customStyle="1" w:styleId="Guidance">
    <w:name w:val="Guidance"/>
    <w:basedOn w:val="Corpotesto"/>
    <w:link w:val="GuidanceCar"/>
    <w:uiPriority w:val="6"/>
    <w:qFormat/>
    <w:rsid w:val="00B72EA3"/>
    <w:pPr>
      <w:spacing w:before="60" w:after="60"/>
    </w:pPr>
    <w:rPr>
      <w:i/>
      <w:iCs/>
      <w:vanish/>
      <w:color w:val="333399"/>
      <w:sz w:val="18"/>
    </w:rPr>
  </w:style>
  <w:style w:type="character" w:customStyle="1" w:styleId="GuidanceCar">
    <w:name w:val="Guidance Car"/>
    <w:link w:val="Guidance"/>
    <w:uiPriority w:val="6"/>
    <w:rsid w:val="00B72EA3"/>
    <w:rPr>
      <w:i/>
      <w:iCs/>
      <w:vanish/>
      <w:color w:val="333399"/>
      <w:sz w:val="18"/>
      <w:szCs w:val="22"/>
      <w:lang w:eastAsia="en-US"/>
    </w:rPr>
  </w:style>
  <w:style w:type="paragraph" w:customStyle="1" w:styleId="GuidanceBold">
    <w:name w:val="Guidance Bold"/>
    <w:basedOn w:val="Normale"/>
    <w:link w:val="GuidanceBoldCarCar"/>
    <w:uiPriority w:val="6"/>
    <w:qFormat/>
    <w:rsid w:val="00B72EA3"/>
    <w:pPr>
      <w:spacing w:before="120" w:after="120"/>
    </w:pPr>
    <w:rPr>
      <w:b/>
      <w:bCs/>
      <w:i/>
      <w:iCs/>
      <w:vanish/>
      <w:color w:val="333399"/>
      <w:sz w:val="18"/>
    </w:rPr>
  </w:style>
  <w:style w:type="character" w:customStyle="1" w:styleId="GuidanceBoldCarCar">
    <w:name w:val="Guidance Bold Car Car"/>
    <w:link w:val="GuidanceBold"/>
    <w:uiPriority w:val="6"/>
    <w:rsid w:val="00B72EA3"/>
    <w:rPr>
      <w:b/>
      <w:bCs/>
      <w:i/>
      <w:iCs/>
      <w:vanish/>
      <w:color w:val="333399"/>
      <w:sz w:val="18"/>
      <w:szCs w:val="22"/>
      <w:lang w:eastAsia="en-US"/>
    </w:rPr>
  </w:style>
  <w:style w:type="paragraph" w:customStyle="1" w:styleId="TableTitle">
    <w:name w:val="Table Title"/>
    <w:basedOn w:val="Corpotesto"/>
    <w:uiPriority w:val="8"/>
    <w:rsid w:val="00823F8C"/>
    <w:pPr>
      <w:jc w:val="center"/>
    </w:pPr>
    <w:rPr>
      <w:b/>
    </w:rPr>
  </w:style>
  <w:style w:type="character" w:styleId="Titolodellibro">
    <w:name w:val="Book Title"/>
    <w:uiPriority w:val="33"/>
    <w:rsid w:val="00C25418"/>
    <w:rPr>
      <w:b/>
      <w:bCs/>
      <w:smallCaps/>
      <w:spacing w:val="5"/>
    </w:rPr>
  </w:style>
  <w:style w:type="paragraph" w:customStyle="1" w:styleId="References">
    <w:name w:val="References"/>
    <w:basedOn w:val="BodyText"/>
    <w:link w:val="ReferencesChar"/>
    <w:uiPriority w:val="1"/>
    <w:qFormat/>
    <w:rsid w:val="00543237"/>
    <w:pPr>
      <w:numPr>
        <w:numId w:val="5"/>
      </w:numPr>
      <w:tabs>
        <w:tab w:val="left" w:pos="851"/>
      </w:tabs>
      <w:ind w:left="851" w:hanging="494"/>
    </w:pPr>
    <w:rPr>
      <w:lang w:eastAsia="en-GB"/>
    </w:rPr>
  </w:style>
  <w:style w:type="paragraph" w:customStyle="1" w:styleId="Listlevel2">
    <w:name w:val="List level 2"/>
    <w:basedOn w:val="Paragrafoelenco"/>
    <w:link w:val="Listlevel2Char"/>
    <w:uiPriority w:val="1"/>
    <w:qFormat/>
    <w:rsid w:val="001C04D6"/>
    <w:pPr>
      <w:numPr>
        <w:ilvl w:val="1"/>
      </w:numPr>
    </w:pPr>
    <w:rPr>
      <w:lang w:eastAsia="en-GB"/>
    </w:rPr>
  </w:style>
  <w:style w:type="character" w:customStyle="1" w:styleId="BodyTextChar">
    <w:name w:val="BodyText Char"/>
    <w:link w:val="BodyText"/>
    <w:qFormat/>
    <w:rsid w:val="00442B3E"/>
    <w:rPr>
      <w:color w:val="59666D"/>
      <w:sz w:val="22"/>
      <w:szCs w:val="22"/>
      <w:lang w:eastAsia="en-US"/>
    </w:rPr>
  </w:style>
  <w:style w:type="character" w:customStyle="1" w:styleId="ReferencesChar">
    <w:name w:val="References Char"/>
    <w:basedOn w:val="BodyTextChar"/>
    <w:link w:val="References"/>
    <w:uiPriority w:val="1"/>
    <w:rsid w:val="00543237"/>
    <w:rPr>
      <w:color w:val="59666D"/>
      <w:sz w:val="22"/>
      <w:szCs w:val="22"/>
      <w:lang w:eastAsia="en-US"/>
    </w:rPr>
  </w:style>
  <w:style w:type="table" w:styleId="Grigliamedia3-Colore4">
    <w:name w:val="Medium Grid 3 Accent 4"/>
    <w:basedOn w:val="Tabellanormale"/>
    <w:uiPriority w:val="69"/>
    <w:rsid w:val="00315A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5D7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63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63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63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63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BA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BAFFF"/>
      </w:tcPr>
    </w:tblStylePr>
  </w:style>
  <w:style w:type="character" w:customStyle="1" w:styleId="ParagrafoelencoCarattere">
    <w:name w:val="Paragrafo elenco Carattere"/>
    <w:aliases w:val="Bullets Carattere,Para 0 Carattere,Párrafo de lista1 Carattere,Paragrafo elenco1 Carattere,ListBodyText Carattere"/>
    <w:link w:val="Paragrafoelenco"/>
    <w:uiPriority w:val="34"/>
    <w:rsid w:val="001C04D6"/>
    <w:rPr>
      <w:color w:val="59666D"/>
      <w:sz w:val="22"/>
      <w:szCs w:val="22"/>
      <w:lang w:eastAsia="en-US"/>
    </w:rPr>
  </w:style>
  <w:style w:type="character" w:customStyle="1" w:styleId="Listlevel2Char">
    <w:name w:val="List level 2 Char"/>
    <w:link w:val="Listlevel2"/>
    <w:uiPriority w:val="1"/>
    <w:rsid w:val="001C04D6"/>
    <w:rPr>
      <w:color w:val="59666D"/>
      <w:sz w:val="22"/>
      <w:szCs w:val="22"/>
    </w:rPr>
  </w:style>
  <w:style w:type="paragraph" w:customStyle="1" w:styleId="GuidanceBullet2">
    <w:name w:val="Guidance Bullet 2"/>
    <w:basedOn w:val="Normale"/>
    <w:next w:val="Guidance"/>
    <w:uiPriority w:val="6"/>
    <w:qFormat/>
    <w:rsid w:val="00642F0A"/>
    <w:pPr>
      <w:numPr>
        <w:numId w:val="6"/>
      </w:numPr>
      <w:spacing w:before="60" w:after="60"/>
    </w:pPr>
    <w:rPr>
      <w:i/>
      <w:iCs/>
      <w:color w:val="333399"/>
      <w:sz w:val="18"/>
      <w:szCs w:val="20"/>
    </w:rPr>
  </w:style>
  <w:style w:type="paragraph" w:customStyle="1" w:styleId="GuidanceBullet">
    <w:name w:val="Guidance Bullet"/>
    <w:basedOn w:val="Guidance"/>
    <w:link w:val="GuidanceBulletCar"/>
    <w:uiPriority w:val="6"/>
    <w:qFormat/>
    <w:rsid w:val="00642F0A"/>
    <w:pPr>
      <w:numPr>
        <w:numId w:val="7"/>
      </w:numPr>
    </w:pPr>
    <w:rPr>
      <w:szCs w:val="20"/>
    </w:rPr>
  </w:style>
  <w:style w:type="character" w:customStyle="1" w:styleId="GuidanceBulletCar">
    <w:name w:val="Guidance Bullet Car"/>
    <w:link w:val="GuidanceBullet"/>
    <w:uiPriority w:val="6"/>
    <w:rsid w:val="00642F0A"/>
    <w:rPr>
      <w:i/>
      <w:iCs/>
      <w:vanish/>
      <w:color w:val="333399"/>
      <w:sz w:val="18"/>
      <w:lang w:eastAsia="en-US"/>
    </w:rPr>
  </w:style>
  <w:style w:type="character" w:styleId="Enfasicorsivo">
    <w:name w:val="Emphasis"/>
    <w:uiPriority w:val="5"/>
    <w:qFormat/>
    <w:rsid w:val="00E306EC"/>
    <w:rPr>
      <w:i/>
      <w:iCs/>
    </w:rPr>
  </w:style>
  <w:style w:type="character" w:styleId="Enfasigrassetto">
    <w:name w:val="Strong"/>
    <w:uiPriority w:val="5"/>
    <w:qFormat/>
    <w:rsid w:val="00E306EC"/>
    <w:rPr>
      <w:b/>
      <w:bCs/>
    </w:rPr>
  </w:style>
  <w:style w:type="character" w:styleId="Enfasiintensa">
    <w:name w:val="Intense Emphasis"/>
    <w:uiPriority w:val="5"/>
    <w:qFormat/>
    <w:rsid w:val="00E306EC"/>
    <w:rPr>
      <w:b/>
      <w:bCs/>
      <w:i/>
      <w:iCs/>
      <w:color w:val="4E88C7"/>
    </w:rPr>
  </w:style>
  <w:style w:type="paragraph" w:styleId="Testonotaapidipagina">
    <w:name w:val="footnote text"/>
    <w:basedOn w:val="Normale"/>
    <w:link w:val="TestonotaapidipaginaCarattere"/>
    <w:uiPriority w:val="6"/>
    <w:rsid w:val="00671759"/>
    <w:rPr>
      <w:sz w:val="20"/>
      <w:szCs w:val="20"/>
    </w:rPr>
  </w:style>
  <w:style w:type="character" w:customStyle="1" w:styleId="TestonotaapidipaginaCarattere">
    <w:name w:val="Testo nota a piè di pagina Carattere"/>
    <w:link w:val="Testonotaapidipagina"/>
    <w:uiPriority w:val="6"/>
    <w:rsid w:val="00671759"/>
    <w:rPr>
      <w:color w:val="59666D"/>
      <w:lang w:eastAsia="en-US"/>
    </w:rPr>
  </w:style>
  <w:style w:type="character" w:styleId="Rimandonotaapidipagina">
    <w:name w:val="footnote reference"/>
    <w:uiPriority w:val="99"/>
    <w:semiHidden/>
    <w:unhideWhenUsed/>
    <w:rsid w:val="00671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1000">
      <w:bodyDiv w:val="1"/>
      <w:marLeft w:val="0"/>
      <w:marRight w:val="0"/>
      <w:marTop w:val="0"/>
      <w:marBottom w:val="0"/>
      <w:divBdr>
        <w:top w:val="none" w:sz="0" w:space="0" w:color="auto"/>
        <w:left w:val="none" w:sz="0" w:space="0" w:color="auto"/>
        <w:bottom w:val="none" w:sz="0" w:space="0" w:color="auto"/>
        <w:right w:val="none" w:sz="0" w:space="0" w:color="auto"/>
      </w:divBdr>
      <w:divsChild>
        <w:div w:id="294532838">
          <w:marLeft w:val="1166"/>
          <w:marRight w:val="0"/>
          <w:marTop w:val="58"/>
          <w:marBottom w:val="0"/>
          <w:divBdr>
            <w:top w:val="none" w:sz="0" w:space="0" w:color="auto"/>
            <w:left w:val="none" w:sz="0" w:space="0" w:color="auto"/>
            <w:bottom w:val="none" w:sz="0" w:space="0" w:color="auto"/>
            <w:right w:val="none" w:sz="0" w:space="0" w:color="auto"/>
          </w:divBdr>
        </w:div>
        <w:div w:id="563027783">
          <w:marLeft w:val="1166"/>
          <w:marRight w:val="0"/>
          <w:marTop w:val="58"/>
          <w:marBottom w:val="0"/>
          <w:divBdr>
            <w:top w:val="none" w:sz="0" w:space="0" w:color="auto"/>
            <w:left w:val="none" w:sz="0" w:space="0" w:color="auto"/>
            <w:bottom w:val="none" w:sz="0" w:space="0" w:color="auto"/>
            <w:right w:val="none" w:sz="0" w:space="0" w:color="auto"/>
          </w:divBdr>
        </w:div>
        <w:div w:id="1199245218">
          <w:marLeft w:val="1166"/>
          <w:marRight w:val="0"/>
          <w:marTop w:val="58"/>
          <w:marBottom w:val="0"/>
          <w:divBdr>
            <w:top w:val="none" w:sz="0" w:space="0" w:color="auto"/>
            <w:left w:val="none" w:sz="0" w:space="0" w:color="auto"/>
            <w:bottom w:val="none" w:sz="0" w:space="0" w:color="auto"/>
            <w:right w:val="none" w:sz="0" w:space="0" w:color="auto"/>
          </w:divBdr>
        </w:div>
        <w:div w:id="736442362">
          <w:marLeft w:val="1166"/>
          <w:marRight w:val="0"/>
          <w:marTop w:val="58"/>
          <w:marBottom w:val="0"/>
          <w:divBdr>
            <w:top w:val="none" w:sz="0" w:space="0" w:color="auto"/>
            <w:left w:val="none" w:sz="0" w:space="0" w:color="auto"/>
            <w:bottom w:val="none" w:sz="0" w:space="0" w:color="auto"/>
            <w:right w:val="none" w:sz="0" w:space="0" w:color="auto"/>
          </w:divBdr>
        </w:div>
        <w:div w:id="834418643">
          <w:marLeft w:val="1166"/>
          <w:marRight w:val="0"/>
          <w:marTop w:val="58"/>
          <w:marBottom w:val="0"/>
          <w:divBdr>
            <w:top w:val="none" w:sz="0" w:space="0" w:color="auto"/>
            <w:left w:val="none" w:sz="0" w:space="0" w:color="auto"/>
            <w:bottom w:val="none" w:sz="0" w:space="0" w:color="auto"/>
            <w:right w:val="none" w:sz="0" w:space="0" w:color="auto"/>
          </w:divBdr>
        </w:div>
        <w:div w:id="1291202926">
          <w:marLeft w:val="1166"/>
          <w:marRight w:val="0"/>
          <w:marTop w:val="58"/>
          <w:marBottom w:val="0"/>
          <w:divBdr>
            <w:top w:val="none" w:sz="0" w:space="0" w:color="auto"/>
            <w:left w:val="none" w:sz="0" w:space="0" w:color="auto"/>
            <w:bottom w:val="none" w:sz="0" w:space="0" w:color="auto"/>
            <w:right w:val="none" w:sz="0" w:space="0" w:color="auto"/>
          </w:divBdr>
        </w:div>
        <w:div w:id="1058825512">
          <w:marLeft w:val="1166"/>
          <w:marRight w:val="0"/>
          <w:marTop w:val="58"/>
          <w:marBottom w:val="0"/>
          <w:divBdr>
            <w:top w:val="none" w:sz="0" w:space="0" w:color="auto"/>
            <w:left w:val="none" w:sz="0" w:space="0" w:color="auto"/>
            <w:bottom w:val="none" w:sz="0" w:space="0" w:color="auto"/>
            <w:right w:val="none" w:sz="0" w:space="0" w:color="auto"/>
          </w:divBdr>
        </w:div>
        <w:div w:id="283272636">
          <w:marLeft w:val="1166"/>
          <w:marRight w:val="0"/>
          <w:marTop w:val="58"/>
          <w:marBottom w:val="0"/>
          <w:divBdr>
            <w:top w:val="none" w:sz="0" w:space="0" w:color="auto"/>
            <w:left w:val="none" w:sz="0" w:space="0" w:color="auto"/>
            <w:bottom w:val="none" w:sz="0" w:space="0" w:color="auto"/>
            <w:right w:val="none" w:sz="0" w:space="0" w:color="auto"/>
          </w:divBdr>
        </w:div>
        <w:div w:id="535582858">
          <w:marLeft w:val="1166"/>
          <w:marRight w:val="0"/>
          <w:marTop w:val="58"/>
          <w:marBottom w:val="0"/>
          <w:divBdr>
            <w:top w:val="none" w:sz="0" w:space="0" w:color="auto"/>
            <w:left w:val="none" w:sz="0" w:space="0" w:color="auto"/>
            <w:bottom w:val="none" w:sz="0" w:space="0" w:color="auto"/>
            <w:right w:val="none" w:sz="0" w:space="0" w:color="auto"/>
          </w:divBdr>
        </w:div>
        <w:div w:id="1952085641">
          <w:marLeft w:val="1166"/>
          <w:marRight w:val="0"/>
          <w:marTop w:val="58"/>
          <w:marBottom w:val="0"/>
          <w:divBdr>
            <w:top w:val="none" w:sz="0" w:space="0" w:color="auto"/>
            <w:left w:val="none" w:sz="0" w:space="0" w:color="auto"/>
            <w:bottom w:val="none" w:sz="0" w:space="0" w:color="auto"/>
            <w:right w:val="none" w:sz="0" w:space="0" w:color="auto"/>
          </w:divBdr>
        </w:div>
        <w:div w:id="1294289779">
          <w:marLeft w:val="1166"/>
          <w:marRight w:val="0"/>
          <w:marTop w:val="58"/>
          <w:marBottom w:val="0"/>
          <w:divBdr>
            <w:top w:val="none" w:sz="0" w:space="0" w:color="auto"/>
            <w:left w:val="none" w:sz="0" w:space="0" w:color="auto"/>
            <w:bottom w:val="none" w:sz="0" w:space="0" w:color="auto"/>
            <w:right w:val="none" w:sz="0" w:space="0" w:color="auto"/>
          </w:divBdr>
        </w:div>
      </w:divsChild>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659572747">
      <w:bodyDiv w:val="1"/>
      <w:marLeft w:val="0"/>
      <w:marRight w:val="0"/>
      <w:marTop w:val="0"/>
      <w:marBottom w:val="0"/>
      <w:divBdr>
        <w:top w:val="none" w:sz="0" w:space="0" w:color="auto"/>
        <w:left w:val="none" w:sz="0" w:space="0" w:color="auto"/>
        <w:bottom w:val="none" w:sz="0" w:space="0" w:color="auto"/>
        <w:right w:val="none" w:sz="0" w:space="0" w:color="auto"/>
      </w:divBdr>
      <w:divsChild>
        <w:div w:id="1201164590">
          <w:marLeft w:val="2318"/>
          <w:marRight w:val="0"/>
          <w:marTop w:val="40"/>
          <w:marBottom w:val="40"/>
          <w:divBdr>
            <w:top w:val="none" w:sz="0" w:space="0" w:color="auto"/>
            <w:left w:val="none" w:sz="0" w:space="0" w:color="auto"/>
            <w:bottom w:val="none" w:sz="0" w:space="0" w:color="auto"/>
            <w:right w:val="none" w:sz="0" w:space="0" w:color="auto"/>
          </w:divBdr>
        </w:div>
      </w:divsChild>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iulio\SESAR\SESAR2020\PJ14\Contextual%20Note%20Template%20(1_0).dotx" TargetMode="External"/></Relationship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ess Document" ma:contentTypeID="0x01010089F808FF9CA0974BA0DE8D4CFE08D0F8010101010200FE083D0DCCA18049A3E8B8772810B636" ma:contentTypeVersion="58" ma:contentTypeDescription="" ma:contentTypeScope="" ma:versionID="c84f33fc33942f4514623ecbf7531f5f">
  <xsd:schema xmlns:xsd="http://www.w3.org/2001/XMLSchema" xmlns:p="http://schemas.microsoft.com/office/2006/metadata/properties" xmlns:ns2="d6c16808-a5d4-4602-8895-ab90fd25b927" targetNamespace="http://schemas.microsoft.com/office/2006/metadata/properties" ma:root="true" ma:fieldsID="d942f404e730586cc18ba267ab42df29" ns2:_="">
    <xsd:import namespace="d6c16808-a5d4-4602-8895-ab90fd25b927"/>
    <xsd:element name="properties">
      <xsd:complexType>
        <xsd:sequence>
          <xsd:element name="documentManagement">
            <xsd:complexType>
              <xsd:all>
                <xsd:element ref="ns2:Applicable_x0020_Grants" minOccurs="0"/>
                <xsd:element ref="ns2:Approval_x0020_Status" minOccurs="0"/>
                <xsd:element ref="ns2:Approver" minOccurs="0"/>
                <xsd:element ref="ns2:D_x0026_D_x0020_Process" minOccurs="0"/>
                <xsd:element ref="ns2:Process" minOccurs="0"/>
                <xsd:element ref="ns2:Domain" minOccurs="0"/>
                <xsd:element ref="ns2:Level" minOccurs="0"/>
                <xsd:element ref="ns2:Linked_x0020_CR_x0020_ID" minOccurs="0"/>
                <xsd:element ref="ns2:Notes_x002f_Comments" minOccurs="0"/>
                <xsd:element ref="ns2:Owner" minOccurs="0"/>
                <xsd:element ref="ns2:Relevance" minOccurs="0"/>
                <xsd:element ref="ns2:Retention_x0020_Period" minOccurs="0"/>
                <xsd:element ref="ns2:Sub-Domain" minOccurs="0"/>
                <xsd:element ref="ns2:Deliverable_x0020_ID" minOccurs="0"/>
                <xsd:element ref="ns2:Edition_x0020_Date" minOccurs="0"/>
                <xsd:element ref="ns2:Edition_x0020_Number" minOccurs="0"/>
                <xsd:element ref="ns2:Process_x0020_Document_x0020_Type" minOccurs="0"/>
                <xsd:element ref="ns2:Project_x0020_Acronym" minOccurs="0"/>
                <xsd:element ref="ns2:Grant" minOccurs="0"/>
                <xsd:element ref="ns2:Call" minOccurs="0"/>
                <xsd:element ref="ns2:Topic" minOccurs="0"/>
                <xsd:element ref="ns2:Copyright_x0020_Owner" minOccurs="0"/>
              </xsd:all>
            </xsd:complexType>
          </xsd:element>
        </xsd:sequence>
      </xsd:complexType>
    </xsd:element>
  </xsd:schema>
  <xsd:schema xmlns:xsd="http://www.w3.org/2001/XMLSchema" xmlns:dms="http://schemas.microsoft.com/office/2006/documentManagement/types" targetNamespace="d6c16808-a5d4-4602-8895-ab90fd25b927" elementFormDefault="qualified">
    <xsd:import namespace="http://schemas.microsoft.com/office/2006/documentManagement/types"/>
    <xsd:element name="Applicable_x0020_Grants" ma:index="2" nillable="true" ma:displayName="Applicable Grants" ma:description="For Independent Expert Contract" ma:list="{41ed7cdd-9976-4a2f-93ed-b36de30e4b8f}" ma:internalName="Applicable_x0020_Grants" ma:showField="Title" ma:web="d6c16808-a5d4-4602-8895-ab90fd25b927">
      <xsd:complexType>
        <xsd:complexContent>
          <xsd:extension base="dms:MultiChoiceLookup">
            <xsd:sequence>
              <xsd:element name="Value" type="dms:Lookup" maxOccurs="unbounded" minOccurs="0" nillable="true"/>
            </xsd:sequence>
          </xsd:extension>
        </xsd:complexContent>
      </xsd:complexType>
    </xsd:element>
    <xsd:element name="Approval_x0020_Status" ma:index="3" nillable="true" ma:displayName="Approval Status" ma:list="{8f68e360-d5ae-43ed-ac6f-27f9a181c896}" ma:internalName="Approval_x0020_Status" ma:showField="Title" ma:web="d6c16808-a5d4-4602-8895-ab90fd25b927">
      <xsd:simpleType>
        <xsd:restriction base="dms:Lookup"/>
      </xsd:simpleType>
    </xsd:element>
    <xsd:element name="Approver" ma:index="4" nillable="true" ma:displayName="Approver" ma:list="UserInfo"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_x0026_D_x0020_Process" ma:index="5" nillable="true" ma:displayName="D&amp;D Process" ma:list="{dec3286c-9f9a-4a24-8a18-71d0a8081020}" ma:internalName="D_x0026_D_x0020_Process" ma:showField="Title" ma:web="d6c16808-a5d4-4602-8895-ab90fd25b927">
      <xsd:simpleType>
        <xsd:restriction base="dms:Lookup"/>
      </xsd:simpleType>
    </xsd:element>
    <xsd:element name="Process" ma:index="6" nillable="true" ma:displayName="D&amp;D Sub-Process" ma:list="{eb8f490f-b430-4b1c-90e0-eda192aec010}" ma:internalName="Process" ma:showField="Title" ma:web="d6c16808-a5d4-4602-8895-ab90fd25b927">
      <xsd:simpleType>
        <xsd:restriction base="dms:Lookup"/>
      </xsd:simpleType>
    </xsd:element>
    <xsd:element name="Domain" ma:index="7" nillable="true" ma:displayName="Domain" ma:list="{111aa069-e6fd-49c9-b3c3-7de12fea99ed}" ma:internalName="Domain" ma:showField="Title" ma:web="d6c16808-a5d4-4602-8895-ab90fd25b927">
      <xsd:simpleType>
        <xsd:restriction base="dms:Lookup"/>
      </xsd:simpleType>
    </xsd:element>
    <xsd:element name="Level" ma:index="8" nillable="true" ma:displayName="Level" ma:list="{468d5bdc-dff7-408b-9030-5031240a3775}" ma:internalName="Level" ma:showField="Title" ma:web="d6c16808-a5d4-4602-8895-ab90fd25b927">
      <xsd:simpleType>
        <xsd:restriction base="dms:Lookup"/>
      </xsd:simpleType>
    </xsd:element>
    <xsd:element name="Linked_x0020_CR_x0020_ID" ma:index="9" nillable="true" ma:displayName="Linked CR ID" ma:list="{5ec24605-0595-4d9d-9192-4b1b3e87a5f2}" ma:internalName="Linked_x0020_CR_x0020_ID" ma:showField="ID" ma:web="d6c16808-a5d4-4602-8895-ab90fd25b927">
      <xsd:simpleType>
        <xsd:restriction base="dms:Lookup"/>
      </xsd:simpleType>
    </xsd:element>
    <xsd:element name="Notes_x002f_Comments" ma:index="10" nillable="true" ma:displayName="Notes/Comments" ma:internalName="Notes_x002F_Comments">
      <xsd:simpleType>
        <xsd:restriction base="dms:Note"/>
      </xsd:simpleType>
    </xsd:element>
    <xsd:element name="Owner" ma:index="11" nillable="true" ma:displayName="Owner" ma:list="UserInfo"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evance" ma:index="12" nillable="true" ma:displayName="Relevance" ma:list="{ff9214dd-6e1f-47b6-b073-4d8417bcbd20}" ma:internalName="Relevance" ma:showField="Title" ma:web="d6c16808-a5d4-4602-8895-ab90fd25b927">
      <xsd:simpleType>
        <xsd:restriction base="dms:Lookup"/>
      </xsd:simpleType>
    </xsd:element>
    <xsd:element name="Retention_x0020_Period" ma:index="13" nillable="true" ma:displayName="Retention Period" ma:list="{3a6509e8-d06a-4a1b-bb7f-4d6e60b6c3b3}" ma:internalName="Retention_x0020_Period" ma:showField="Title" ma:web="d6c16808-a5d4-4602-8895-ab90fd25b927">
      <xsd:simpleType>
        <xsd:restriction base="dms:Lookup"/>
      </xsd:simpleType>
    </xsd:element>
    <xsd:element name="Sub-Domain" ma:index="20" nillable="true" ma:displayName="Contract Lifecycle Phase" ma:list="{a6df6ea7-3c95-47d3-a0af-308b7fd095c9}" ma:internalName="Sub_x002d_Domain" ma:showField="Title" ma:web="d6c16808-a5d4-4602-8895-ab90fd25b927">
      <xsd:simpleType>
        <xsd:restriction base="dms:Lookup"/>
      </xsd:simpleType>
    </xsd:element>
    <xsd:element name="Deliverable_x0020_ID" ma:index="21" nillable="true" ma:displayName="Deliverable ID" ma:internalName="Deliverable_x0020_ID">
      <xsd:simpleType>
        <xsd:restriction base="dms:Text">
          <xsd:maxLength value="255"/>
        </xsd:restriction>
      </xsd:simpleType>
    </xsd:element>
    <xsd:element name="Edition_x0020_Date" ma:index="22" nillable="true" ma:displayName="Edition Date" ma:format="DateOnly" ma:internalName="Edition_x0020_Date">
      <xsd:simpleType>
        <xsd:restriction base="dms:DateTime"/>
      </xsd:simpleType>
    </xsd:element>
    <xsd:element name="Edition_x0020_Number" ma:index="23" nillable="true" ma:displayName="Edition Number" ma:internalName="Edition_x0020_Number">
      <xsd:simpleType>
        <xsd:restriction base="dms:Text">
          <xsd:maxLength value="255"/>
        </xsd:restriction>
      </xsd:simpleType>
    </xsd:element>
    <xsd:element name="Process_x0020_Document_x0020_Type" ma:index="24" nillable="true" ma:displayName="Process Document Type" ma:format="Dropdown" ma:internalName="Process_x0020_Document_x0020_Type">
      <xsd:simpleType>
        <xsd:restriction base="dms:Choice">
          <xsd:enumeration value="Process Model"/>
          <xsd:enumeration value="Process Description"/>
          <xsd:enumeration value="Template"/>
          <xsd:enumeration value="Training Material"/>
          <xsd:enumeration value="Quality Controls"/>
          <xsd:enumeration value="Other"/>
        </xsd:restriction>
      </xsd:simpleType>
    </xsd:element>
    <xsd:element name="Project_x0020_Acronym" ma:index="25" nillable="true" ma:displayName="Project Acronym" ma:format="Dropdown" ma:internalName="Project_x0020_Acronym">
      <xsd:simpleType>
        <xsd:restriction base="dms:Choice">
          <xsd:enumeration value="AGENT"/>
          <xsd:enumeration value="APACHE"/>
          <xsd:enumeration value="ATM4E"/>
          <xsd:enumeration value="AURORA"/>
          <xsd:enumeration value="AUTOPACE"/>
          <xsd:enumeration value="BEST"/>
          <xsd:enumeration value="BigData4ATM"/>
          <xsd:enumeration value="COCTA"/>
          <xsd:enumeration value="COMPAIR"/>
          <xsd:enumeration value="COPTRA"/>
          <xsd:enumeration value="DART"/>
          <xsd:enumeration value="INTUIT"/>
          <xsd:enumeration value="MALORCA"/>
          <xsd:enumeration value="MINIMA"/>
          <xsd:enumeration value="MOTO"/>
          <xsd:enumeration value="NAVISAS"/>
          <xsd:enumeration value="OptiFrame"/>
          <xsd:enumeration value="PACAS"/>
          <xsd:enumeration value="PARTAKE"/>
          <xsd:enumeration value="PJ01 EAD"/>
          <xsd:enumeration value="PJ02 EARTH"/>
          <xsd:enumeration value="PJ03a SUMO"/>
          <xsd:enumeration value="PJ03b SAFE"/>
          <xsd:enumeration value="PJ04 TAM"/>
          <xsd:enumeration value="PJ05 Remote Tower"/>
          <xsd:enumeration value="PJ06 ToBeFREE"/>
          <xsd:enumeration value="PJ07 OAUO"/>
          <xsd:enumeration value="PJ08 AAM"/>
          <xsd:enumeration value="PJ09 DCB"/>
          <xsd:enumeration value="PJ10 PROSA"/>
          <xsd:enumeration value="PJ11 CAPITO"/>
          <xsd:enumeration value="PJ14 EECNS"/>
          <xsd:enumeration value="PJ15 COSER"/>
          <xsd:enumeration value="PJ16 CWP HMI"/>
          <xsd:enumeration value="PJ17 SWIM-TI"/>
          <xsd:enumeration value="PJ18 4DTM"/>
          <xsd:enumeration value="PJ19 CI"/>
          <xsd:enumeration value="PJ20 AMPLE"/>
          <xsd:enumeration value="PJ22 SEabird"/>
          <xsd:enumeration value="PJ24 NCM"/>
          <xsd:enumeration value="PJ25 XSTREAM"/>
          <xsd:enumeration value="PJ27 IOPVLD"/>
          <xsd:enumeration value="PJ28 IAO"/>
          <xsd:enumeration value="PJ31 DIGITS"/>
          <xsd:enumeration value="PNOWWA"/>
          <xsd:enumeration value="RETINA"/>
          <xsd:enumeration value="R-WAKE"/>
          <xsd:enumeration value="SALSA"/>
          <xsd:enumeration value="SAPIENT"/>
          <xsd:enumeration value="STRESS"/>
          <xsd:enumeration value="TaCo"/>
          <xsd:enumeration value="TBO-MET"/>
          <xsd:enumeration value="Vista"/>
        </xsd:restriction>
      </xsd:simpleType>
    </xsd:element>
    <xsd:element name="Grant" ma:index="26" nillable="true" ma:displayName="Grant" ma:format="Dropdown" ma:internalName="Grant">
      <xsd:simpleType>
        <xsd:restriction base="dms:Choice">
          <xsd:enumeration value="698824"/>
          <xsd:enumeration value="699221"/>
          <xsd:enumeration value="699238"/>
          <xsd:enumeration value="699247"/>
          <xsd:enumeration value="699249"/>
          <xsd:enumeration value="699260"/>
          <xsd:enumeration value="699274"/>
          <xsd:enumeration value="699275"/>
          <xsd:enumeration value="699282"/>
          <xsd:enumeration value="699294"/>
          <xsd:enumeration value="699298"/>
          <xsd:enumeration value="699299"/>
          <xsd:enumeration value="699303"/>
          <xsd:enumeration value="699306"/>
          <xsd:enumeration value="699307"/>
          <xsd:enumeration value="699313"/>
          <xsd:enumeration value="699326"/>
          <xsd:enumeration value="699328"/>
          <xsd:enumeration value="699337"/>
          <xsd:enumeration value="699338"/>
          <xsd:enumeration value="699340"/>
          <xsd:enumeration value="699370"/>
          <xsd:enumeration value="699379"/>
          <xsd:enumeration value="699381"/>
          <xsd:enumeration value="699382"/>
          <xsd:enumeration value="699387"/>
          <xsd:enumeration value="699390"/>
          <xsd:enumeration value="699395"/>
          <xsd:enumeration value="730195"/>
          <xsd:enumeration value="731730"/>
          <xsd:enumeration value="731765"/>
          <xsd:enumeration value="731781"/>
          <xsd:enumeration value="731787"/>
          <xsd:enumeration value="731796"/>
          <xsd:enumeration value="731818"/>
          <xsd:enumeration value="731826"/>
          <xsd:enumeration value="731864"/>
          <xsd:enumeration value="732996"/>
          <xsd:enumeration value="733018"/>
          <xsd:enumeration value="733020"/>
          <xsd:enumeration value="733021"/>
          <xsd:enumeration value="733121"/>
          <xsd:enumeration value="734129"/>
          <xsd:enumeration value="734139"/>
          <xsd:enumeration value="734140"/>
          <xsd:enumeration value="734141"/>
          <xsd:enumeration value="734143"/>
          <xsd:enumeration value="734145"/>
          <xsd:enumeration value="734153"/>
          <xsd:enumeration value="734160"/>
          <xsd:enumeration value="734161"/>
          <xsd:enumeration value="734165"/>
          <xsd:enumeration value="734168"/>
        </xsd:restriction>
      </xsd:simpleType>
    </xsd:element>
    <xsd:element name="Call" ma:index="27" nillable="true" ma:displayName="Call" ma:format="Dropdown" ma:internalName="Call">
      <xsd:simpleType>
        <xsd:restriction base="dms:Choice">
          <xsd:enumeration value="H2020-SESAR-2015-1"/>
          <xsd:enumeration value="H2020-SESAR-2015-2"/>
          <xsd:enumeration value="H2020-SESAR-2016-1"/>
          <xsd:enumeration value="H2020-SESAR-2016-2"/>
        </xsd:restriction>
      </xsd:simpleType>
    </xsd:element>
    <xsd:element name="Topic" ma:index="28" nillable="true" ma:displayName="Topic" ma:format="Dropdown" ma:internalName="Topic">
      <xsd:simpleType>
        <xsd:restriction base="dms:Choice">
          <xsd:enumeration value="4D Trajectory Management"/>
          <xsd:enumeration value="Advanced Airspace Management"/>
          <xsd:enumeration value="Advanced DCB"/>
          <xsd:enumeration value="Airport Safety Nets"/>
          <xsd:enumeration value="Arrival Management extended to en-route Airspace"/>
          <xsd:enumeration value="ATM Design &amp; Integration"/>
          <xsd:enumeration value="CNS"/>
          <xsd:enumeration value="Common Services"/>
          <xsd:enumeration value="CWP - HMI"/>
          <xsd:enumeration value="Enhanced Air and Ground Safety Nets"/>
          <xsd:enumeration value="Enhanced Arrivals and Departures"/>
          <xsd:enumeration value="Flight Information Exchange"/>
          <xsd:enumeration value="Increased Runway and Airport Throughput"/>
          <xsd:enumeration value="Initial Trajectory Information Sharing"/>
          <xsd:enumeration value="Integrated Airport Operations (incl. TBS)"/>
          <xsd:enumeration value="Integrated Surface Management"/>
          <xsd:enumeration value="Master Plan Maintenance"/>
          <xsd:enumeration value="Network Collaborative Management"/>
          <xsd:enumeration value="Optimised Airspace Users Operations"/>
          <xsd:enumeration value="Remote Tower for Multiple Airports"/>
          <xsd:enumeration value="Separation Management En-Route and TMA"/>
          <xsd:enumeration value="SWIM Infrastructures"/>
          <xsd:enumeration value="Total Airport Management"/>
          <xsd:enumeration value="Trajectory Based Free Routing"/>
          <xsd:enumeration value="Validation and Demonstration Engineering"/>
        </xsd:restriction>
      </xsd:simpleType>
    </xsd:element>
    <xsd:element name="Copyright_x0020_Owner" ma:index="29" nillable="true" ma:displayName="Copyright Owner" ma:internalName="Copyright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_x0020_Status xmlns="d6c16808-a5d4-4602-8895-ab90fd25b927">3</Approval_x0020_Status>
    <Owner xmlns="d6c16808-a5d4-4602-8895-ab90fd25b927">
      <UserInfo>
        <DisplayName>Wim Post</DisplayName>
        <AccountId>117</AccountId>
        <AccountType/>
      </UserInfo>
    </Owner>
    <Level xmlns="d6c16808-a5d4-4602-8895-ab90fd25b927">3</Level>
    <Sub-Domain xmlns="d6c16808-a5d4-4602-8895-ab90fd25b927">7</Sub-Domain>
    <Applicable_x0020_Grants xmlns="d6c16808-a5d4-4602-8895-ab90fd25b927">
      <Value>12</Value>
      <Value>4</Value>
      <Value>5</Value>
      <Value>6</Value>
      <Value>7</Value>
      <Value>8</Value>
      <Value>13</Value>
      <Value>9</Value>
      <Value>10</Value>
      <Value>11</Value>
      <Value>14</Value>
      <Value>15</Value>
      <Value>55</Value>
      <Value>17</Value>
      <Value>56</Value>
      <Value>19</Value>
      <Value>20</Value>
      <Value>1</Value>
      <Value>2</Value>
      <Value>3</Value>
    </Applicable_x0020_Grants>
    <Retention_x0020_Period xmlns="d6c16808-a5d4-4602-8895-ab90fd25b927">2</Retention_x0020_Period>
    <Process xmlns="d6c16808-a5d4-4602-8895-ab90fd25b927">12</Process>
    <Domain xmlns="d6c16808-a5d4-4602-8895-ab90fd25b927">14</Domain>
    <Relevance xmlns="d6c16808-a5d4-4602-8895-ab90fd25b927">2</Relevance>
    <Linked_x0020_CR_x0020_ID xmlns="d6c16808-a5d4-4602-8895-ab90fd25b927">46</Linked_x0020_CR_x0020_ID>
    <Notes_x002f_Comments xmlns="d6c16808-a5d4-4602-8895-ab90fd25b927" xsi:nil="true"/>
    <D_x0026_D_x0020_Process xmlns="d6c16808-a5d4-4602-8895-ab90fd25b927" xsi:nil="true"/>
    <Approver xmlns="d6c16808-a5d4-4602-8895-ab90fd25b927">
      <UserInfo>
        <DisplayName/>
        <AccountId xsi:nil="true"/>
        <AccountType/>
      </UserInfo>
    </Approver>
    <Deliverable_x0020_ID xmlns="d6c16808-a5d4-4602-8895-ab90fd25b927" xsi:nil="true"/>
    <Edition_x0020_Number xmlns="d6c16808-a5d4-4602-8895-ab90fd25b927" xsi:nil="true"/>
    <Edition_x0020_Date xmlns="d6c16808-a5d4-4602-8895-ab90fd25b927" xsi:nil="true"/>
    <Process_x0020_Document_x0020_Type xmlns="d6c16808-a5d4-4602-8895-ab90fd25b927">Template</Process_x0020_Document_x0020_Type>
    <Call xmlns="d6c16808-a5d4-4602-8895-ab90fd25b927">H2020-SESAR-2015-2</Call>
    <Grant xmlns="d6c16808-a5d4-4602-8895-ab90fd25b927">734168</Grant>
    <Project_x0020_Acronym xmlns="d6c16808-a5d4-4602-8895-ab90fd25b927">PJ14 EECNS</Project_x0020_Acronym>
    <Topic xmlns="d6c16808-a5d4-4602-8895-ab90fd25b927">CNS</Topic>
    <Copyright_x0020_Owner xmlns="d6c16808-a5d4-4602-8895-ab90fd25b9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0EA9-E495-45C6-B6A3-ADD108DE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16808-a5d4-4602-8895-ab90fd25b9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E4761B-4622-413A-B109-F267F1865E0A}">
  <ds:schemaRefs>
    <ds:schemaRef ds:uri="http://schemas.microsoft.com/sharepoint/v3/contenttype/forms"/>
  </ds:schemaRefs>
</ds:datastoreItem>
</file>

<file path=customXml/itemProps3.xml><?xml version="1.0" encoding="utf-8"?>
<ds:datastoreItem xmlns:ds="http://schemas.openxmlformats.org/officeDocument/2006/customXml" ds:itemID="{ACA362D4-24C6-4223-AD50-B0A7A6B6FD81}">
  <ds:schemaRefs>
    <ds:schemaRef ds:uri="http://schemas.microsoft.com/office/2006/metadata/properties"/>
    <ds:schemaRef ds:uri="d6c16808-a5d4-4602-8895-ab90fd25b927"/>
  </ds:schemaRefs>
</ds:datastoreItem>
</file>

<file path=customXml/itemProps4.xml><?xml version="1.0" encoding="utf-8"?>
<ds:datastoreItem xmlns:ds="http://schemas.openxmlformats.org/officeDocument/2006/customXml" ds:itemID="{AE077497-61ED-40F3-938A-F78C2A9F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Contextual Note Template (1_0)</Template>
  <TotalTime>0</TotalTime>
  <Pages>8</Pages>
  <Words>2399</Words>
  <Characters>13677</Characters>
  <Application>Microsoft Office Word</Application>
  <DocSecurity>0</DocSecurity>
  <Lines>113</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SESAR Solution PJ14-2-6 TRL6 Contextual Note</vt:lpstr>
      <vt:lpstr>SESAR 2020 General Document Template IR</vt:lpstr>
    </vt:vector>
  </TitlesOfParts>
  <Company>SESAR Joint Undertaking</Company>
  <LinksUpToDate>false</LinksUpToDate>
  <CharactersWithSpaces>16044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SESAR Solution PJ14-2-6 TRL6 Contextual Note</dc:title>
  <dc:subject>[Project Title]</dc:subject>
  <dc:creator>Vivaldi Giulio</dc:creator>
  <cp:lastModifiedBy>Vivaldi Giulio</cp:lastModifiedBy>
  <cp:revision>3</cp:revision>
  <cp:lastPrinted>2016-02-12T09:29:00Z</cp:lastPrinted>
  <dcterms:created xsi:type="dcterms:W3CDTF">2019-12-20T15:47:00Z</dcterms:created>
  <dcterms:modified xsi:type="dcterms:W3CDTF">2019-12-20T15:47:00Z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Year">
    <vt:lpwstr>2019</vt:lpwstr>
  </property>
  <property fmtid="{D5CDD505-2E9C-101B-9397-08002B2CF9AE}" pid="3" name="CopyRightOwner">
    <vt:lpwstr>SESAR PJ14-2-6 Beneficiaries</vt:lpwstr>
  </property>
  <property fmtid="{D5CDD505-2E9C-101B-9397-08002B2CF9AE}" pid="4" name="DeliverableID">
    <vt:lpwstr>DeliverableID</vt:lpwstr>
  </property>
  <property fmtid="{D5CDD505-2E9C-101B-9397-08002B2CF9AE}" pid="5" name="ProjectAcronym">
    <vt:lpwstr>ProjectAcronym</vt:lpwstr>
  </property>
  <property fmtid="{D5CDD505-2E9C-101B-9397-08002B2CF9AE}" pid="6" name="GrantNumber">
    <vt:lpwstr>xxxxxx</vt:lpwstr>
  </property>
  <property fmtid="{D5CDD505-2E9C-101B-9397-08002B2CF9AE}" pid="7" name="CallReference">
    <vt:lpwstr>H2020-SESAR-2015-2</vt:lpwstr>
  </property>
  <property fmtid="{D5CDD505-2E9C-101B-9397-08002B2CF9AE}" pid="8" name="TopicReference">
    <vt:lpwstr>TopicReference</vt:lpwstr>
  </property>
  <property fmtid="{D5CDD505-2E9C-101B-9397-08002B2CF9AE}" pid="9" name="EditionNumber">
    <vt:lpwstr>xx.xx.xx</vt:lpwstr>
  </property>
  <property fmtid="{D5CDD505-2E9C-101B-9397-08002B2CF9AE}" pid="10" name="EditionDate">
    <vt:lpwstr>xx Month 201x</vt:lpwstr>
  </property>
  <property fmtid="{D5CDD505-2E9C-101B-9397-08002B2CF9AE}" pid="11" name="ConsortiumCoordinatorCompany">
    <vt:lpwstr>company short name</vt:lpwstr>
  </property>
  <property fmtid="{D5CDD505-2E9C-101B-9397-08002B2CF9AE}" pid="12" name="DisseminationLevel">
    <vt:lpwstr>PU/CO/CL</vt:lpwstr>
  </property>
  <property fmtid="{D5CDD505-2E9C-101B-9397-08002B2CF9AE}" pid="13" name="ContentTypeId">
    <vt:lpwstr>0x01010089F808FF9CA0974BA0DE8D4CFE08D0F8010101010200FE083D0DCCA18049A3E8B8772810B636</vt:lpwstr>
  </property>
  <property fmtid="{D5CDD505-2E9C-101B-9397-08002B2CF9AE}" pid="14" name="Order">
    <vt:r8>14600</vt:r8>
  </property>
  <property fmtid="{D5CDD505-2E9C-101B-9397-08002B2CF9AE}" pid="15" name="Level">
    <vt:lpwstr>3</vt:lpwstr>
  </property>
  <property fmtid="{D5CDD505-2E9C-101B-9397-08002B2CF9AE}" pid="16" name="Sub-Domain">
    <vt:lpwstr>7</vt:lpwstr>
  </property>
  <property fmtid="{D5CDD505-2E9C-101B-9397-08002B2CF9AE}" pid="17" name="Relevance">
    <vt:lpwstr>2</vt:lpwstr>
  </property>
  <property fmtid="{D5CDD505-2E9C-101B-9397-08002B2CF9AE}" pid="18" name="Applicable Grants">
    <vt:lpwstr>12;#PJ01EAD;#4;#PJ02 EARTH;#5;#PJ03a SUMO;#6;#PJ03b SAFE;#7;#PJ04 TAM;#8;#PJ05 Remote Tower;#13;#PJ06 ToBeFREE;#9;#PJ07 OAUO;#10;#PJ08 AAM;#11;#PJ09 DCB;#14;#PJ10 PROSA;#15;#PJ11 CAPITO;#55;#PJ14 EECNS;#17;#PJ15 COSER;#56;#PJ16 CWP HMI;#19;#PJ17 SWIM-TI;#</vt:lpwstr>
  </property>
  <property fmtid="{D5CDD505-2E9C-101B-9397-08002B2CF9AE}" pid="19" name="Retention Period">
    <vt:lpwstr>2</vt:lpwstr>
  </property>
  <property fmtid="{D5CDD505-2E9C-101B-9397-08002B2CF9AE}" pid="20" name="Process">
    <vt:lpwstr>12</vt:lpwstr>
  </property>
  <property fmtid="{D5CDD505-2E9C-101B-9397-08002B2CF9AE}" pid="21" name="Applicable To">
    <vt:lpwstr/>
  </property>
  <property fmtid="{D5CDD505-2E9C-101B-9397-08002B2CF9AE}" pid="22" name="Domain">
    <vt:lpwstr>14</vt:lpwstr>
  </property>
  <property fmtid="{D5CDD505-2E9C-101B-9397-08002B2CF9AE}" pid="23" name="Template Edition">
    <vt:lpwstr>01.00.00</vt:lpwstr>
  </property>
  <property fmtid="{D5CDD505-2E9C-101B-9397-08002B2CF9AE}" pid="24" name="Template Name">
    <vt:lpwstr>S2020 Document Template</vt:lpwstr>
  </property>
  <property fmtid="{D5CDD505-2E9C-101B-9397-08002B2CF9AE}" pid="25" name="File Edition">
    <vt:lpwstr>01.00.00</vt:lpwstr>
  </property>
  <property fmtid="{D5CDD505-2E9C-101B-9397-08002B2CF9AE}" pid="26" name="Applicable Solutions">
    <vt:lpwstr/>
  </property>
  <property fmtid="{D5CDD505-2E9C-101B-9397-08002B2CF9AE}" pid="27" name="Framework Document Type1">
    <vt:lpwstr/>
  </property>
  <property fmtid="{D5CDD505-2E9C-101B-9397-08002B2CF9AE}" pid="28" name="Project Nature">
    <vt:lpwstr>1</vt:lpwstr>
  </property>
  <property fmtid="{D5CDD505-2E9C-101B-9397-08002B2CF9AE}" pid="29" name="Project Type">
    <vt:lpwstr>2</vt:lpwstr>
  </property>
  <property fmtid="{D5CDD505-2E9C-101B-9397-08002B2CF9AE}" pid="30" name="Proposal Document Type">
    <vt:lpwstr>Declaration Of Honour</vt:lpwstr>
  </property>
  <property fmtid="{D5CDD505-2E9C-101B-9397-08002B2CF9AE}" pid="31" name="Process Document Type">
    <vt:lpwstr>Template</vt:lpwstr>
  </property>
  <property fmtid="{D5CDD505-2E9C-101B-9397-08002B2CF9AE}" pid="32" name="Call Specific Document Type1">
    <vt:lpwstr>Call Technical Description</vt:lpwstr>
  </property>
  <property fmtid="{D5CDD505-2E9C-101B-9397-08002B2CF9AE}" pid="33" name="Solution ID">
    <vt:lpwstr>None</vt:lpwstr>
  </property>
  <property fmtid="{D5CDD505-2E9C-101B-9397-08002B2CF9AE}" pid="34" name="MSIP_Label_05b32904-7b88-4fbd-853e-1545dcc6f0e3_Enabled">
    <vt:lpwstr>True</vt:lpwstr>
  </property>
  <property fmtid="{D5CDD505-2E9C-101B-9397-08002B2CF9AE}" pid="35" name="MSIP_Label_05b32904-7b88-4fbd-853e-1545dcc6f0e3_SiteId">
    <vt:lpwstr>31ae1cef-2393-4eb1-8962-4e4bbfccd663</vt:lpwstr>
  </property>
  <property fmtid="{D5CDD505-2E9C-101B-9397-08002B2CF9AE}" pid="36" name="MSIP_Label_05b32904-7b88-4fbd-853e-1545dcc6f0e3_Owner">
    <vt:lpwstr>vivaldig@edg.grptop.net</vt:lpwstr>
  </property>
  <property fmtid="{D5CDD505-2E9C-101B-9397-08002B2CF9AE}" pid="37" name="MSIP_Label_05b32904-7b88-4fbd-853e-1545dcc6f0e3_SetDate">
    <vt:lpwstr>2019-11-05T16:45:51.6313696Z</vt:lpwstr>
  </property>
  <property fmtid="{D5CDD505-2E9C-101B-9397-08002B2CF9AE}" pid="38" name="MSIP_Label_05b32904-7b88-4fbd-853e-1545dcc6f0e3_Name">
    <vt:lpwstr>Company General Use</vt:lpwstr>
  </property>
  <property fmtid="{D5CDD505-2E9C-101B-9397-08002B2CF9AE}" pid="39" name="MSIP_Label_05b32904-7b88-4fbd-853e-1545dcc6f0e3_Application">
    <vt:lpwstr>Microsoft Azure Information Protection</vt:lpwstr>
  </property>
  <property fmtid="{D5CDD505-2E9C-101B-9397-08002B2CF9AE}" pid="40" name="MSIP_Label_05b32904-7b88-4fbd-853e-1545dcc6f0e3_Extended_MSFT_Method">
    <vt:lpwstr>Manual</vt:lpwstr>
  </property>
  <property fmtid="{D5CDD505-2E9C-101B-9397-08002B2CF9AE}" pid="41" name="MSIP_Label_dfbae739-7e05-4265-80d7-c73ef6dc7a63_Enabled">
    <vt:lpwstr>True</vt:lpwstr>
  </property>
  <property fmtid="{D5CDD505-2E9C-101B-9397-08002B2CF9AE}" pid="42" name="MSIP_Label_dfbae739-7e05-4265-80d7-c73ef6dc7a63_SiteId">
    <vt:lpwstr>31ae1cef-2393-4eb1-8962-4e4bbfccd663</vt:lpwstr>
  </property>
  <property fmtid="{D5CDD505-2E9C-101B-9397-08002B2CF9AE}" pid="43" name="MSIP_Label_dfbae739-7e05-4265-80d7-c73ef6dc7a63_Owner">
    <vt:lpwstr>vivaldig@edg.grptop.net</vt:lpwstr>
  </property>
  <property fmtid="{D5CDD505-2E9C-101B-9397-08002B2CF9AE}" pid="44" name="MSIP_Label_dfbae739-7e05-4265-80d7-c73ef6dc7a63_SetDate">
    <vt:lpwstr>2019-11-05T16:45:51.6313696Z</vt:lpwstr>
  </property>
  <property fmtid="{D5CDD505-2E9C-101B-9397-08002B2CF9AE}" pid="45" name="MSIP_Label_dfbae739-7e05-4265-80d7-c73ef6dc7a63_Name">
    <vt:lpwstr>No Mark</vt:lpwstr>
  </property>
  <property fmtid="{D5CDD505-2E9C-101B-9397-08002B2CF9AE}" pid="46" name="MSIP_Label_dfbae739-7e05-4265-80d7-c73ef6dc7a63_Application">
    <vt:lpwstr>Microsoft Azure Information Protection</vt:lpwstr>
  </property>
  <property fmtid="{D5CDD505-2E9C-101B-9397-08002B2CF9AE}" pid="47" name="MSIP_Label_dfbae739-7e05-4265-80d7-c73ef6dc7a63_Parent">
    <vt:lpwstr>05b32904-7b88-4fbd-853e-1545dcc6f0e3</vt:lpwstr>
  </property>
  <property fmtid="{D5CDD505-2E9C-101B-9397-08002B2CF9AE}" pid="48" name="MSIP_Label_dfbae739-7e05-4265-80d7-c73ef6dc7a63_Extended_MSFT_Method">
    <vt:lpwstr>Manual</vt:lpwstr>
  </property>
  <property fmtid="{D5CDD505-2E9C-101B-9397-08002B2CF9AE}" pid="49" name="Sensitivity">
    <vt:lpwstr>Company General Use No Mark</vt:lpwstr>
  </property>
</Properties>
</file>