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xls" ContentType="application/vnd.ms-excel"/>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1" w:rightFromText="181" w:vertAnchor="page" w:horzAnchor="margin" w:tblpX="1" w:tblpY="3216"/>
        <w:tblW w:w="5000" w:type="pct"/>
        <w:tblLook w:val="04A0" w:firstRow="1" w:lastRow="0" w:firstColumn="1" w:lastColumn="0" w:noHBand="0" w:noVBand="1"/>
      </w:tblPr>
      <w:tblGrid>
        <w:gridCol w:w="958"/>
        <w:gridCol w:w="2836"/>
        <w:gridCol w:w="5492"/>
      </w:tblGrid>
      <w:tr w:rsidR="00632184" w:rsidTr="00632184">
        <w:trPr>
          <w:trHeight w:val="2548"/>
        </w:trPr>
        <w:tc>
          <w:tcPr>
            <w:tcW w:w="516" w:type="pct"/>
          </w:tcPr>
          <w:p w:rsidR="00632184" w:rsidRPr="00C06116" w:rsidRDefault="00632184" w:rsidP="008F3187"/>
        </w:tc>
        <w:tc>
          <w:tcPr>
            <w:tcW w:w="4484" w:type="pct"/>
            <w:gridSpan w:val="2"/>
          </w:tcPr>
          <w:p w:rsidR="00632184" w:rsidRPr="00C06116" w:rsidRDefault="00632184" w:rsidP="008F3187"/>
        </w:tc>
      </w:tr>
      <w:tr w:rsidR="00632184" w:rsidTr="00632184">
        <w:trPr>
          <w:trHeight w:val="1276"/>
        </w:trPr>
        <w:tc>
          <w:tcPr>
            <w:tcW w:w="516" w:type="pct"/>
          </w:tcPr>
          <w:p w:rsidR="00632184" w:rsidRPr="00C06116" w:rsidRDefault="00632184" w:rsidP="008F3187"/>
        </w:tc>
        <w:tc>
          <w:tcPr>
            <w:tcW w:w="4484" w:type="pct"/>
            <w:gridSpan w:val="2"/>
            <w:vAlign w:val="center"/>
          </w:tcPr>
          <w:p w:rsidR="00632184" w:rsidRPr="00C06116" w:rsidRDefault="00524276" w:rsidP="00923B56">
            <w:pPr>
              <w:pStyle w:val="SJUTitleStyle"/>
              <w:framePr w:hSpace="0" w:wrap="auto" w:vAnchor="margin" w:hAnchor="text" w:xAlign="left" w:yAlign="inline"/>
            </w:pPr>
            <w:r>
              <w:fldChar w:fldCharType="begin"/>
            </w:r>
            <w:r>
              <w:instrText xml:space="preserve"> DOCPROPERTY  Title  \* MERGEFORMAT </w:instrText>
            </w:r>
            <w:r>
              <w:fldChar w:fldCharType="separate"/>
            </w:r>
            <w:r w:rsidR="00CB17AF">
              <w:t>SESAR 2020 PJ14.02.06 - TVALR</w:t>
            </w:r>
            <w:r>
              <w:fldChar w:fldCharType="end"/>
            </w:r>
          </w:p>
        </w:tc>
      </w:tr>
      <w:tr w:rsidR="00BC1B65" w:rsidTr="006532C2">
        <w:trPr>
          <w:trHeight w:val="438"/>
        </w:trPr>
        <w:tc>
          <w:tcPr>
            <w:tcW w:w="516" w:type="pct"/>
          </w:tcPr>
          <w:p w:rsidR="00BC1B65" w:rsidRPr="00C06116" w:rsidRDefault="00BC1B65" w:rsidP="00BC1B65">
            <w:pPr>
              <w:spacing w:after="0"/>
            </w:pPr>
          </w:p>
        </w:tc>
        <w:tc>
          <w:tcPr>
            <w:tcW w:w="1527" w:type="pct"/>
            <w:vAlign w:val="center"/>
          </w:tcPr>
          <w:p w:rsidR="00BC1B65" w:rsidRPr="007C7AC4" w:rsidRDefault="00BC1B65" w:rsidP="00BC1B65">
            <w:pPr>
              <w:pStyle w:val="CoverData"/>
            </w:pPr>
            <w:r w:rsidRPr="009B324D">
              <w:t>Deliverable</w:t>
            </w:r>
            <w:r w:rsidR="005C71BA">
              <w:t xml:space="preserve"> </w:t>
            </w:r>
            <w:r w:rsidRPr="009B324D">
              <w:t>ID</w:t>
            </w:r>
            <w:r w:rsidR="005C71BA">
              <w:t>:</w:t>
            </w:r>
          </w:p>
        </w:tc>
        <w:tc>
          <w:tcPr>
            <w:tcW w:w="2957" w:type="pct"/>
            <w:vAlign w:val="center"/>
          </w:tcPr>
          <w:p w:rsidR="00BC1B65" w:rsidRPr="007C7AC4" w:rsidRDefault="00524276" w:rsidP="00BC1B65">
            <w:pPr>
              <w:pStyle w:val="CoverData"/>
            </w:pPr>
            <w:r>
              <w:fldChar w:fldCharType="begin"/>
            </w:r>
            <w:r>
              <w:instrText xml:space="preserve"> DOCPROPERTY  DeliverableID  \* MERGEFORMAT </w:instrText>
            </w:r>
            <w:r>
              <w:fldChar w:fldCharType="separate"/>
            </w:r>
            <w:r w:rsidR="00CB17AF">
              <w:t>D7.1.030</w:t>
            </w:r>
            <w:r>
              <w:fldChar w:fldCharType="end"/>
            </w:r>
          </w:p>
        </w:tc>
      </w:tr>
      <w:tr w:rsidR="00A15E97" w:rsidTr="006532C2">
        <w:trPr>
          <w:trHeight w:val="438"/>
        </w:trPr>
        <w:tc>
          <w:tcPr>
            <w:tcW w:w="516" w:type="pct"/>
          </w:tcPr>
          <w:p w:rsidR="00A15E97" w:rsidRPr="00C06116" w:rsidRDefault="00A15E97" w:rsidP="00A15E97">
            <w:pPr>
              <w:spacing w:after="0"/>
            </w:pPr>
          </w:p>
        </w:tc>
        <w:tc>
          <w:tcPr>
            <w:tcW w:w="1527" w:type="pct"/>
            <w:vAlign w:val="center"/>
          </w:tcPr>
          <w:p w:rsidR="00A15E97" w:rsidRPr="00A4414E" w:rsidRDefault="00A15E97" w:rsidP="00A15E97">
            <w:pPr>
              <w:pStyle w:val="CoverData"/>
            </w:pPr>
            <w:r w:rsidRPr="00974178">
              <w:t>Dissemination</w:t>
            </w:r>
            <w:r>
              <w:t xml:space="preserve"> </w:t>
            </w:r>
            <w:r w:rsidRPr="00974178">
              <w:t>Level</w:t>
            </w:r>
            <w:r>
              <w:t>:</w:t>
            </w:r>
          </w:p>
        </w:tc>
        <w:tc>
          <w:tcPr>
            <w:tcW w:w="2957" w:type="pct"/>
            <w:vAlign w:val="center"/>
          </w:tcPr>
          <w:p w:rsidR="00A15E97" w:rsidRDefault="00524276" w:rsidP="00A15E97">
            <w:pPr>
              <w:pStyle w:val="CoverData"/>
            </w:pPr>
            <w:r>
              <w:fldChar w:fldCharType="begin"/>
            </w:r>
            <w:r>
              <w:instrText xml:space="preserve"> DOCPROPERTY  DisseminationLevel  \* MERGEFORMAT </w:instrText>
            </w:r>
            <w:r>
              <w:fldChar w:fldCharType="separate"/>
            </w:r>
            <w:r w:rsidR="00CB17AF">
              <w:t>PU</w:t>
            </w:r>
            <w:r>
              <w:fldChar w:fldCharType="end"/>
            </w:r>
          </w:p>
        </w:tc>
      </w:tr>
      <w:tr w:rsidR="00BC1B65" w:rsidTr="006532C2">
        <w:trPr>
          <w:trHeight w:val="438"/>
        </w:trPr>
        <w:tc>
          <w:tcPr>
            <w:tcW w:w="516" w:type="pct"/>
          </w:tcPr>
          <w:p w:rsidR="00BC1B65" w:rsidRPr="00C06116" w:rsidRDefault="00BC1B65" w:rsidP="00BC1B65">
            <w:pPr>
              <w:spacing w:after="0"/>
            </w:pPr>
          </w:p>
        </w:tc>
        <w:tc>
          <w:tcPr>
            <w:tcW w:w="1527" w:type="pct"/>
            <w:vAlign w:val="center"/>
          </w:tcPr>
          <w:p w:rsidR="00BC1B65" w:rsidRDefault="00BC1B65" w:rsidP="00BC1B65">
            <w:pPr>
              <w:pStyle w:val="CoverData"/>
            </w:pPr>
            <w:r w:rsidRPr="00A4414E">
              <w:t>Project</w:t>
            </w:r>
            <w:r w:rsidR="005C71BA">
              <w:t xml:space="preserve"> </w:t>
            </w:r>
            <w:r w:rsidRPr="00A4414E">
              <w:t>Acronym</w:t>
            </w:r>
            <w:r w:rsidR="005C71BA">
              <w:t>:</w:t>
            </w:r>
          </w:p>
        </w:tc>
        <w:tc>
          <w:tcPr>
            <w:tcW w:w="2957" w:type="pct"/>
            <w:vAlign w:val="center"/>
          </w:tcPr>
          <w:p w:rsidR="00BC1B65" w:rsidRDefault="00524276" w:rsidP="00BC1B65">
            <w:pPr>
              <w:pStyle w:val="CoverData"/>
            </w:pPr>
            <w:r>
              <w:fldChar w:fldCharType="begin"/>
            </w:r>
            <w:r>
              <w:instrText xml:space="preserve"> DOCPROPERTY  ProjectAcronym  \* MERGEFORMAT </w:instrText>
            </w:r>
            <w:r>
              <w:fldChar w:fldCharType="separate"/>
            </w:r>
            <w:r w:rsidR="00CB17AF">
              <w:t>EECNS</w:t>
            </w:r>
            <w:r>
              <w:fldChar w:fldCharType="end"/>
            </w:r>
          </w:p>
        </w:tc>
      </w:tr>
      <w:tr w:rsidR="00BC1B65" w:rsidTr="00921BE3">
        <w:trPr>
          <w:trHeight w:val="317"/>
        </w:trPr>
        <w:tc>
          <w:tcPr>
            <w:tcW w:w="516" w:type="pct"/>
          </w:tcPr>
          <w:p w:rsidR="00BC1B65" w:rsidRPr="00C06116" w:rsidRDefault="00BC1B65" w:rsidP="00BC1B65">
            <w:pPr>
              <w:spacing w:after="0"/>
            </w:pPr>
          </w:p>
        </w:tc>
        <w:tc>
          <w:tcPr>
            <w:tcW w:w="1527" w:type="pct"/>
            <w:vAlign w:val="center"/>
          </w:tcPr>
          <w:p w:rsidR="00BC1B65" w:rsidRPr="007C7AC4" w:rsidRDefault="00BC1B65" w:rsidP="00BC1B65">
            <w:pPr>
              <w:pStyle w:val="CoverData"/>
            </w:pPr>
            <w:r w:rsidRPr="007C7AC4">
              <w:t xml:space="preserve">Grant: </w:t>
            </w:r>
          </w:p>
        </w:tc>
        <w:tc>
          <w:tcPr>
            <w:tcW w:w="2957" w:type="pct"/>
            <w:vAlign w:val="center"/>
          </w:tcPr>
          <w:p w:rsidR="00BC1B65" w:rsidRPr="007C7AC4" w:rsidRDefault="00524276" w:rsidP="00BC1B65">
            <w:pPr>
              <w:pStyle w:val="CoverData"/>
            </w:pPr>
            <w:r>
              <w:fldChar w:fldCharType="begin"/>
            </w:r>
            <w:r>
              <w:instrText xml:space="preserve"> DOCPROPERTY  GrantNumber  \* MERGEFORMAT </w:instrText>
            </w:r>
            <w:r>
              <w:fldChar w:fldCharType="separate"/>
            </w:r>
            <w:r w:rsidR="00CB17AF">
              <w:t>734168</w:t>
            </w:r>
            <w:r>
              <w:fldChar w:fldCharType="end"/>
            </w:r>
          </w:p>
        </w:tc>
      </w:tr>
      <w:tr w:rsidR="00BC1B65" w:rsidTr="00921BE3">
        <w:trPr>
          <w:trHeight w:val="317"/>
        </w:trPr>
        <w:tc>
          <w:tcPr>
            <w:tcW w:w="516" w:type="pct"/>
          </w:tcPr>
          <w:p w:rsidR="00BC1B65" w:rsidRPr="00C06116" w:rsidRDefault="00BC1B65" w:rsidP="00BC1B65">
            <w:pPr>
              <w:spacing w:after="0"/>
            </w:pPr>
          </w:p>
        </w:tc>
        <w:tc>
          <w:tcPr>
            <w:tcW w:w="1527" w:type="pct"/>
            <w:vAlign w:val="center"/>
          </w:tcPr>
          <w:p w:rsidR="00BC1B65" w:rsidRPr="007C7AC4" w:rsidRDefault="00BC1B65" w:rsidP="00BC1B65">
            <w:pPr>
              <w:pStyle w:val="CoverData"/>
            </w:pPr>
            <w:r w:rsidRPr="007C7AC4">
              <w:t>Call:</w:t>
            </w:r>
          </w:p>
        </w:tc>
        <w:tc>
          <w:tcPr>
            <w:tcW w:w="2957" w:type="pct"/>
            <w:vAlign w:val="center"/>
          </w:tcPr>
          <w:p w:rsidR="00BC1B65" w:rsidRPr="007C7AC4" w:rsidRDefault="00524276" w:rsidP="00BC1B65">
            <w:pPr>
              <w:pStyle w:val="CoverData"/>
            </w:pPr>
            <w:r>
              <w:fldChar w:fldCharType="begin"/>
            </w:r>
            <w:r>
              <w:instrText xml:space="preserve"> DOCPROPERTY  CallReference  \* MERGEFORMAT </w:instrText>
            </w:r>
            <w:r>
              <w:fldChar w:fldCharType="separate"/>
            </w:r>
            <w:r w:rsidR="00CB17AF">
              <w:t>[H2020-SESAR-2015-2]</w:t>
            </w:r>
            <w:r>
              <w:fldChar w:fldCharType="end"/>
            </w:r>
          </w:p>
        </w:tc>
      </w:tr>
      <w:tr w:rsidR="00BC1B65" w:rsidTr="00921BE3">
        <w:trPr>
          <w:trHeight w:val="317"/>
        </w:trPr>
        <w:tc>
          <w:tcPr>
            <w:tcW w:w="516" w:type="pct"/>
          </w:tcPr>
          <w:p w:rsidR="00BC1B65" w:rsidRPr="00C06116" w:rsidRDefault="00BC1B65" w:rsidP="00BC1B65">
            <w:pPr>
              <w:spacing w:after="0"/>
            </w:pPr>
          </w:p>
        </w:tc>
        <w:tc>
          <w:tcPr>
            <w:tcW w:w="1527" w:type="pct"/>
            <w:vAlign w:val="center"/>
          </w:tcPr>
          <w:p w:rsidR="00BC1B65" w:rsidRPr="007C7AC4" w:rsidRDefault="00BC1B65" w:rsidP="00BC1B65">
            <w:pPr>
              <w:pStyle w:val="CoverData"/>
            </w:pPr>
            <w:r w:rsidRPr="007C7AC4">
              <w:t>Topic:</w:t>
            </w:r>
          </w:p>
        </w:tc>
        <w:tc>
          <w:tcPr>
            <w:tcW w:w="2957" w:type="pct"/>
            <w:vAlign w:val="center"/>
          </w:tcPr>
          <w:p w:rsidR="00BC1B65" w:rsidRPr="007C7AC4" w:rsidRDefault="00524276" w:rsidP="00BC1B65">
            <w:pPr>
              <w:pStyle w:val="CoverData"/>
            </w:pPr>
            <w:r>
              <w:fldChar w:fldCharType="begin"/>
            </w:r>
            <w:r>
              <w:instrText xml:space="preserve"> DOCPROPERTY  TopicReference  \* MERGEFORMAT </w:instrText>
            </w:r>
            <w:r>
              <w:fldChar w:fldCharType="separate"/>
            </w:r>
            <w:r w:rsidR="00CB17AF">
              <w:t>SESAR.IR-VLD.Wave1-17-2015</w:t>
            </w:r>
            <w:r>
              <w:fldChar w:fldCharType="end"/>
            </w:r>
          </w:p>
        </w:tc>
      </w:tr>
      <w:tr w:rsidR="00BC1B65" w:rsidTr="00921BE3">
        <w:trPr>
          <w:trHeight w:val="317"/>
        </w:trPr>
        <w:tc>
          <w:tcPr>
            <w:tcW w:w="516" w:type="pct"/>
          </w:tcPr>
          <w:p w:rsidR="00BC1B65" w:rsidRPr="00C06116" w:rsidRDefault="00BC1B65" w:rsidP="00BC1B65">
            <w:pPr>
              <w:spacing w:after="0"/>
            </w:pPr>
          </w:p>
        </w:tc>
        <w:tc>
          <w:tcPr>
            <w:tcW w:w="1527" w:type="pct"/>
            <w:vAlign w:val="center"/>
          </w:tcPr>
          <w:p w:rsidR="00BC1B65" w:rsidRPr="007C7AC4" w:rsidRDefault="00BC1B65" w:rsidP="005C71BA">
            <w:pPr>
              <w:pStyle w:val="CoverData"/>
            </w:pPr>
            <w:r w:rsidRPr="007C7AC4">
              <w:t xml:space="preserve">Consortium </w:t>
            </w:r>
            <w:r w:rsidR="005C71BA">
              <w:t>C</w:t>
            </w:r>
            <w:r w:rsidRPr="007C7AC4">
              <w:t xml:space="preserve">oordinator: </w:t>
            </w:r>
          </w:p>
        </w:tc>
        <w:tc>
          <w:tcPr>
            <w:tcW w:w="2957" w:type="pct"/>
            <w:vAlign w:val="center"/>
          </w:tcPr>
          <w:p w:rsidR="00BC1B65" w:rsidRPr="007C7AC4" w:rsidRDefault="00524276" w:rsidP="00BC1B65">
            <w:pPr>
              <w:pStyle w:val="CoverData"/>
            </w:pPr>
            <w:r>
              <w:fldChar w:fldCharType="begin"/>
            </w:r>
            <w:r>
              <w:instrText xml:space="preserve"> DOCPROPERTY  ConsortiumCoordinatorCompany  \* MERGEFORMAT </w:instrText>
            </w:r>
            <w:r>
              <w:fldChar w:fldCharType="separate"/>
            </w:r>
            <w:r w:rsidR="00CB17AF">
              <w:t>LDO</w:t>
            </w:r>
            <w:r>
              <w:fldChar w:fldCharType="end"/>
            </w:r>
          </w:p>
        </w:tc>
      </w:tr>
      <w:tr w:rsidR="00BC1B65" w:rsidTr="00921BE3">
        <w:trPr>
          <w:trHeight w:val="317"/>
        </w:trPr>
        <w:tc>
          <w:tcPr>
            <w:tcW w:w="516" w:type="pct"/>
          </w:tcPr>
          <w:p w:rsidR="00BC1B65" w:rsidRPr="00C06116" w:rsidRDefault="00BC1B65" w:rsidP="00BC1B65">
            <w:pPr>
              <w:spacing w:after="0"/>
            </w:pPr>
          </w:p>
        </w:tc>
        <w:tc>
          <w:tcPr>
            <w:tcW w:w="1527" w:type="pct"/>
            <w:vAlign w:val="center"/>
          </w:tcPr>
          <w:p w:rsidR="00BC1B65" w:rsidRPr="007C7AC4" w:rsidRDefault="00BC1B65" w:rsidP="005C71BA">
            <w:pPr>
              <w:pStyle w:val="CoverData"/>
            </w:pPr>
            <w:r w:rsidRPr="007C7AC4">
              <w:t xml:space="preserve">Edition </w:t>
            </w:r>
            <w:r w:rsidR="005C71BA">
              <w:t>D</w:t>
            </w:r>
            <w:r w:rsidRPr="007C7AC4">
              <w:t xml:space="preserve">ate: </w:t>
            </w:r>
          </w:p>
        </w:tc>
        <w:tc>
          <w:tcPr>
            <w:tcW w:w="2957" w:type="pct"/>
            <w:vAlign w:val="center"/>
          </w:tcPr>
          <w:p w:rsidR="00BC1B65" w:rsidRPr="007C7AC4" w:rsidRDefault="00524276" w:rsidP="00BC1B65">
            <w:pPr>
              <w:pStyle w:val="CoverData"/>
            </w:pPr>
            <w:r>
              <w:fldChar w:fldCharType="begin"/>
            </w:r>
            <w:r>
              <w:instrText xml:space="preserve"> DOCPROPERTY  EditionDate  \* MERGEFORMAT </w:instrText>
            </w:r>
            <w:r>
              <w:fldChar w:fldCharType="separate"/>
            </w:r>
            <w:r w:rsidR="00CB17AF">
              <w:t>[10 October 2019]</w:t>
            </w:r>
            <w:r>
              <w:fldChar w:fldCharType="end"/>
            </w:r>
          </w:p>
        </w:tc>
      </w:tr>
      <w:tr w:rsidR="00BC1B65" w:rsidTr="00921BE3">
        <w:trPr>
          <w:trHeight w:val="317"/>
        </w:trPr>
        <w:tc>
          <w:tcPr>
            <w:tcW w:w="516" w:type="pct"/>
          </w:tcPr>
          <w:p w:rsidR="00BC1B65" w:rsidRPr="00C06116" w:rsidRDefault="00BC1B65" w:rsidP="00BC1B65">
            <w:pPr>
              <w:spacing w:after="0"/>
            </w:pPr>
          </w:p>
        </w:tc>
        <w:tc>
          <w:tcPr>
            <w:tcW w:w="1527" w:type="pct"/>
            <w:vAlign w:val="center"/>
          </w:tcPr>
          <w:p w:rsidR="00BC1B65" w:rsidRPr="007C7AC4" w:rsidRDefault="00BC1B65" w:rsidP="00BC1B65">
            <w:pPr>
              <w:pStyle w:val="CoverData"/>
            </w:pPr>
            <w:r w:rsidRPr="007C7AC4">
              <w:t xml:space="preserve">Edition: </w:t>
            </w:r>
          </w:p>
        </w:tc>
        <w:tc>
          <w:tcPr>
            <w:tcW w:w="2957" w:type="pct"/>
            <w:vAlign w:val="center"/>
          </w:tcPr>
          <w:p w:rsidR="00BC1B65" w:rsidRPr="007C7AC4" w:rsidRDefault="00524276" w:rsidP="00BC1B65">
            <w:pPr>
              <w:pStyle w:val="SJUEditionStyle"/>
            </w:pPr>
            <w:r>
              <w:fldChar w:fldCharType="begin"/>
            </w:r>
            <w:r>
              <w:instrText xml:space="preserve"> DOCPROPERTY  EditionNumber  \* MERGEFORMAT </w:instrText>
            </w:r>
            <w:r>
              <w:fldChar w:fldCharType="separate"/>
            </w:r>
            <w:r w:rsidR="00CB17AF">
              <w:t>[01.00.02]</w:t>
            </w:r>
            <w:r>
              <w:fldChar w:fldCharType="end"/>
            </w:r>
          </w:p>
        </w:tc>
      </w:tr>
      <w:tr w:rsidR="002F25FE" w:rsidTr="00921BE3">
        <w:trPr>
          <w:trHeight w:val="317"/>
        </w:trPr>
        <w:tc>
          <w:tcPr>
            <w:tcW w:w="516" w:type="pct"/>
          </w:tcPr>
          <w:p w:rsidR="002F25FE" w:rsidRPr="00C06116" w:rsidRDefault="002F25FE" w:rsidP="00BC1B65">
            <w:pPr>
              <w:spacing w:after="0"/>
            </w:pPr>
          </w:p>
        </w:tc>
        <w:tc>
          <w:tcPr>
            <w:tcW w:w="1527" w:type="pct"/>
            <w:vAlign w:val="center"/>
          </w:tcPr>
          <w:p w:rsidR="002F25FE" w:rsidRPr="007C7AC4" w:rsidRDefault="002F25FE" w:rsidP="00BC1B65">
            <w:pPr>
              <w:pStyle w:val="CoverData"/>
            </w:pPr>
            <w:r>
              <w:t>Template Edition</w:t>
            </w:r>
            <w:r w:rsidR="00970AD7">
              <w:t>:</w:t>
            </w:r>
          </w:p>
        </w:tc>
        <w:tc>
          <w:tcPr>
            <w:tcW w:w="2957" w:type="pct"/>
            <w:vAlign w:val="center"/>
          </w:tcPr>
          <w:p w:rsidR="002F25FE" w:rsidRDefault="00524276" w:rsidP="00B25B44">
            <w:pPr>
              <w:pStyle w:val="CoverData"/>
            </w:pPr>
            <w:r>
              <w:fldChar w:fldCharType="begin"/>
            </w:r>
            <w:r>
              <w:instrText xml:space="preserve"> DOCPROPERTY  "Template Edition"  \* MERGEFORMAT </w:instrText>
            </w:r>
            <w:r>
              <w:fldChar w:fldCharType="separate"/>
            </w:r>
            <w:r w:rsidR="00CB17AF">
              <w:t>02.00.01</w:t>
            </w:r>
            <w:r>
              <w:fldChar w:fldCharType="end"/>
            </w:r>
          </w:p>
        </w:tc>
      </w:tr>
    </w:tbl>
    <w:p w:rsidR="00B466D3" w:rsidRPr="00B466D3" w:rsidRDefault="00B466D3" w:rsidP="00B466D3">
      <w:pPr>
        <w:spacing w:after="0"/>
        <w:rPr>
          <w:vanish/>
        </w:rPr>
      </w:pPr>
    </w:p>
    <w:tbl>
      <w:tblPr>
        <w:tblpPr w:leftFromText="181" w:rightFromText="181" w:vertAnchor="page" w:horzAnchor="page" w:tblpX="8591" w:tblpY="823"/>
        <w:tblW w:w="0" w:type="auto"/>
        <w:tblLook w:val="04A0" w:firstRow="1" w:lastRow="0" w:firstColumn="1" w:lastColumn="0" w:noHBand="0" w:noVBand="1"/>
      </w:tblPr>
      <w:tblGrid>
        <w:gridCol w:w="2713"/>
      </w:tblGrid>
      <w:tr w:rsidR="00AA58C8" w:rsidRPr="00327E6C" w:rsidTr="006532C2">
        <w:trPr>
          <w:trHeight w:val="494"/>
        </w:trPr>
        <w:tc>
          <w:tcPr>
            <w:tcW w:w="2713" w:type="dxa"/>
            <w:shd w:val="clear" w:color="auto" w:fill="auto"/>
            <w:tcMar>
              <w:left w:w="0" w:type="dxa"/>
              <w:right w:w="0" w:type="dxa"/>
            </w:tcMar>
            <w:vAlign w:val="center"/>
          </w:tcPr>
          <w:p w:rsidR="00AA58C8" w:rsidRPr="00327E6C" w:rsidRDefault="00AA58C8" w:rsidP="006532C2">
            <w:pPr>
              <w:pStyle w:val="Exploratory"/>
              <w:framePr w:hSpace="0" w:wrap="auto" w:vAnchor="margin" w:hAnchor="text" w:xAlign="left" w:yAlign="inline"/>
              <w:jc w:val="right"/>
              <w:rPr>
                <w:color w:val="009082"/>
              </w:rPr>
            </w:pPr>
            <w:r w:rsidRPr="00327E6C">
              <w:rPr>
                <w:color w:val="009082"/>
              </w:rPr>
              <w:t>INDUSTRIAL RESEARCH</w:t>
            </w:r>
          </w:p>
        </w:tc>
      </w:tr>
    </w:tbl>
    <w:p w:rsidR="00C06116" w:rsidRPr="00C06116" w:rsidRDefault="00C929C8" w:rsidP="008F3187">
      <w:pPr>
        <w:rPr>
          <w:lang w:val="en-US" w:eastAsia="ja-JP"/>
        </w:rPr>
      </w:pPr>
      <w:r>
        <w:rPr>
          <w:noProof/>
          <w:lang w:val="it-IT" w:eastAsia="it-IT"/>
        </w:rPr>
        <mc:AlternateContent>
          <mc:Choice Requires="wps">
            <w:drawing>
              <wp:anchor distT="0" distB="0" distL="114300" distR="114300" simplePos="0" relativeHeight="251656704" behindDoc="0" locked="0" layoutInCell="1" allowOverlap="1" wp14:anchorId="202AA105" wp14:editId="1E6FEFD8">
                <wp:simplePos x="0" y="0"/>
                <wp:positionH relativeFrom="column">
                  <wp:posOffset>-457200</wp:posOffset>
                </wp:positionH>
                <wp:positionV relativeFrom="page">
                  <wp:posOffset>504190</wp:posOffset>
                </wp:positionV>
                <wp:extent cx="6743700" cy="0"/>
                <wp:effectExtent l="19050" t="27940" r="19050" b="19685"/>
                <wp:wrapNone/>
                <wp:docPr id="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line">
                          <a:avLst/>
                        </a:prstGeom>
                        <a:noFill/>
                        <a:ln w="38100">
                          <a:solidFill>
                            <a:srgbClr val="00908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00454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36pt,39.7pt" to="49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zKfpQIAAJEFAAAOAAAAZHJzL2Uyb0RvYy54bWysVE2PmzAQvVfqf7B8Z4GEJAQtWe0S0su2&#10;jZStenawCVbBRrYTElX97x2bQDfbS1UtB+Txx/ObN298/3BuanRiSnMpUhzeBRgxUUjKxSHF3142&#10;XoyRNkRQUkvBUnxhGj+sPn6479qETWQla8oUAhChk65NcWVMm/i+LirWEH0nWyZgsZSqIQZCdfCp&#10;Ih2gN7U/CYK530lFWyULpjXMrvtFvHL4ZckK87UsNTOoTjFwM+6v3H9v//7qniQHRdqKF1ca5D9Y&#10;NIQLuHSEWhND0FHxv6AaXiipZWnuCtn4six5wVwOkE0YvMlmV5GWuVxAHN2OMun3gy2+nLYKcZri&#10;GUaCNFCinVGEHyqDMikECCgViqxOXasT2J6JrbKZFmexa59l8UMjIbOKiANzfF8uLYCE9oR/c8QG&#10;uoXb9t1nSWEPORrpRDuXqrGQIAc6u9pcxtqws0EFTM4X0XQRQAmLYc0nyXCwVdp8YrJBdpDimgsr&#10;G0nI6VkbS4QkwxY7LeSG17UrfS1Ql+JpHAK0XdKy5tSuukAd9lmt0IlY9wTLIJ64tN5sU/IoqEOr&#10;GKH5dWwIr/sx3F4Li8ecIXtKEJ0NDN085OjM8nMZLPM4jyMvmsxzLwrWa+9xk0XefBMuZuvpOsvW&#10;4S9LNIySilPKhOU6GDeM/s0Y1xbqLTdad1TFv0V38gHZW6aPm1kAJYm9xWI29aJpHnhP8SbzHrNw&#10;Pl/kT9lT/oZp7rLX70N2lNKykkfD1K6iHaLc1n8ST5fw7lAOjT6Ng3mwXGBE6gO8UIVRGClpvnNT&#10;Obtao1kMfVvraBb186RuK9I7YBbANxig3+60Ga/vlRqKbKOxTNfk/2gJphgM4NrEdkbfY3tJL1s1&#10;tA/0vTt0faPsw/I6hvHrl3T1GwAA//8DAFBLAwQUAAYACAAAACEAiBsDndsAAAAJAQAADwAAAGRy&#10;cy9kb3ducmV2LnhtbEyPwU7DMBBE70j9B2srcWttkoo2IU5VVQLOaTlwdOMliYjXUew24e9ZxAGO&#10;OzuaeVPsZ9eLG46h86ThYa1AINXedtRoeDs/r3YgQjRkTe8JNXxhgH25uCtMbv1EFd5OsREcQiE3&#10;GtoYh1zKULfoTFj7AYl/H350JvI5NtKOZuJw18tEqUfpTEfc0JoBjy3Wn6er06CCT3Yv1evgUkrT&#10;evPeVNZNWt8v58MTiIhz/DPDDz6jQ8lMF38lG0SvYbVNeEvUsM02INiQZYqFy68gy0L+X1B+AwAA&#10;//8DAFBLAQItABQABgAIAAAAIQC2gziS/gAAAOEBAAATAAAAAAAAAAAAAAAAAAAAAABbQ29udGVu&#10;dF9UeXBlc10ueG1sUEsBAi0AFAAGAAgAAAAhADj9If/WAAAAlAEAAAsAAAAAAAAAAAAAAAAALwEA&#10;AF9yZWxzLy5yZWxzUEsBAi0AFAAGAAgAAAAhAICLMp+lAgAAkQUAAA4AAAAAAAAAAAAAAAAALgIA&#10;AGRycy9lMm9Eb2MueG1sUEsBAi0AFAAGAAgAAAAhAIgbA53bAAAACQEAAA8AAAAAAAAAAAAAAAAA&#10;/wQAAGRycy9kb3ducmV2LnhtbFBLBQYAAAAABAAEAPMAAAAHBgAAAAA=&#10;" strokecolor="#009082" strokeweight="3pt">
                <v:shadow color="#004540" opacity=".5" offset="1pt"/>
                <w10:wrap anchory="page"/>
              </v:line>
            </w:pict>
          </mc:Fallback>
        </mc:AlternateContent>
      </w:r>
    </w:p>
    <w:p w:rsidR="00F2139F" w:rsidRDefault="009D6EF3" w:rsidP="008F3187">
      <w:r>
        <w:rPr>
          <w:noProof/>
          <w:lang w:val="en-US"/>
        </w:rPr>
        <w:t xml:space="preserve"> </w:t>
      </w:r>
    </w:p>
    <w:p w:rsidR="00F2139F" w:rsidRDefault="00C929C8" w:rsidP="008F3187">
      <w:r>
        <w:rPr>
          <w:noProof/>
          <w:lang w:val="it-IT" w:eastAsia="it-IT"/>
        </w:rPr>
        <w:drawing>
          <wp:anchor distT="0" distB="0" distL="114300" distR="114300" simplePos="0" relativeHeight="251657728" behindDoc="1" locked="0" layoutInCell="1" allowOverlap="1" wp14:anchorId="4750FFB2" wp14:editId="096E1B6C">
            <wp:simplePos x="0" y="0"/>
            <wp:positionH relativeFrom="column">
              <wp:posOffset>-485140</wp:posOffset>
            </wp:positionH>
            <wp:positionV relativeFrom="paragraph">
              <wp:posOffset>19685</wp:posOffset>
            </wp:positionV>
            <wp:extent cx="6731635" cy="8525510"/>
            <wp:effectExtent l="0" t="0" r="0" b="8890"/>
            <wp:wrapNone/>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31635" cy="8525510"/>
                    </a:xfrm>
                    <a:prstGeom prst="rect">
                      <a:avLst/>
                    </a:prstGeom>
                    <a:noFill/>
                  </pic:spPr>
                </pic:pic>
              </a:graphicData>
            </a:graphic>
            <wp14:sizeRelH relativeFrom="page">
              <wp14:pctWidth>0</wp14:pctWidth>
            </wp14:sizeRelH>
            <wp14:sizeRelV relativeFrom="page">
              <wp14:pctHeight>0</wp14:pctHeight>
            </wp14:sizeRelV>
          </wp:anchor>
        </w:drawing>
      </w:r>
    </w:p>
    <w:p w:rsidR="00F41413" w:rsidRPr="00C06116" w:rsidRDefault="00DB3C81" w:rsidP="008F3187">
      <w:pPr>
        <w:pStyle w:val="CoverData"/>
        <w:rPr>
          <w:color w:val="A5D028"/>
          <w:highlight w:val="yellow"/>
        </w:rPr>
      </w:pPr>
      <w:r>
        <w:br w:type="page"/>
      </w:r>
    </w:p>
    <w:p w:rsidR="0091779D" w:rsidRDefault="0091779D" w:rsidP="0091779D">
      <w:pPr>
        <w:pStyle w:val="TableHeader"/>
      </w:pPr>
    </w:p>
    <w:tbl>
      <w:tblPr>
        <w:tblW w:w="0" w:type="auto"/>
        <w:tblBorders>
          <w:top w:val="single" w:sz="8" w:space="0" w:color="4E88C7"/>
          <w:bottom w:val="single" w:sz="8" w:space="0" w:color="4E88C7"/>
        </w:tblBorders>
        <w:tblLook w:val="04A0" w:firstRow="1" w:lastRow="0" w:firstColumn="1" w:lastColumn="0" w:noHBand="0" w:noVBand="1"/>
      </w:tblPr>
      <w:tblGrid>
        <w:gridCol w:w="3059"/>
        <w:gridCol w:w="3745"/>
        <w:gridCol w:w="2374"/>
      </w:tblGrid>
      <w:tr w:rsidR="008655F1" w:rsidTr="00C06116">
        <w:tc>
          <w:tcPr>
            <w:tcW w:w="9178" w:type="dxa"/>
            <w:gridSpan w:val="3"/>
            <w:tcBorders>
              <w:top w:val="nil"/>
              <w:bottom w:val="single" w:sz="8" w:space="0" w:color="4E88C7"/>
            </w:tcBorders>
            <w:shd w:val="clear" w:color="auto" w:fill="auto"/>
            <w:tcMar>
              <w:left w:w="0" w:type="dxa"/>
            </w:tcMar>
          </w:tcPr>
          <w:p w:rsidR="008655F1" w:rsidRPr="00C06116" w:rsidRDefault="008655F1" w:rsidP="00D3200E">
            <w:pPr>
              <w:pStyle w:val="TableHeader"/>
            </w:pPr>
            <w:r w:rsidRPr="00C06116">
              <w:t>Authoring &amp; Approval</w:t>
            </w:r>
          </w:p>
        </w:tc>
      </w:tr>
      <w:tr w:rsidR="008655F1" w:rsidTr="00C06116">
        <w:tc>
          <w:tcPr>
            <w:tcW w:w="9178" w:type="dxa"/>
            <w:gridSpan w:val="3"/>
            <w:tcBorders>
              <w:top w:val="single" w:sz="8" w:space="0" w:color="4E88C7"/>
              <w:bottom w:val="single" w:sz="8" w:space="0" w:color="4E88C7"/>
            </w:tcBorders>
            <w:shd w:val="clear" w:color="auto" w:fill="FFFFFF"/>
            <w:tcMar>
              <w:left w:w="0" w:type="dxa"/>
            </w:tcMar>
          </w:tcPr>
          <w:p w:rsidR="008655F1" w:rsidRPr="00C06116" w:rsidRDefault="008655F1" w:rsidP="008F3187">
            <w:pPr>
              <w:pStyle w:val="TableSubheader"/>
            </w:pPr>
            <w:r w:rsidRPr="00C06116">
              <w:t>Authors of the document</w:t>
            </w:r>
          </w:p>
        </w:tc>
      </w:tr>
      <w:tr w:rsidR="00C06116" w:rsidTr="00C06116">
        <w:tc>
          <w:tcPr>
            <w:tcW w:w="3059" w:type="dxa"/>
            <w:tcBorders>
              <w:top w:val="single" w:sz="8" w:space="0" w:color="4E88C7"/>
              <w:bottom w:val="single" w:sz="8" w:space="0" w:color="4E88C7"/>
            </w:tcBorders>
            <w:shd w:val="clear" w:color="auto" w:fill="DBE7F3"/>
            <w:tcMar>
              <w:left w:w="0" w:type="dxa"/>
            </w:tcMar>
          </w:tcPr>
          <w:p w:rsidR="008655F1" w:rsidRPr="00C06116" w:rsidRDefault="007C4D0D" w:rsidP="008F3187">
            <w:pPr>
              <w:pStyle w:val="TableData"/>
              <w:rPr>
                <w:b/>
              </w:rPr>
            </w:pPr>
            <w:r w:rsidRPr="00C06116">
              <w:t>Name/</w:t>
            </w:r>
            <w:r w:rsidR="00C06116">
              <w:t>Beneficiary</w:t>
            </w:r>
          </w:p>
        </w:tc>
        <w:tc>
          <w:tcPr>
            <w:tcW w:w="3745" w:type="dxa"/>
            <w:tcBorders>
              <w:top w:val="single" w:sz="8" w:space="0" w:color="4E88C7"/>
              <w:bottom w:val="single" w:sz="8" w:space="0" w:color="4E88C7"/>
            </w:tcBorders>
            <w:shd w:val="clear" w:color="auto" w:fill="DBE7F3"/>
          </w:tcPr>
          <w:p w:rsidR="008655F1" w:rsidRDefault="007C4D0D" w:rsidP="008F3187">
            <w:pPr>
              <w:pStyle w:val="TableData"/>
            </w:pPr>
            <w:r w:rsidRPr="007C4D0D">
              <w:t>Position</w:t>
            </w:r>
            <w:r>
              <w:t>/</w:t>
            </w:r>
            <w:r w:rsidRPr="007C4D0D">
              <w:t>Title</w:t>
            </w:r>
          </w:p>
        </w:tc>
        <w:tc>
          <w:tcPr>
            <w:tcW w:w="2374" w:type="dxa"/>
            <w:tcBorders>
              <w:top w:val="single" w:sz="8" w:space="0" w:color="4E88C7"/>
              <w:bottom w:val="single" w:sz="8" w:space="0" w:color="4E88C7"/>
            </w:tcBorders>
            <w:shd w:val="clear" w:color="auto" w:fill="DBE7F3"/>
          </w:tcPr>
          <w:p w:rsidR="008655F1" w:rsidRDefault="006940AC" w:rsidP="008F3187">
            <w:pPr>
              <w:pStyle w:val="TableData"/>
            </w:pPr>
            <w:r>
              <w:t>Date</w:t>
            </w:r>
          </w:p>
        </w:tc>
      </w:tr>
      <w:tr w:rsidR="006B21F5" w:rsidTr="006B21F5">
        <w:tc>
          <w:tcPr>
            <w:tcW w:w="3059" w:type="dxa"/>
            <w:tcBorders>
              <w:top w:val="single" w:sz="8" w:space="0" w:color="4E88C7"/>
              <w:bottom w:val="single" w:sz="8" w:space="0" w:color="4E88C7"/>
            </w:tcBorders>
            <w:shd w:val="clear" w:color="auto" w:fill="auto"/>
            <w:tcMar>
              <w:left w:w="0" w:type="dxa"/>
            </w:tcMar>
          </w:tcPr>
          <w:p w:rsidR="006B21F5" w:rsidRPr="000F61A7" w:rsidRDefault="006B21F5" w:rsidP="006B21F5">
            <w:pPr>
              <w:pStyle w:val="TableData"/>
            </w:pPr>
            <w:r w:rsidRPr="00745AB0">
              <w:t>Giulio Vivaldi/LDO</w:t>
            </w:r>
          </w:p>
        </w:tc>
        <w:tc>
          <w:tcPr>
            <w:tcW w:w="3745" w:type="dxa"/>
            <w:tcBorders>
              <w:top w:val="single" w:sz="8" w:space="0" w:color="4E88C7"/>
              <w:left w:val="nil"/>
              <w:bottom w:val="single" w:sz="8" w:space="0" w:color="4E88C7"/>
              <w:right w:val="nil"/>
            </w:tcBorders>
            <w:shd w:val="clear" w:color="auto" w:fill="auto"/>
          </w:tcPr>
          <w:p w:rsidR="006B21F5" w:rsidRPr="00EB452C" w:rsidRDefault="006B21F5" w:rsidP="006B21F5">
            <w:pPr>
              <w:pStyle w:val="TableData"/>
            </w:pPr>
            <w:r>
              <w:t>T2/T3 Leader and WP7 Solution Manager</w:t>
            </w:r>
          </w:p>
        </w:tc>
        <w:tc>
          <w:tcPr>
            <w:tcW w:w="2374" w:type="dxa"/>
            <w:tcBorders>
              <w:top w:val="single" w:sz="8" w:space="0" w:color="4E88C7"/>
              <w:bottom w:val="single" w:sz="8" w:space="0" w:color="4E88C7"/>
            </w:tcBorders>
            <w:shd w:val="clear" w:color="auto" w:fill="auto"/>
          </w:tcPr>
          <w:p w:rsidR="006B21F5" w:rsidRPr="00EB452C" w:rsidRDefault="000856BD" w:rsidP="000762A4">
            <w:pPr>
              <w:pStyle w:val="TableData"/>
            </w:pPr>
            <w:r>
              <w:t>02</w:t>
            </w:r>
            <w:r w:rsidR="006B21F5">
              <w:t>/</w:t>
            </w:r>
            <w:r>
              <w:t>10</w:t>
            </w:r>
            <w:r w:rsidR="006B21F5">
              <w:t>/19</w:t>
            </w:r>
          </w:p>
        </w:tc>
      </w:tr>
      <w:tr w:rsidR="00960F54" w:rsidTr="00960F54">
        <w:tc>
          <w:tcPr>
            <w:tcW w:w="3059" w:type="dxa"/>
            <w:tcBorders>
              <w:top w:val="single" w:sz="8" w:space="0" w:color="4E88C7"/>
              <w:bottom w:val="single" w:sz="8" w:space="0" w:color="4E88C7"/>
            </w:tcBorders>
            <w:shd w:val="clear" w:color="auto" w:fill="auto"/>
            <w:tcMar>
              <w:left w:w="0" w:type="dxa"/>
            </w:tcMar>
          </w:tcPr>
          <w:p w:rsidR="00960F54" w:rsidRPr="000F61A7" w:rsidRDefault="00960F54" w:rsidP="00DB08CB">
            <w:pPr>
              <w:pStyle w:val="TableData"/>
            </w:pPr>
            <w:r>
              <w:t>Danila Savian</w:t>
            </w:r>
            <w:r w:rsidRPr="00745AB0">
              <w:t>/LDO</w:t>
            </w:r>
          </w:p>
        </w:tc>
        <w:tc>
          <w:tcPr>
            <w:tcW w:w="3745" w:type="dxa"/>
            <w:tcBorders>
              <w:top w:val="single" w:sz="8" w:space="0" w:color="4E88C7"/>
              <w:left w:val="nil"/>
              <w:bottom w:val="single" w:sz="8" w:space="0" w:color="4E88C7"/>
              <w:right w:val="nil"/>
            </w:tcBorders>
            <w:shd w:val="clear" w:color="auto" w:fill="auto"/>
          </w:tcPr>
          <w:p w:rsidR="00960F54" w:rsidRPr="00EB452C" w:rsidRDefault="00960F54" w:rsidP="00DB08CB">
            <w:pPr>
              <w:pStyle w:val="TableData"/>
            </w:pPr>
            <w:r>
              <w:t>Contributor</w:t>
            </w:r>
          </w:p>
        </w:tc>
        <w:tc>
          <w:tcPr>
            <w:tcW w:w="2374" w:type="dxa"/>
            <w:tcBorders>
              <w:top w:val="single" w:sz="8" w:space="0" w:color="4E88C7"/>
              <w:bottom w:val="single" w:sz="8" w:space="0" w:color="4E88C7"/>
            </w:tcBorders>
            <w:shd w:val="clear" w:color="auto" w:fill="auto"/>
          </w:tcPr>
          <w:p w:rsidR="00960F54" w:rsidRPr="00EB452C" w:rsidRDefault="00960F54" w:rsidP="00DB08CB">
            <w:pPr>
              <w:pStyle w:val="TableData"/>
            </w:pPr>
            <w:r>
              <w:t>17/05/19</w:t>
            </w:r>
          </w:p>
        </w:tc>
      </w:tr>
      <w:tr w:rsidR="000762A4" w:rsidRPr="00EB452C" w:rsidTr="000762A4">
        <w:tc>
          <w:tcPr>
            <w:tcW w:w="3059" w:type="dxa"/>
            <w:tcBorders>
              <w:top w:val="single" w:sz="8" w:space="0" w:color="4E88C7"/>
              <w:bottom w:val="single" w:sz="8" w:space="0" w:color="4E88C7"/>
            </w:tcBorders>
            <w:shd w:val="clear" w:color="auto" w:fill="auto"/>
            <w:tcMar>
              <w:left w:w="0" w:type="dxa"/>
            </w:tcMar>
          </w:tcPr>
          <w:p w:rsidR="000762A4" w:rsidRPr="00745AB0" w:rsidRDefault="000762A4" w:rsidP="000856BD">
            <w:pPr>
              <w:pStyle w:val="TableData"/>
            </w:pPr>
            <w:r w:rsidRPr="00745AB0">
              <w:t>Giulio Di Tillio/AIRTEL</w:t>
            </w:r>
          </w:p>
        </w:tc>
        <w:tc>
          <w:tcPr>
            <w:tcW w:w="3745" w:type="dxa"/>
            <w:tcBorders>
              <w:top w:val="single" w:sz="8" w:space="0" w:color="4E88C7"/>
              <w:left w:val="nil"/>
              <w:bottom w:val="single" w:sz="8" w:space="0" w:color="4E88C7"/>
              <w:right w:val="nil"/>
            </w:tcBorders>
            <w:shd w:val="clear" w:color="auto" w:fill="auto"/>
          </w:tcPr>
          <w:p w:rsidR="000762A4" w:rsidRPr="00EB452C" w:rsidRDefault="000762A4" w:rsidP="000856BD">
            <w:pPr>
              <w:pStyle w:val="TableData"/>
            </w:pPr>
            <w:r>
              <w:t>T4 Leader</w:t>
            </w:r>
          </w:p>
        </w:tc>
        <w:tc>
          <w:tcPr>
            <w:tcW w:w="2374" w:type="dxa"/>
            <w:tcBorders>
              <w:top w:val="single" w:sz="8" w:space="0" w:color="4E88C7"/>
              <w:bottom w:val="single" w:sz="8" w:space="0" w:color="4E88C7"/>
            </w:tcBorders>
            <w:shd w:val="clear" w:color="auto" w:fill="auto"/>
          </w:tcPr>
          <w:p w:rsidR="000762A4" w:rsidRPr="00EB452C" w:rsidRDefault="000762A4" w:rsidP="000762A4">
            <w:pPr>
              <w:pStyle w:val="TableData"/>
            </w:pPr>
            <w:r>
              <w:t>17/05/19</w:t>
            </w:r>
          </w:p>
        </w:tc>
      </w:tr>
    </w:tbl>
    <w:p w:rsidR="00EB452C" w:rsidRPr="007C4D0D" w:rsidRDefault="00EB452C" w:rsidP="00C96622">
      <w:pPr>
        <w:pStyle w:val="Nessunaspaziatura"/>
        <w:jc w:val="left"/>
      </w:pPr>
    </w:p>
    <w:tbl>
      <w:tblPr>
        <w:tblW w:w="0" w:type="auto"/>
        <w:tblBorders>
          <w:top w:val="single" w:sz="8" w:space="0" w:color="4E88C7"/>
          <w:bottom w:val="single" w:sz="8" w:space="0" w:color="4E88C7"/>
        </w:tblBorders>
        <w:tblLook w:val="04A0" w:firstRow="1" w:lastRow="0" w:firstColumn="1" w:lastColumn="0" w:noHBand="0" w:noVBand="1"/>
      </w:tblPr>
      <w:tblGrid>
        <w:gridCol w:w="3059"/>
        <w:gridCol w:w="3745"/>
        <w:gridCol w:w="2374"/>
      </w:tblGrid>
      <w:tr w:rsidR="00EB452C" w:rsidTr="00C06116">
        <w:tc>
          <w:tcPr>
            <w:tcW w:w="9178" w:type="dxa"/>
            <w:gridSpan w:val="3"/>
            <w:tcBorders>
              <w:top w:val="nil"/>
              <w:bottom w:val="single" w:sz="8" w:space="0" w:color="4E88C7"/>
            </w:tcBorders>
            <w:shd w:val="clear" w:color="auto" w:fill="auto"/>
            <w:tcMar>
              <w:left w:w="0" w:type="dxa"/>
            </w:tcMar>
          </w:tcPr>
          <w:p w:rsidR="00EB452C" w:rsidRPr="00C06116" w:rsidRDefault="006940AC" w:rsidP="008F3187">
            <w:pPr>
              <w:pStyle w:val="TableSubheader"/>
            </w:pPr>
            <w:r w:rsidRPr="00C06116">
              <w:t>Reviewers internal to the project</w:t>
            </w:r>
          </w:p>
        </w:tc>
      </w:tr>
      <w:tr w:rsidR="00C06116" w:rsidTr="00C06116">
        <w:tc>
          <w:tcPr>
            <w:tcW w:w="3059" w:type="dxa"/>
            <w:tcBorders>
              <w:bottom w:val="single" w:sz="8" w:space="0" w:color="4E88C7"/>
            </w:tcBorders>
            <w:shd w:val="clear" w:color="auto" w:fill="DBE7F3"/>
            <w:tcMar>
              <w:left w:w="0" w:type="dxa"/>
            </w:tcMar>
          </w:tcPr>
          <w:p w:rsidR="008655F1" w:rsidRPr="00C06116" w:rsidRDefault="007C4D0D" w:rsidP="008F3187">
            <w:pPr>
              <w:pStyle w:val="TableData"/>
              <w:rPr>
                <w:b/>
              </w:rPr>
            </w:pPr>
            <w:r w:rsidRPr="00C06116">
              <w:t>Name/</w:t>
            </w:r>
            <w:r w:rsidR="00C06116">
              <w:t>Beneficiary</w:t>
            </w:r>
          </w:p>
        </w:tc>
        <w:tc>
          <w:tcPr>
            <w:tcW w:w="3745" w:type="dxa"/>
            <w:tcBorders>
              <w:left w:val="nil"/>
              <w:bottom w:val="single" w:sz="8" w:space="0" w:color="4E88C7"/>
              <w:right w:val="nil"/>
            </w:tcBorders>
            <w:shd w:val="clear" w:color="auto" w:fill="DBE7F3"/>
          </w:tcPr>
          <w:p w:rsidR="008655F1" w:rsidRPr="006940AC" w:rsidRDefault="007C4D0D" w:rsidP="008F3187">
            <w:pPr>
              <w:pStyle w:val="TableData"/>
            </w:pPr>
            <w:r w:rsidRPr="007C4D0D">
              <w:t>Position</w:t>
            </w:r>
            <w:r>
              <w:t>/</w:t>
            </w:r>
            <w:r w:rsidRPr="007C4D0D">
              <w:t>Title</w:t>
            </w:r>
          </w:p>
        </w:tc>
        <w:tc>
          <w:tcPr>
            <w:tcW w:w="2374" w:type="dxa"/>
            <w:tcBorders>
              <w:bottom w:val="single" w:sz="8" w:space="0" w:color="4E88C7"/>
            </w:tcBorders>
            <w:shd w:val="clear" w:color="auto" w:fill="DBE7F3"/>
          </w:tcPr>
          <w:p w:rsidR="008655F1" w:rsidRPr="006940AC" w:rsidRDefault="006940AC" w:rsidP="008F3187">
            <w:pPr>
              <w:pStyle w:val="TableData"/>
            </w:pPr>
            <w:r w:rsidRPr="006940AC">
              <w:t>Date</w:t>
            </w:r>
          </w:p>
        </w:tc>
      </w:tr>
      <w:tr w:rsidR="006B21F5" w:rsidTr="006B21F5">
        <w:tc>
          <w:tcPr>
            <w:tcW w:w="3059" w:type="dxa"/>
            <w:tcBorders>
              <w:top w:val="single" w:sz="8" w:space="0" w:color="4E88C7"/>
              <w:bottom w:val="single" w:sz="8" w:space="0" w:color="4E88C7"/>
            </w:tcBorders>
            <w:shd w:val="clear" w:color="auto" w:fill="auto"/>
            <w:tcMar>
              <w:left w:w="0" w:type="dxa"/>
            </w:tcMar>
          </w:tcPr>
          <w:p w:rsidR="006B21F5" w:rsidRPr="00C06116" w:rsidRDefault="006B21F5" w:rsidP="006B21F5">
            <w:pPr>
              <w:pStyle w:val="TableData"/>
            </w:pPr>
            <w:r>
              <w:t xml:space="preserve">Nikos </w:t>
            </w:r>
            <w:proofErr w:type="spellStart"/>
            <w:r>
              <w:t>Fistas</w:t>
            </w:r>
            <w:proofErr w:type="spellEnd"/>
            <w:r>
              <w:t>/ECTL</w:t>
            </w:r>
          </w:p>
        </w:tc>
        <w:tc>
          <w:tcPr>
            <w:tcW w:w="3745" w:type="dxa"/>
            <w:tcBorders>
              <w:top w:val="single" w:sz="8" w:space="0" w:color="4E88C7"/>
              <w:bottom w:val="single" w:sz="8" w:space="0" w:color="4E88C7"/>
            </w:tcBorders>
            <w:shd w:val="clear" w:color="auto" w:fill="auto"/>
          </w:tcPr>
          <w:p w:rsidR="006B21F5" w:rsidRPr="00C06116" w:rsidRDefault="006B21F5" w:rsidP="006B21F5">
            <w:pPr>
              <w:pStyle w:val="TableData"/>
            </w:pPr>
            <w:r>
              <w:t>T1 Leader</w:t>
            </w:r>
          </w:p>
        </w:tc>
        <w:tc>
          <w:tcPr>
            <w:tcW w:w="2374" w:type="dxa"/>
            <w:tcBorders>
              <w:top w:val="single" w:sz="8" w:space="0" w:color="4E88C7"/>
              <w:bottom w:val="single" w:sz="8" w:space="0" w:color="4E88C7"/>
            </w:tcBorders>
            <w:shd w:val="clear" w:color="auto" w:fill="auto"/>
          </w:tcPr>
          <w:p w:rsidR="006B21F5" w:rsidRPr="00C06116" w:rsidRDefault="000856BD" w:rsidP="000762A4">
            <w:pPr>
              <w:pStyle w:val="TableData"/>
            </w:pPr>
            <w:r>
              <w:t>08</w:t>
            </w:r>
            <w:r w:rsidR="00056F37">
              <w:t>/</w:t>
            </w:r>
            <w:r w:rsidR="000762A4">
              <w:t>10</w:t>
            </w:r>
            <w:r w:rsidR="00056F37">
              <w:t>/19</w:t>
            </w:r>
          </w:p>
        </w:tc>
      </w:tr>
      <w:tr w:rsidR="000856BD" w:rsidRPr="00EB452C" w:rsidTr="00DE3C76">
        <w:tc>
          <w:tcPr>
            <w:tcW w:w="3059" w:type="dxa"/>
            <w:tcBorders>
              <w:top w:val="single" w:sz="8" w:space="0" w:color="4E88C7"/>
              <w:bottom w:val="single" w:sz="8" w:space="0" w:color="4E88C7"/>
            </w:tcBorders>
            <w:shd w:val="clear" w:color="auto" w:fill="auto"/>
            <w:tcMar>
              <w:left w:w="0" w:type="dxa"/>
            </w:tcMar>
          </w:tcPr>
          <w:p w:rsidR="000856BD" w:rsidRPr="00745AB0" w:rsidRDefault="000856BD" w:rsidP="00DE3C76">
            <w:pPr>
              <w:pStyle w:val="TableData"/>
            </w:pPr>
            <w:r w:rsidRPr="00745AB0">
              <w:t>Giulio Di Tillio/AIRTEL</w:t>
            </w:r>
          </w:p>
        </w:tc>
        <w:tc>
          <w:tcPr>
            <w:tcW w:w="3745" w:type="dxa"/>
            <w:tcBorders>
              <w:top w:val="single" w:sz="8" w:space="0" w:color="4E88C7"/>
              <w:left w:val="nil"/>
              <w:bottom w:val="single" w:sz="8" w:space="0" w:color="4E88C7"/>
              <w:right w:val="nil"/>
            </w:tcBorders>
            <w:shd w:val="clear" w:color="auto" w:fill="auto"/>
          </w:tcPr>
          <w:p w:rsidR="000856BD" w:rsidRPr="00EB452C" w:rsidRDefault="000856BD" w:rsidP="00DE3C76">
            <w:pPr>
              <w:pStyle w:val="TableData"/>
            </w:pPr>
            <w:r>
              <w:t>T4 Leader</w:t>
            </w:r>
          </w:p>
        </w:tc>
        <w:tc>
          <w:tcPr>
            <w:tcW w:w="2374" w:type="dxa"/>
            <w:tcBorders>
              <w:top w:val="single" w:sz="8" w:space="0" w:color="4E88C7"/>
              <w:bottom w:val="single" w:sz="8" w:space="0" w:color="4E88C7"/>
            </w:tcBorders>
            <w:shd w:val="clear" w:color="auto" w:fill="auto"/>
          </w:tcPr>
          <w:p w:rsidR="000856BD" w:rsidRPr="00EB452C" w:rsidRDefault="000856BD" w:rsidP="002A4CC1">
            <w:pPr>
              <w:pStyle w:val="TableData"/>
            </w:pPr>
            <w:r w:rsidRPr="00E7412E">
              <w:t>0</w:t>
            </w:r>
            <w:r>
              <w:t>8</w:t>
            </w:r>
            <w:r w:rsidRPr="00E7412E">
              <w:t>/10/19</w:t>
            </w:r>
          </w:p>
        </w:tc>
      </w:tr>
      <w:tr w:rsidR="000856BD" w:rsidTr="006B21F5">
        <w:tc>
          <w:tcPr>
            <w:tcW w:w="3059" w:type="dxa"/>
            <w:tcBorders>
              <w:top w:val="single" w:sz="8" w:space="0" w:color="4E88C7"/>
              <w:bottom w:val="single" w:sz="8" w:space="0" w:color="4E88C7"/>
            </w:tcBorders>
            <w:shd w:val="clear" w:color="auto" w:fill="auto"/>
            <w:tcMar>
              <w:left w:w="0" w:type="dxa"/>
            </w:tcMar>
          </w:tcPr>
          <w:p w:rsidR="000856BD" w:rsidRPr="00C06116" w:rsidRDefault="000856BD" w:rsidP="006B21F5">
            <w:pPr>
              <w:pStyle w:val="TableData"/>
            </w:pPr>
            <w:r>
              <w:t>Victor Flores Gomez/ECTL</w:t>
            </w:r>
          </w:p>
        </w:tc>
        <w:tc>
          <w:tcPr>
            <w:tcW w:w="3745" w:type="dxa"/>
            <w:tcBorders>
              <w:top w:val="single" w:sz="8" w:space="0" w:color="4E88C7"/>
              <w:left w:val="nil"/>
              <w:bottom w:val="single" w:sz="8" w:space="0" w:color="4E88C7"/>
              <w:right w:val="nil"/>
            </w:tcBorders>
            <w:shd w:val="clear" w:color="auto" w:fill="auto"/>
          </w:tcPr>
          <w:p w:rsidR="000856BD" w:rsidRPr="00C06116" w:rsidRDefault="000856BD" w:rsidP="006B21F5">
            <w:pPr>
              <w:pStyle w:val="TableData"/>
            </w:pPr>
            <w:r>
              <w:t>Contributor</w:t>
            </w:r>
          </w:p>
        </w:tc>
        <w:tc>
          <w:tcPr>
            <w:tcW w:w="2374" w:type="dxa"/>
            <w:tcBorders>
              <w:top w:val="single" w:sz="8" w:space="0" w:color="4E88C7"/>
              <w:bottom w:val="single" w:sz="8" w:space="0" w:color="4E88C7"/>
            </w:tcBorders>
            <w:shd w:val="clear" w:color="auto" w:fill="auto"/>
          </w:tcPr>
          <w:p w:rsidR="000856BD" w:rsidRPr="00C06116" w:rsidRDefault="000856BD" w:rsidP="002A4CC1">
            <w:pPr>
              <w:pStyle w:val="TableData"/>
            </w:pPr>
            <w:r w:rsidRPr="00E7412E">
              <w:t>0</w:t>
            </w:r>
            <w:r>
              <w:t>8</w:t>
            </w:r>
            <w:r w:rsidRPr="00E7412E">
              <w:t>/10/19</w:t>
            </w:r>
          </w:p>
        </w:tc>
      </w:tr>
      <w:tr w:rsidR="000856BD" w:rsidTr="00DE3C76">
        <w:tc>
          <w:tcPr>
            <w:tcW w:w="3059" w:type="dxa"/>
            <w:tcBorders>
              <w:top w:val="single" w:sz="8" w:space="0" w:color="4E88C7"/>
              <w:bottom w:val="single" w:sz="8" w:space="0" w:color="4E88C7"/>
            </w:tcBorders>
            <w:shd w:val="clear" w:color="auto" w:fill="auto"/>
            <w:tcMar>
              <w:left w:w="0" w:type="dxa"/>
            </w:tcMar>
          </w:tcPr>
          <w:p w:rsidR="000856BD" w:rsidRPr="00C06116" w:rsidRDefault="000856BD" w:rsidP="00DE3C76">
            <w:pPr>
              <w:pStyle w:val="TableData"/>
            </w:pPr>
            <w:r>
              <w:t xml:space="preserve">Antonio </w:t>
            </w:r>
            <w:proofErr w:type="spellStart"/>
            <w:r>
              <w:t>Correas</w:t>
            </w:r>
            <w:proofErr w:type="spellEnd"/>
            <w:r>
              <w:t>/ECTL-</w:t>
            </w:r>
            <w:proofErr w:type="spellStart"/>
            <w:r>
              <w:t>ext</w:t>
            </w:r>
            <w:proofErr w:type="spellEnd"/>
          </w:p>
        </w:tc>
        <w:tc>
          <w:tcPr>
            <w:tcW w:w="3745" w:type="dxa"/>
            <w:tcBorders>
              <w:top w:val="single" w:sz="8" w:space="0" w:color="4E88C7"/>
              <w:bottom w:val="single" w:sz="8" w:space="0" w:color="4E88C7"/>
            </w:tcBorders>
            <w:shd w:val="clear" w:color="auto" w:fill="auto"/>
          </w:tcPr>
          <w:p w:rsidR="000856BD" w:rsidRPr="00C06116" w:rsidRDefault="000856BD" w:rsidP="00DE3C76">
            <w:pPr>
              <w:pStyle w:val="TableData"/>
            </w:pPr>
            <w:r>
              <w:t>Contributor</w:t>
            </w:r>
          </w:p>
        </w:tc>
        <w:tc>
          <w:tcPr>
            <w:tcW w:w="2374" w:type="dxa"/>
            <w:tcBorders>
              <w:top w:val="single" w:sz="8" w:space="0" w:color="4E88C7"/>
              <w:bottom w:val="single" w:sz="8" w:space="0" w:color="4E88C7"/>
            </w:tcBorders>
            <w:shd w:val="clear" w:color="auto" w:fill="auto"/>
          </w:tcPr>
          <w:p w:rsidR="000856BD" w:rsidRPr="00C06116" w:rsidRDefault="000856BD" w:rsidP="002A4CC1">
            <w:pPr>
              <w:pStyle w:val="TableData"/>
            </w:pPr>
            <w:r w:rsidRPr="00E7412E">
              <w:t>0</w:t>
            </w:r>
            <w:r>
              <w:t>8</w:t>
            </w:r>
            <w:r w:rsidRPr="00E7412E">
              <w:t>/10/19</w:t>
            </w:r>
          </w:p>
        </w:tc>
      </w:tr>
      <w:tr w:rsidR="000856BD" w:rsidTr="00DB08CB">
        <w:tc>
          <w:tcPr>
            <w:tcW w:w="3059" w:type="dxa"/>
            <w:tcBorders>
              <w:top w:val="single" w:sz="8" w:space="0" w:color="4E88C7"/>
              <w:bottom w:val="single" w:sz="8" w:space="0" w:color="4E88C7"/>
            </w:tcBorders>
            <w:shd w:val="clear" w:color="auto" w:fill="auto"/>
            <w:tcMar>
              <w:left w:w="0" w:type="dxa"/>
            </w:tcMar>
          </w:tcPr>
          <w:p w:rsidR="000856BD" w:rsidRDefault="000856BD" w:rsidP="00DB08CB">
            <w:pPr>
              <w:pStyle w:val="TableData"/>
            </w:pPr>
            <w:r>
              <w:t>Cecilia Coveri/LDO</w:t>
            </w:r>
          </w:p>
        </w:tc>
        <w:tc>
          <w:tcPr>
            <w:tcW w:w="3745" w:type="dxa"/>
            <w:tcBorders>
              <w:top w:val="single" w:sz="8" w:space="0" w:color="4E88C7"/>
              <w:left w:val="nil"/>
              <w:bottom w:val="single" w:sz="8" w:space="0" w:color="4E88C7"/>
              <w:right w:val="nil"/>
            </w:tcBorders>
            <w:shd w:val="clear" w:color="auto" w:fill="auto"/>
          </w:tcPr>
          <w:p w:rsidR="000856BD" w:rsidRDefault="000856BD" w:rsidP="00DB08CB">
            <w:pPr>
              <w:pStyle w:val="TableData"/>
            </w:pPr>
            <w:r>
              <w:t>Contributor</w:t>
            </w:r>
          </w:p>
        </w:tc>
        <w:tc>
          <w:tcPr>
            <w:tcW w:w="2374" w:type="dxa"/>
            <w:tcBorders>
              <w:top w:val="single" w:sz="8" w:space="0" w:color="4E88C7"/>
              <w:bottom w:val="single" w:sz="8" w:space="0" w:color="4E88C7"/>
            </w:tcBorders>
            <w:shd w:val="clear" w:color="auto" w:fill="auto"/>
          </w:tcPr>
          <w:p w:rsidR="000856BD" w:rsidRDefault="000856BD" w:rsidP="002A4CC1">
            <w:pPr>
              <w:pStyle w:val="TableData"/>
            </w:pPr>
            <w:r w:rsidRPr="00E7412E">
              <w:t>0</w:t>
            </w:r>
            <w:r>
              <w:t>8</w:t>
            </w:r>
            <w:r w:rsidRPr="00E7412E">
              <w:t>/10/19</w:t>
            </w:r>
          </w:p>
        </w:tc>
      </w:tr>
      <w:tr w:rsidR="000856BD" w:rsidTr="00DE3C76">
        <w:tc>
          <w:tcPr>
            <w:tcW w:w="3059" w:type="dxa"/>
            <w:tcBorders>
              <w:top w:val="single" w:sz="8" w:space="0" w:color="4E88C7"/>
              <w:bottom w:val="single" w:sz="8" w:space="0" w:color="4E88C7"/>
            </w:tcBorders>
            <w:shd w:val="clear" w:color="auto" w:fill="auto"/>
            <w:tcMar>
              <w:left w:w="0" w:type="dxa"/>
            </w:tcMar>
          </w:tcPr>
          <w:p w:rsidR="000856BD" w:rsidRDefault="000856BD" w:rsidP="00DE3C76">
            <w:pPr>
              <w:pStyle w:val="TableData"/>
            </w:pPr>
            <w:r>
              <w:t>Simona Pierattelli/LDO</w:t>
            </w:r>
          </w:p>
        </w:tc>
        <w:tc>
          <w:tcPr>
            <w:tcW w:w="3745" w:type="dxa"/>
            <w:tcBorders>
              <w:top w:val="single" w:sz="8" w:space="0" w:color="4E88C7"/>
              <w:left w:val="nil"/>
              <w:bottom w:val="single" w:sz="8" w:space="0" w:color="4E88C7"/>
              <w:right w:val="nil"/>
            </w:tcBorders>
            <w:shd w:val="clear" w:color="auto" w:fill="auto"/>
          </w:tcPr>
          <w:p w:rsidR="000856BD" w:rsidRDefault="000856BD" w:rsidP="00DE3C76">
            <w:pPr>
              <w:pStyle w:val="TableData"/>
            </w:pPr>
            <w:r>
              <w:t>Contributor</w:t>
            </w:r>
          </w:p>
        </w:tc>
        <w:tc>
          <w:tcPr>
            <w:tcW w:w="2374" w:type="dxa"/>
            <w:tcBorders>
              <w:top w:val="single" w:sz="8" w:space="0" w:color="4E88C7"/>
              <w:bottom w:val="single" w:sz="8" w:space="0" w:color="4E88C7"/>
            </w:tcBorders>
            <w:shd w:val="clear" w:color="auto" w:fill="auto"/>
          </w:tcPr>
          <w:p w:rsidR="000856BD" w:rsidRDefault="000856BD" w:rsidP="002A4CC1">
            <w:pPr>
              <w:pStyle w:val="TableData"/>
            </w:pPr>
            <w:r w:rsidRPr="00E7412E">
              <w:t>0</w:t>
            </w:r>
            <w:r>
              <w:t>8</w:t>
            </w:r>
            <w:r w:rsidRPr="00E7412E">
              <w:t>/10/19</w:t>
            </w:r>
          </w:p>
        </w:tc>
      </w:tr>
      <w:tr w:rsidR="00C06116" w:rsidTr="00C06116">
        <w:tc>
          <w:tcPr>
            <w:tcW w:w="3059" w:type="dxa"/>
            <w:tcBorders>
              <w:top w:val="single" w:sz="8" w:space="0" w:color="4E88C7"/>
              <w:bottom w:val="single" w:sz="8" w:space="0" w:color="4E88C7"/>
            </w:tcBorders>
            <w:shd w:val="clear" w:color="auto" w:fill="auto"/>
            <w:tcMar>
              <w:left w:w="0" w:type="dxa"/>
            </w:tcMar>
          </w:tcPr>
          <w:p w:rsidR="008655F1" w:rsidRPr="00C06116" w:rsidRDefault="008655F1" w:rsidP="008F3187">
            <w:pPr>
              <w:pStyle w:val="TableData"/>
            </w:pPr>
          </w:p>
        </w:tc>
        <w:tc>
          <w:tcPr>
            <w:tcW w:w="3745" w:type="dxa"/>
            <w:tcBorders>
              <w:top w:val="single" w:sz="8" w:space="0" w:color="4E88C7"/>
              <w:left w:val="nil"/>
              <w:bottom w:val="single" w:sz="8" w:space="0" w:color="4E88C7"/>
              <w:right w:val="nil"/>
            </w:tcBorders>
            <w:shd w:val="clear" w:color="auto" w:fill="auto"/>
          </w:tcPr>
          <w:p w:rsidR="008655F1" w:rsidRPr="00C06116" w:rsidRDefault="008655F1" w:rsidP="008F3187">
            <w:pPr>
              <w:pStyle w:val="TableData"/>
            </w:pPr>
          </w:p>
        </w:tc>
        <w:tc>
          <w:tcPr>
            <w:tcW w:w="2374" w:type="dxa"/>
            <w:tcBorders>
              <w:top w:val="single" w:sz="8" w:space="0" w:color="4E88C7"/>
              <w:bottom w:val="single" w:sz="8" w:space="0" w:color="4E88C7"/>
            </w:tcBorders>
            <w:shd w:val="clear" w:color="auto" w:fill="auto"/>
          </w:tcPr>
          <w:p w:rsidR="008655F1" w:rsidRPr="00C06116" w:rsidRDefault="008655F1" w:rsidP="008F3187">
            <w:pPr>
              <w:pStyle w:val="TableData"/>
            </w:pPr>
          </w:p>
        </w:tc>
      </w:tr>
    </w:tbl>
    <w:p w:rsidR="006940AC" w:rsidRPr="007C4D0D" w:rsidRDefault="006940AC" w:rsidP="00C96622">
      <w:pPr>
        <w:pStyle w:val="Nessunaspaziatura"/>
        <w:jc w:val="left"/>
      </w:pPr>
    </w:p>
    <w:tbl>
      <w:tblPr>
        <w:tblW w:w="0" w:type="auto"/>
        <w:tblBorders>
          <w:top w:val="single" w:sz="8" w:space="0" w:color="4E88C7"/>
          <w:bottom w:val="single" w:sz="8" w:space="0" w:color="4E88C7"/>
        </w:tblBorders>
        <w:tblLook w:val="04A0" w:firstRow="1" w:lastRow="0" w:firstColumn="1" w:lastColumn="0" w:noHBand="0" w:noVBand="1"/>
      </w:tblPr>
      <w:tblGrid>
        <w:gridCol w:w="3059"/>
        <w:gridCol w:w="3745"/>
        <w:gridCol w:w="2374"/>
      </w:tblGrid>
      <w:tr w:rsidR="00DC1998" w:rsidTr="00C06116">
        <w:tc>
          <w:tcPr>
            <w:tcW w:w="9178" w:type="dxa"/>
            <w:gridSpan w:val="3"/>
            <w:tcBorders>
              <w:top w:val="nil"/>
              <w:bottom w:val="single" w:sz="8" w:space="0" w:color="4E88C7"/>
            </w:tcBorders>
            <w:shd w:val="clear" w:color="auto" w:fill="auto"/>
            <w:tcMar>
              <w:left w:w="0" w:type="dxa"/>
            </w:tcMar>
          </w:tcPr>
          <w:p w:rsidR="00DC1998" w:rsidRPr="00C06116" w:rsidRDefault="00DC1998" w:rsidP="00CA36B7">
            <w:pPr>
              <w:pStyle w:val="TableSubheader"/>
            </w:pPr>
            <w:r w:rsidRPr="00C06116">
              <w:t xml:space="preserve">Approved for submission to the SJU By </w:t>
            </w:r>
            <w:r w:rsidR="00CA36B7">
              <w:t>-</w:t>
            </w:r>
            <w:r w:rsidR="00C06116">
              <w:t xml:space="preserve"> Representatives of beneficiaries</w:t>
            </w:r>
            <w:r w:rsidRPr="00C06116">
              <w:t xml:space="preserve"> involved in the project</w:t>
            </w:r>
          </w:p>
        </w:tc>
      </w:tr>
      <w:tr w:rsidR="00C06116" w:rsidTr="00C06116">
        <w:tc>
          <w:tcPr>
            <w:tcW w:w="3059" w:type="dxa"/>
            <w:tcBorders>
              <w:bottom w:val="single" w:sz="4" w:space="0" w:color="4E88C7"/>
            </w:tcBorders>
            <w:shd w:val="clear" w:color="auto" w:fill="DBE7F3"/>
            <w:tcMar>
              <w:left w:w="0" w:type="dxa"/>
            </w:tcMar>
          </w:tcPr>
          <w:p w:rsidR="008655F1" w:rsidRPr="00C06116" w:rsidRDefault="007C4D0D" w:rsidP="008F3187">
            <w:pPr>
              <w:pStyle w:val="TableData"/>
              <w:rPr>
                <w:b/>
              </w:rPr>
            </w:pPr>
            <w:r w:rsidRPr="00C06116">
              <w:t>Name/</w:t>
            </w:r>
            <w:r w:rsidR="00C06116">
              <w:t>Beneficiary</w:t>
            </w:r>
          </w:p>
        </w:tc>
        <w:tc>
          <w:tcPr>
            <w:tcW w:w="3745" w:type="dxa"/>
            <w:tcBorders>
              <w:left w:val="nil"/>
              <w:bottom w:val="single" w:sz="4" w:space="0" w:color="4E88C7"/>
              <w:right w:val="nil"/>
            </w:tcBorders>
            <w:shd w:val="clear" w:color="auto" w:fill="DBE7F3"/>
          </w:tcPr>
          <w:p w:rsidR="008655F1" w:rsidRPr="007C4D0D" w:rsidRDefault="007C4D0D" w:rsidP="008F3187">
            <w:pPr>
              <w:pStyle w:val="TableData"/>
            </w:pPr>
            <w:r w:rsidRPr="007C4D0D">
              <w:t>Position</w:t>
            </w:r>
            <w:r>
              <w:t>/</w:t>
            </w:r>
            <w:r w:rsidRPr="007C4D0D">
              <w:t>Title</w:t>
            </w:r>
          </w:p>
        </w:tc>
        <w:tc>
          <w:tcPr>
            <w:tcW w:w="2374" w:type="dxa"/>
            <w:tcBorders>
              <w:bottom w:val="single" w:sz="4" w:space="0" w:color="4E88C7"/>
            </w:tcBorders>
            <w:shd w:val="clear" w:color="auto" w:fill="DBE7F3"/>
          </w:tcPr>
          <w:p w:rsidR="008655F1" w:rsidRPr="007C4D0D" w:rsidRDefault="007C4D0D" w:rsidP="008F3187">
            <w:pPr>
              <w:pStyle w:val="TableData"/>
            </w:pPr>
            <w:r w:rsidRPr="007C4D0D">
              <w:t>Date</w:t>
            </w:r>
          </w:p>
        </w:tc>
      </w:tr>
      <w:tr w:rsidR="004F6D71" w:rsidTr="00144508">
        <w:tc>
          <w:tcPr>
            <w:tcW w:w="3059" w:type="dxa"/>
            <w:tcBorders>
              <w:top w:val="single" w:sz="8" w:space="0" w:color="4E88C7"/>
              <w:bottom w:val="single" w:sz="8" w:space="0" w:color="4E88C7"/>
            </w:tcBorders>
            <w:shd w:val="clear" w:color="auto" w:fill="auto"/>
            <w:tcMar>
              <w:left w:w="0" w:type="dxa"/>
            </w:tcMar>
          </w:tcPr>
          <w:p w:rsidR="004F6D71" w:rsidRPr="000F61A7" w:rsidRDefault="004F6D71" w:rsidP="00144508">
            <w:pPr>
              <w:pStyle w:val="TableData"/>
            </w:pPr>
            <w:r w:rsidRPr="00745AB0">
              <w:t>Giulio Vivaldi/LDO</w:t>
            </w:r>
          </w:p>
        </w:tc>
        <w:tc>
          <w:tcPr>
            <w:tcW w:w="3745" w:type="dxa"/>
            <w:tcBorders>
              <w:top w:val="single" w:sz="8" w:space="0" w:color="4E88C7"/>
              <w:left w:val="nil"/>
              <w:bottom w:val="single" w:sz="8" w:space="0" w:color="4E88C7"/>
              <w:right w:val="nil"/>
            </w:tcBorders>
            <w:shd w:val="clear" w:color="auto" w:fill="auto"/>
          </w:tcPr>
          <w:p w:rsidR="004F6D71" w:rsidRPr="00EB452C" w:rsidRDefault="004F6D71" w:rsidP="00144508">
            <w:pPr>
              <w:pStyle w:val="TableData"/>
            </w:pPr>
            <w:r>
              <w:t>T2/T3 Leader and WP7 Solution Manager</w:t>
            </w:r>
          </w:p>
        </w:tc>
        <w:tc>
          <w:tcPr>
            <w:tcW w:w="2374" w:type="dxa"/>
            <w:tcBorders>
              <w:top w:val="single" w:sz="8" w:space="0" w:color="4E88C7"/>
              <w:bottom w:val="single" w:sz="8" w:space="0" w:color="4E88C7"/>
            </w:tcBorders>
            <w:shd w:val="clear" w:color="auto" w:fill="auto"/>
          </w:tcPr>
          <w:p w:rsidR="004F6D71" w:rsidRPr="00EB452C" w:rsidRDefault="000856BD" w:rsidP="00AF00E6">
            <w:pPr>
              <w:pStyle w:val="TableData"/>
            </w:pPr>
            <w:r>
              <w:t>10</w:t>
            </w:r>
            <w:r w:rsidR="00056F37">
              <w:t>/</w:t>
            </w:r>
            <w:r>
              <w:t>10</w:t>
            </w:r>
            <w:r w:rsidR="00056F37">
              <w:t>/19</w:t>
            </w:r>
          </w:p>
        </w:tc>
      </w:tr>
      <w:tr w:rsidR="004F6D71" w:rsidTr="00144508">
        <w:tc>
          <w:tcPr>
            <w:tcW w:w="3059" w:type="dxa"/>
            <w:tcBorders>
              <w:top w:val="single" w:sz="8" w:space="0" w:color="4E88C7"/>
              <w:bottom w:val="single" w:sz="8" w:space="0" w:color="4E88C7"/>
            </w:tcBorders>
            <w:shd w:val="clear" w:color="auto" w:fill="auto"/>
            <w:tcMar>
              <w:left w:w="0" w:type="dxa"/>
            </w:tcMar>
          </w:tcPr>
          <w:p w:rsidR="004F6D71" w:rsidRPr="00C06116" w:rsidRDefault="004F6D71" w:rsidP="00144508">
            <w:pPr>
              <w:pStyle w:val="TableData"/>
            </w:pPr>
            <w:r>
              <w:t xml:space="preserve">Nikos </w:t>
            </w:r>
            <w:proofErr w:type="spellStart"/>
            <w:r>
              <w:t>Fistas</w:t>
            </w:r>
            <w:proofErr w:type="spellEnd"/>
            <w:r>
              <w:t>/ECTL</w:t>
            </w:r>
          </w:p>
        </w:tc>
        <w:tc>
          <w:tcPr>
            <w:tcW w:w="3745" w:type="dxa"/>
            <w:tcBorders>
              <w:top w:val="single" w:sz="8" w:space="0" w:color="4E88C7"/>
              <w:bottom w:val="single" w:sz="8" w:space="0" w:color="4E88C7"/>
            </w:tcBorders>
            <w:shd w:val="clear" w:color="auto" w:fill="auto"/>
          </w:tcPr>
          <w:p w:rsidR="004F6D71" w:rsidRPr="00C06116" w:rsidRDefault="004F6D71" w:rsidP="00144508">
            <w:pPr>
              <w:pStyle w:val="TableData"/>
            </w:pPr>
            <w:r>
              <w:t>T1 Leader</w:t>
            </w:r>
          </w:p>
        </w:tc>
        <w:tc>
          <w:tcPr>
            <w:tcW w:w="2374" w:type="dxa"/>
            <w:tcBorders>
              <w:top w:val="single" w:sz="8" w:space="0" w:color="4E88C7"/>
              <w:bottom w:val="single" w:sz="8" w:space="0" w:color="4E88C7"/>
            </w:tcBorders>
            <w:shd w:val="clear" w:color="auto" w:fill="auto"/>
          </w:tcPr>
          <w:p w:rsidR="004F6D71" w:rsidRPr="00C06116" w:rsidRDefault="000856BD" w:rsidP="000856BD">
            <w:pPr>
              <w:pStyle w:val="TableData"/>
            </w:pPr>
            <w:r>
              <w:t>10</w:t>
            </w:r>
            <w:r w:rsidR="00056F37">
              <w:t>/0</w:t>
            </w:r>
            <w:r>
              <w:t>10</w:t>
            </w:r>
            <w:r w:rsidR="00056F37">
              <w:t>19</w:t>
            </w:r>
          </w:p>
        </w:tc>
      </w:tr>
      <w:tr w:rsidR="004F6D71" w:rsidRPr="00EB452C" w:rsidTr="00144508">
        <w:tc>
          <w:tcPr>
            <w:tcW w:w="3059" w:type="dxa"/>
            <w:tcBorders>
              <w:top w:val="single" w:sz="8" w:space="0" w:color="4E88C7"/>
              <w:bottom w:val="single" w:sz="8" w:space="0" w:color="4E88C7"/>
            </w:tcBorders>
            <w:shd w:val="clear" w:color="auto" w:fill="auto"/>
            <w:tcMar>
              <w:left w:w="0" w:type="dxa"/>
            </w:tcMar>
          </w:tcPr>
          <w:p w:rsidR="004F6D71" w:rsidRPr="00745AB0" w:rsidRDefault="004F6D71" w:rsidP="00144508">
            <w:pPr>
              <w:pStyle w:val="TableData"/>
            </w:pPr>
            <w:r w:rsidRPr="00745AB0">
              <w:t>Giulio Di Tillio/AIRTEL</w:t>
            </w:r>
          </w:p>
        </w:tc>
        <w:tc>
          <w:tcPr>
            <w:tcW w:w="3745" w:type="dxa"/>
            <w:tcBorders>
              <w:top w:val="single" w:sz="8" w:space="0" w:color="4E88C7"/>
              <w:left w:val="nil"/>
              <w:bottom w:val="single" w:sz="8" w:space="0" w:color="4E88C7"/>
              <w:right w:val="nil"/>
            </w:tcBorders>
            <w:shd w:val="clear" w:color="auto" w:fill="auto"/>
          </w:tcPr>
          <w:p w:rsidR="004F6D71" w:rsidRPr="00EB452C" w:rsidRDefault="004F6D71" w:rsidP="00144508">
            <w:pPr>
              <w:pStyle w:val="TableData"/>
            </w:pPr>
            <w:r>
              <w:t>T4 Leader</w:t>
            </w:r>
          </w:p>
        </w:tc>
        <w:tc>
          <w:tcPr>
            <w:tcW w:w="2374" w:type="dxa"/>
            <w:tcBorders>
              <w:top w:val="single" w:sz="8" w:space="0" w:color="4E88C7"/>
              <w:bottom w:val="single" w:sz="8" w:space="0" w:color="4E88C7"/>
            </w:tcBorders>
            <w:shd w:val="clear" w:color="auto" w:fill="auto"/>
          </w:tcPr>
          <w:p w:rsidR="004F6D71" w:rsidRPr="00EB452C" w:rsidRDefault="000856BD" w:rsidP="00AF00E6">
            <w:pPr>
              <w:pStyle w:val="TableData"/>
            </w:pPr>
            <w:r>
              <w:t>10</w:t>
            </w:r>
            <w:r w:rsidR="00056F37">
              <w:t>/</w:t>
            </w:r>
            <w:r>
              <w:t>10</w:t>
            </w:r>
            <w:r w:rsidR="00056F37">
              <w:t>/19</w:t>
            </w:r>
          </w:p>
        </w:tc>
      </w:tr>
      <w:tr w:rsidR="00C06116" w:rsidTr="00C06116">
        <w:tc>
          <w:tcPr>
            <w:tcW w:w="3059" w:type="dxa"/>
            <w:tcBorders>
              <w:top w:val="single" w:sz="4" w:space="0" w:color="4E88C7"/>
              <w:bottom w:val="single" w:sz="4" w:space="0" w:color="4E88C7"/>
            </w:tcBorders>
            <w:shd w:val="clear" w:color="auto" w:fill="auto"/>
            <w:tcMar>
              <w:left w:w="0" w:type="dxa"/>
            </w:tcMar>
          </w:tcPr>
          <w:p w:rsidR="008655F1" w:rsidRPr="00C06116" w:rsidRDefault="008655F1" w:rsidP="008F3187">
            <w:pPr>
              <w:pStyle w:val="TableData"/>
            </w:pPr>
          </w:p>
        </w:tc>
        <w:tc>
          <w:tcPr>
            <w:tcW w:w="3745" w:type="dxa"/>
            <w:tcBorders>
              <w:top w:val="single" w:sz="4" w:space="0" w:color="4E88C7"/>
              <w:bottom w:val="single" w:sz="4" w:space="0" w:color="4E88C7"/>
            </w:tcBorders>
            <w:shd w:val="clear" w:color="auto" w:fill="auto"/>
          </w:tcPr>
          <w:p w:rsidR="008655F1" w:rsidRPr="00C06116" w:rsidRDefault="008655F1" w:rsidP="008F3187">
            <w:pPr>
              <w:pStyle w:val="TableData"/>
            </w:pPr>
          </w:p>
        </w:tc>
        <w:tc>
          <w:tcPr>
            <w:tcW w:w="2374" w:type="dxa"/>
            <w:tcBorders>
              <w:top w:val="single" w:sz="4" w:space="0" w:color="4E88C7"/>
              <w:bottom w:val="single" w:sz="4" w:space="0" w:color="4E88C7"/>
            </w:tcBorders>
            <w:shd w:val="clear" w:color="auto" w:fill="auto"/>
          </w:tcPr>
          <w:p w:rsidR="008655F1" w:rsidRPr="00C06116" w:rsidRDefault="008655F1" w:rsidP="008F3187">
            <w:pPr>
              <w:pStyle w:val="TableData"/>
            </w:pPr>
          </w:p>
        </w:tc>
      </w:tr>
      <w:tr w:rsidR="00C06116" w:rsidTr="00C06116">
        <w:tc>
          <w:tcPr>
            <w:tcW w:w="3059" w:type="dxa"/>
            <w:tcBorders>
              <w:top w:val="single" w:sz="4" w:space="0" w:color="4E88C7"/>
              <w:bottom w:val="single" w:sz="8" w:space="0" w:color="4E88C7"/>
            </w:tcBorders>
            <w:shd w:val="clear" w:color="auto" w:fill="auto"/>
            <w:tcMar>
              <w:left w:w="0" w:type="dxa"/>
            </w:tcMar>
          </w:tcPr>
          <w:p w:rsidR="008655F1" w:rsidRPr="00C06116" w:rsidRDefault="008655F1" w:rsidP="008F3187">
            <w:pPr>
              <w:pStyle w:val="TableData"/>
            </w:pPr>
          </w:p>
        </w:tc>
        <w:tc>
          <w:tcPr>
            <w:tcW w:w="3745" w:type="dxa"/>
            <w:tcBorders>
              <w:top w:val="single" w:sz="4" w:space="0" w:color="4E88C7"/>
              <w:left w:val="nil"/>
              <w:bottom w:val="single" w:sz="8" w:space="0" w:color="4E88C7"/>
              <w:right w:val="nil"/>
            </w:tcBorders>
            <w:shd w:val="clear" w:color="auto" w:fill="auto"/>
          </w:tcPr>
          <w:p w:rsidR="008655F1" w:rsidRPr="00C06116" w:rsidRDefault="008655F1" w:rsidP="008F3187">
            <w:pPr>
              <w:pStyle w:val="TableData"/>
            </w:pPr>
          </w:p>
        </w:tc>
        <w:tc>
          <w:tcPr>
            <w:tcW w:w="2374" w:type="dxa"/>
            <w:tcBorders>
              <w:top w:val="single" w:sz="4" w:space="0" w:color="4E88C7"/>
              <w:bottom w:val="single" w:sz="8" w:space="0" w:color="4E88C7"/>
            </w:tcBorders>
            <w:shd w:val="clear" w:color="auto" w:fill="auto"/>
          </w:tcPr>
          <w:p w:rsidR="008655F1" w:rsidRPr="00C06116" w:rsidRDefault="008655F1" w:rsidP="008F3187">
            <w:pPr>
              <w:pStyle w:val="TableData"/>
            </w:pPr>
          </w:p>
        </w:tc>
      </w:tr>
    </w:tbl>
    <w:p w:rsidR="007C4D0D" w:rsidRPr="007C4D0D" w:rsidRDefault="007C4D0D" w:rsidP="00C96622">
      <w:pPr>
        <w:pStyle w:val="Nessunaspaziatura"/>
        <w:jc w:val="left"/>
      </w:pPr>
    </w:p>
    <w:tbl>
      <w:tblPr>
        <w:tblW w:w="0" w:type="auto"/>
        <w:tblBorders>
          <w:top w:val="single" w:sz="8" w:space="0" w:color="4E88C7"/>
          <w:bottom w:val="single" w:sz="8" w:space="0" w:color="4E88C7"/>
        </w:tblBorders>
        <w:tblLook w:val="04A0" w:firstRow="1" w:lastRow="0" w:firstColumn="1" w:lastColumn="0" w:noHBand="0" w:noVBand="1"/>
      </w:tblPr>
      <w:tblGrid>
        <w:gridCol w:w="3059"/>
        <w:gridCol w:w="3745"/>
        <w:gridCol w:w="2374"/>
      </w:tblGrid>
      <w:tr w:rsidR="007C4D0D" w:rsidTr="00C06116">
        <w:tc>
          <w:tcPr>
            <w:tcW w:w="9178" w:type="dxa"/>
            <w:gridSpan w:val="3"/>
            <w:tcBorders>
              <w:top w:val="nil"/>
              <w:bottom w:val="single" w:sz="4" w:space="0" w:color="4E88C7"/>
            </w:tcBorders>
            <w:shd w:val="clear" w:color="auto" w:fill="auto"/>
            <w:tcMar>
              <w:left w:w="0" w:type="dxa"/>
            </w:tcMar>
          </w:tcPr>
          <w:p w:rsidR="007C4D0D" w:rsidRPr="00C06116" w:rsidRDefault="007C4D0D" w:rsidP="008F3187">
            <w:pPr>
              <w:pStyle w:val="TableSubheader"/>
            </w:pPr>
            <w:r w:rsidRPr="00C06116">
              <w:t xml:space="preserve">Rejected By - Representatives of </w:t>
            </w:r>
            <w:r w:rsidR="00C06116">
              <w:t>beneficiaries</w:t>
            </w:r>
            <w:r w:rsidRPr="00C06116">
              <w:t xml:space="preserve"> involved in the project</w:t>
            </w:r>
          </w:p>
        </w:tc>
      </w:tr>
      <w:tr w:rsidR="00C06116" w:rsidTr="00C06116">
        <w:tc>
          <w:tcPr>
            <w:tcW w:w="3059" w:type="dxa"/>
            <w:tcBorders>
              <w:top w:val="single" w:sz="4" w:space="0" w:color="4E88C7"/>
              <w:bottom w:val="single" w:sz="4" w:space="0" w:color="4E88C7"/>
            </w:tcBorders>
            <w:shd w:val="clear" w:color="auto" w:fill="DBE7F3"/>
            <w:tcMar>
              <w:left w:w="0" w:type="dxa"/>
            </w:tcMar>
          </w:tcPr>
          <w:p w:rsidR="008655F1" w:rsidRPr="00C06116" w:rsidRDefault="007C4D0D" w:rsidP="008F3187">
            <w:pPr>
              <w:pStyle w:val="TableData"/>
              <w:rPr>
                <w:b/>
              </w:rPr>
            </w:pPr>
            <w:r w:rsidRPr="00C06116">
              <w:t>Name/</w:t>
            </w:r>
            <w:r w:rsidR="00C06116">
              <w:t>Beneficiary</w:t>
            </w:r>
          </w:p>
        </w:tc>
        <w:tc>
          <w:tcPr>
            <w:tcW w:w="3745" w:type="dxa"/>
            <w:tcBorders>
              <w:top w:val="single" w:sz="4" w:space="0" w:color="4E88C7"/>
              <w:left w:val="nil"/>
              <w:bottom w:val="single" w:sz="4" w:space="0" w:color="4E88C7"/>
              <w:right w:val="nil"/>
            </w:tcBorders>
            <w:shd w:val="clear" w:color="auto" w:fill="DBE7F3"/>
          </w:tcPr>
          <w:p w:rsidR="008655F1" w:rsidRPr="00C06116" w:rsidRDefault="007C4D0D" w:rsidP="008F3187">
            <w:pPr>
              <w:pStyle w:val="TableData"/>
              <w:rPr>
                <w:b/>
              </w:rPr>
            </w:pPr>
            <w:r w:rsidRPr="007C4D0D">
              <w:t>Position</w:t>
            </w:r>
            <w:r>
              <w:t>/</w:t>
            </w:r>
            <w:r w:rsidRPr="007C4D0D">
              <w:t>Title</w:t>
            </w:r>
          </w:p>
        </w:tc>
        <w:tc>
          <w:tcPr>
            <w:tcW w:w="2374" w:type="dxa"/>
            <w:tcBorders>
              <w:top w:val="single" w:sz="4" w:space="0" w:color="4E88C7"/>
              <w:bottom w:val="single" w:sz="4" w:space="0" w:color="4E88C7"/>
            </w:tcBorders>
            <w:shd w:val="clear" w:color="auto" w:fill="DBE7F3"/>
          </w:tcPr>
          <w:p w:rsidR="008655F1" w:rsidRPr="00C06116" w:rsidRDefault="007C4D0D" w:rsidP="008F3187">
            <w:pPr>
              <w:pStyle w:val="TableData"/>
              <w:rPr>
                <w:b/>
              </w:rPr>
            </w:pPr>
            <w:r w:rsidRPr="007C4D0D">
              <w:t>Date</w:t>
            </w:r>
          </w:p>
        </w:tc>
      </w:tr>
      <w:tr w:rsidR="00C06116" w:rsidTr="00C06116">
        <w:tc>
          <w:tcPr>
            <w:tcW w:w="3059" w:type="dxa"/>
            <w:tcBorders>
              <w:top w:val="single" w:sz="4" w:space="0" w:color="4E88C7"/>
              <w:bottom w:val="single" w:sz="4" w:space="0" w:color="4E88C7"/>
            </w:tcBorders>
            <w:shd w:val="clear" w:color="auto" w:fill="auto"/>
            <w:tcMar>
              <w:left w:w="0" w:type="dxa"/>
            </w:tcMar>
          </w:tcPr>
          <w:p w:rsidR="008655F1" w:rsidRPr="00C06116" w:rsidRDefault="008655F1" w:rsidP="008F3187">
            <w:pPr>
              <w:pStyle w:val="TableData"/>
            </w:pPr>
          </w:p>
        </w:tc>
        <w:tc>
          <w:tcPr>
            <w:tcW w:w="3745" w:type="dxa"/>
            <w:tcBorders>
              <w:top w:val="single" w:sz="4" w:space="0" w:color="4E88C7"/>
              <w:bottom w:val="single" w:sz="4" w:space="0" w:color="4E88C7"/>
            </w:tcBorders>
            <w:shd w:val="clear" w:color="auto" w:fill="auto"/>
          </w:tcPr>
          <w:p w:rsidR="008655F1" w:rsidRPr="00C06116" w:rsidRDefault="008655F1" w:rsidP="008F3187">
            <w:pPr>
              <w:pStyle w:val="TableData"/>
            </w:pPr>
          </w:p>
        </w:tc>
        <w:tc>
          <w:tcPr>
            <w:tcW w:w="2374" w:type="dxa"/>
            <w:tcBorders>
              <w:top w:val="single" w:sz="4" w:space="0" w:color="4E88C7"/>
              <w:bottom w:val="single" w:sz="4" w:space="0" w:color="4E88C7"/>
            </w:tcBorders>
            <w:shd w:val="clear" w:color="auto" w:fill="auto"/>
          </w:tcPr>
          <w:p w:rsidR="008655F1" w:rsidRPr="00C06116" w:rsidRDefault="008655F1" w:rsidP="008F3187">
            <w:pPr>
              <w:pStyle w:val="TableData"/>
            </w:pPr>
          </w:p>
        </w:tc>
      </w:tr>
      <w:tr w:rsidR="00C06116" w:rsidTr="00C06116">
        <w:tc>
          <w:tcPr>
            <w:tcW w:w="3059" w:type="dxa"/>
            <w:tcBorders>
              <w:top w:val="single" w:sz="4" w:space="0" w:color="4E88C7"/>
              <w:bottom w:val="single" w:sz="8" w:space="0" w:color="4E88C7"/>
            </w:tcBorders>
            <w:shd w:val="clear" w:color="auto" w:fill="auto"/>
            <w:tcMar>
              <w:left w:w="0" w:type="dxa"/>
            </w:tcMar>
          </w:tcPr>
          <w:p w:rsidR="008655F1" w:rsidRPr="00C06116" w:rsidRDefault="008655F1" w:rsidP="008F3187">
            <w:pPr>
              <w:pStyle w:val="TableData"/>
            </w:pPr>
          </w:p>
        </w:tc>
        <w:tc>
          <w:tcPr>
            <w:tcW w:w="3745" w:type="dxa"/>
            <w:tcBorders>
              <w:top w:val="single" w:sz="4" w:space="0" w:color="4E88C7"/>
              <w:left w:val="nil"/>
              <w:bottom w:val="single" w:sz="8" w:space="0" w:color="4E88C7"/>
              <w:right w:val="nil"/>
            </w:tcBorders>
            <w:shd w:val="clear" w:color="auto" w:fill="auto"/>
          </w:tcPr>
          <w:p w:rsidR="008655F1" w:rsidRPr="00C06116" w:rsidRDefault="008655F1" w:rsidP="008F3187">
            <w:pPr>
              <w:pStyle w:val="TableData"/>
            </w:pPr>
          </w:p>
        </w:tc>
        <w:tc>
          <w:tcPr>
            <w:tcW w:w="2374" w:type="dxa"/>
            <w:tcBorders>
              <w:top w:val="single" w:sz="4" w:space="0" w:color="4E88C7"/>
              <w:bottom w:val="single" w:sz="8" w:space="0" w:color="4E88C7"/>
            </w:tcBorders>
            <w:shd w:val="clear" w:color="auto" w:fill="auto"/>
          </w:tcPr>
          <w:p w:rsidR="008655F1" w:rsidRPr="00C06116" w:rsidRDefault="008655F1" w:rsidP="008F3187">
            <w:pPr>
              <w:pStyle w:val="TableData"/>
            </w:pPr>
          </w:p>
        </w:tc>
      </w:tr>
    </w:tbl>
    <w:p w:rsidR="00FB0770" w:rsidRPr="00FB0770" w:rsidRDefault="00FB0770" w:rsidP="00C96622">
      <w:pPr>
        <w:pStyle w:val="Nessunaspaziatura"/>
        <w:jc w:val="left"/>
      </w:pPr>
    </w:p>
    <w:tbl>
      <w:tblPr>
        <w:tblW w:w="9214" w:type="dxa"/>
        <w:tblBorders>
          <w:top w:val="single" w:sz="8" w:space="0" w:color="4E88C7"/>
          <w:bottom w:val="single" w:sz="8" w:space="0" w:color="4E88C7"/>
        </w:tblBorders>
        <w:tblCellMar>
          <w:left w:w="0" w:type="dxa"/>
          <w:right w:w="0" w:type="dxa"/>
        </w:tblCellMar>
        <w:tblLook w:val="0480" w:firstRow="0" w:lastRow="0" w:firstColumn="1" w:lastColumn="0" w:noHBand="0" w:noVBand="1"/>
      </w:tblPr>
      <w:tblGrid>
        <w:gridCol w:w="1612"/>
        <w:gridCol w:w="1612"/>
        <w:gridCol w:w="1855"/>
        <w:gridCol w:w="1995"/>
        <w:gridCol w:w="2140"/>
      </w:tblGrid>
      <w:tr w:rsidR="00FB0770" w:rsidTr="00C06116">
        <w:tc>
          <w:tcPr>
            <w:tcW w:w="9214" w:type="dxa"/>
            <w:gridSpan w:val="5"/>
            <w:tcBorders>
              <w:top w:val="nil"/>
              <w:bottom w:val="single" w:sz="4" w:space="0" w:color="4E88C7"/>
            </w:tcBorders>
            <w:shd w:val="clear" w:color="auto" w:fill="auto"/>
            <w:tcMar>
              <w:left w:w="0" w:type="dxa"/>
            </w:tcMar>
          </w:tcPr>
          <w:p w:rsidR="00FB0770" w:rsidRPr="00C06116" w:rsidRDefault="00FB0770" w:rsidP="00192F6A">
            <w:pPr>
              <w:pStyle w:val="TableHeader"/>
              <w:rPr>
                <w:bCs/>
              </w:rPr>
            </w:pPr>
            <w:r w:rsidRPr="00C06116">
              <w:rPr>
                <w:bCs/>
              </w:rPr>
              <w:t>Document History</w:t>
            </w:r>
          </w:p>
        </w:tc>
      </w:tr>
      <w:tr w:rsidR="00C06116" w:rsidTr="00C06116">
        <w:tc>
          <w:tcPr>
            <w:tcW w:w="1612" w:type="dxa"/>
            <w:tcBorders>
              <w:top w:val="single" w:sz="4" w:space="0" w:color="4E88C7"/>
              <w:bottom w:val="single" w:sz="4" w:space="0" w:color="4E88C7"/>
            </w:tcBorders>
            <w:shd w:val="clear" w:color="auto" w:fill="DBE7F3"/>
            <w:tcMar>
              <w:left w:w="0" w:type="dxa"/>
            </w:tcMar>
          </w:tcPr>
          <w:p w:rsidR="00FB0770" w:rsidRPr="00C06116" w:rsidRDefault="00192F6A" w:rsidP="008F3187">
            <w:pPr>
              <w:pStyle w:val="TableData"/>
              <w:rPr>
                <w:b/>
              </w:rPr>
            </w:pPr>
            <w:r w:rsidRPr="00C06116">
              <w:t>Edition</w:t>
            </w:r>
          </w:p>
        </w:tc>
        <w:tc>
          <w:tcPr>
            <w:tcW w:w="1612" w:type="dxa"/>
            <w:tcBorders>
              <w:top w:val="single" w:sz="4" w:space="0" w:color="4E88C7"/>
              <w:bottom w:val="single" w:sz="4" w:space="0" w:color="4E88C7"/>
            </w:tcBorders>
            <w:shd w:val="clear" w:color="auto" w:fill="DBE7F3"/>
          </w:tcPr>
          <w:p w:rsidR="00FB0770" w:rsidRPr="00192F6A" w:rsidRDefault="00192F6A" w:rsidP="008F3187">
            <w:pPr>
              <w:pStyle w:val="TableData"/>
            </w:pPr>
            <w:r w:rsidRPr="00192F6A">
              <w:t>Date</w:t>
            </w:r>
          </w:p>
        </w:tc>
        <w:tc>
          <w:tcPr>
            <w:tcW w:w="1855" w:type="dxa"/>
            <w:tcBorders>
              <w:top w:val="single" w:sz="4" w:space="0" w:color="4E88C7"/>
              <w:bottom w:val="single" w:sz="4" w:space="0" w:color="4E88C7"/>
            </w:tcBorders>
            <w:shd w:val="clear" w:color="auto" w:fill="DBE7F3"/>
          </w:tcPr>
          <w:p w:rsidR="00FB0770" w:rsidRPr="00192F6A" w:rsidRDefault="00192F6A" w:rsidP="008F3187">
            <w:pPr>
              <w:pStyle w:val="TableData"/>
            </w:pPr>
            <w:r w:rsidRPr="00192F6A">
              <w:t>Status</w:t>
            </w:r>
          </w:p>
        </w:tc>
        <w:tc>
          <w:tcPr>
            <w:tcW w:w="1995" w:type="dxa"/>
            <w:tcBorders>
              <w:top w:val="single" w:sz="4" w:space="0" w:color="4E88C7"/>
              <w:bottom w:val="single" w:sz="4" w:space="0" w:color="4E88C7"/>
            </w:tcBorders>
            <w:shd w:val="clear" w:color="auto" w:fill="DBE7F3"/>
          </w:tcPr>
          <w:p w:rsidR="00FB0770" w:rsidRPr="00192F6A" w:rsidRDefault="00192F6A" w:rsidP="008F3187">
            <w:pPr>
              <w:pStyle w:val="TableData"/>
            </w:pPr>
            <w:r w:rsidRPr="00192F6A">
              <w:t>Author</w:t>
            </w:r>
          </w:p>
        </w:tc>
        <w:tc>
          <w:tcPr>
            <w:tcW w:w="2140" w:type="dxa"/>
            <w:tcBorders>
              <w:top w:val="single" w:sz="4" w:space="0" w:color="4E88C7"/>
              <w:bottom w:val="single" w:sz="4" w:space="0" w:color="4E88C7"/>
            </w:tcBorders>
            <w:shd w:val="clear" w:color="auto" w:fill="DBE7F3"/>
          </w:tcPr>
          <w:p w:rsidR="00FB0770" w:rsidRPr="00192F6A" w:rsidRDefault="00192F6A" w:rsidP="008F3187">
            <w:pPr>
              <w:pStyle w:val="TableData"/>
            </w:pPr>
            <w:r w:rsidRPr="00192F6A">
              <w:t>Justification</w:t>
            </w:r>
          </w:p>
        </w:tc>
      </w:tr>
      <w:tr w:rsidR="00C06116" w:rsidTr="00C06116">
        <w:tc>
          <w:tcPr>
            <w:tcW w:w="1612" w:type="dxa"/>
            <w:tcBorders>
              <w:top w:val="single" w:sz="4" w:space="0" w:color="4E88C7"/>
              <w:bottom w:val="single" w:sz="4" w:space="0" w:color="4E88C7"/>
            </w:tcBorders>
            <w:shd w:val="clear" w:color="auto" w:fill="auto"/>
            <w:tcMar>
              <w:left w:w="0" w:type="dxa"/>
            </w:tcMar>
          </w:tcPr>
          <w:p w:rsidR="00FB0770" w:rsidRPr="00C06116" w:rsidRDefault="009815A1" w:rsidP="008F3187">
            <w:pPr>
              <w:pStyle w:val="TableData"/>
            </w:pPr>
            <w:r>
              <w:t>00.00.01</w:t>
            </w:r>
          </w:p>
        </w:tc>
        <w:tc>
          <w:tcPr>
            <w:tcW w:w="1612" w:type="dxa"/>
            <w:tcBorders>
              <w:top w:val="single" w:sz="4" w:space="0" w:color="4E88C7"/>
              <w:bottom w:val="single" w:sz="4" w:space="0" w:color="4E88C7"/>
            </w:tcBorders>
            <w:shd w:val="clear" w:color="auto" w:fill="auto"/>
          </w:tcPr>
          <w:p w:rsidR="00FB0770" w:rsidRPr="00C06116" w:rsidRDefault="009815A1" w:rsidP="008F3187">
            <w:pPr>
              <w:pStyle w:val="TableData"/>
            </w:pPr>
            <w:r>
              <w:t>17/05/19</w:t>
            </w:r>
          </w:p>
        </w:tc>
        <w:tc>
          <w:tcPr>
            <w:tcW w:w="1855" w:type="dxa"/>
            <w:tcBorders>
              <w:top w:val="single" w:sz="4" w:space="0" w:color="4E88C7"/>
              <w:bottom w:val="single" w:sz="4" w:space="0" w:color="4E88C7"/>
            </w:tcBorders>
            <w:shd w:val="clear" w:color="auto" w:fill="auto"/>
          </w:tcPr>
          <w:p w:rsidR="00FB0770" w:rsidRPr="00C06116" w:rsidRDefault="009815A1" w:rsidP="008F3187">
            <w:pPr>
              <w:pStyle w:val="TableData"/>
            </w:pPr>
            <w:r>
              <w:t>Draft</w:t>
            </w:r>
          </w:p>
        </w:tc>
        <w:tc>
          <w:tcPr>
            <w:tcW w:w="1995" w:type="dxa"/>
            <w:tcBorders>
              <w:top w:val="single" w:sz="4" w:space="0" w:color="4E88C7"/>
              <w:bottom w:val="single" w:sz="4" w:space="0" w:color="4E88C7"/>
            </w:tcBorders>
            <w:shd w:val="clear" w:color="auto" w:fill="auto"/>
          </w:tcPr>
          <w:p w:rsidR="00FB0770" w:rsidRPr="00C06116" w:rsidRDefault="009815A1" w:rsidP="008F3187">
            <w:pPr>
              <w:pStyle w:val="TableData"/>
            </w:pPr>
            <w:proofErr w:type="spellStart"/>
            <w:r>
              <w:t>G.Vivaldi</w:t>
            </w:r>
            <w:proofErr w:type="spellEnd"/>
          </w:p>
        </w:tc>
        <w:tc>
          <w:tcPr>
            <w:tcW w:w="2140" w:type="dxa"/>
            <w:tcBorders>
              <w:top w:val="single" w:sz="4" w:space="0" w:color="4E88C7"/>
              <w:bottom w:val="single" w:sz="4" w:space="0" w:color="4E88C7"/>
            </w:tcBorders>
            <w:shd w:val="clear" w:color="auto" w:fill="auto"/>
          </w:tcPr>
          <w:p w:rsidR="00FB0770" w:rsidRPr="00C06116" w:rsidRDefault="00EA2274" w:rsidP="008F3187">
            <w:pPr>
              <w:pStyle w:val="TableData"/>
            </w:pPr>
            <w:r>
              <w:t>Draft Interim version</w:t>
            </w:r>
          </w:p>
        </w:tc>
      </w:tr>
      <w:tr w:rsidR="00C06116" w:rsidTr="00C06116">
        <w:tc>
          <w:tcPr>
            <w:tcW w:w="1612" w:type="dxa"/>
            <w:tcBorders>
              <w:top w:val="single" w:sz="4" w:space="0" w:color="4E88C7"/>
              <w:bottom w:val="single" w:sz="4" w:space="0" w:color="4E88C7"/>
            </w:tcBorders>
            <w:shd w:val="clear" w:color="auto" w:fill="auto"/>
            <w:tcMar>
              <w:left w:w="0" w:type="dxa"/>
            </w:tcMar>
          </w:tcPr>
          <w:p w:rsidR="00FB0770" w:rsidRPr="00C06116" w:rsidRDefault="009815A1" w:rsidP="008F3187">
            <w:pPr>
              <w:pStyle w:val="TableData"/>
            </w:pPr>
            <w:r>
              <w:lastRenderedPageBreak/>
              <w:t>00.00.02</w:t>
            </w:r>
          </w:p>
        </w:tc>
        <w:tc>
          <w:tcPr>
            <w:tcW w:w="1612" w:type="dxa"/>
            <w:tcBorders>
              <w:top w:val="single" w:sz="4" w:space="0" w:color="4E88C7"/>
              <w:bottom w:val="single" w:sz="4" w:space="0" w:color="4E88C7"/>
            </w:tcBorders>
            <w:shd w:val="clear" w:color="auto" w:fill="auto"/>
          </w:tcPr>
          <w:p w:rsidR="00FB0770" w:rsidRPr="00C06116" w:rsidRDefault="009815A1" w:rsidP="00EA2274">
            <w:pPr>
              <w:pStyle w:val="TableData"/>
            </w:pPr>
            <w:r>
              <w:t>0</w:t>
            </w:r>
            <w:r w:rsidR="00EA2274">
              <w:t>5</w:t>
            </w:r>
            <w:r>
              <w:t>/0</w:t>
            </w:r>
            <w:r w:rsidR="00EA2274">
              <w:t>7</w:t>
            </w:r>
            <w:r>
              <w:t>/19</w:t>
            </w:r>
          </w:p>
        </w:tc>
        <w:tc>
          <w:tcPr>
            <w:tcW w:w="1855" w:type="dxa"/>
            <w:tcBorders>
              <w:top w:val="single" w:sz="4" w:space="0" w:color="4E88C7"/>
              <w:bottom w:val="single" w:sz="4" w:space="0" w:color="4E88C7"/>
            </w:tcBorders>
            <w:shd w:val="clear" w:color="auto" w:fill="auto"/>
          </w:tcPr>
          <w:p w:rsidR="00FB0770" w:rsidRPr="00C06116" w:rsidRDefault="009815A1" w:rsidP="008F3187">
            <w:pPr>
              <w:pStyle w:val="TableData"/>
            </w:pPr>
            <w:r>
              <w:t>Interim</w:t>
            </w:r>
          </w:p>
        </w:tc>
        <w:tc>
          <w:tcPr>
            <w:tcW w:w="1995" w:type="dxa"/>
            <w:tcBorders>
              <w:top w:val="single" w:sz="4" w:space="0" w:color="4E88C7"/>
              <w:bottom w:val="single" w:sz="4" w:space="0" w:color="4E88C7"/>
            </w:tcBorders>
            <w:shd w:val="clear" w:color="auto" w:fill="auto"/>
          </w:tcPr>
          <w:p w:rsidR="00FB0770" w:rsidRPr="00C06116" w:rsidRDefault="009815A1" w:rsidP="008F3187">
            <w:pPr>
              <w:pStyle w:val="TableData"/>
            </w:pPr>
            <w:proofErr w:type="spellStart"/>
            <w:r>
              <w:t>G.Vivaldi</w:t>
            </w:r>
            <w:proofErr w:type="spellEnd"/>
          </w:p>
        </w:tc>
        <w:tc>
          <w:tcPr>
            <w:tcW w:w="2140" w:type="dxa"/>
            <w:tcBorders>
              <w:top w:val="single" w:sz="4" w:space="0" w:color="4E88C7"/>
              <w:bottom w:val="single" w:sz="4" w:space="0" w:color="4E88C7"/>
            </w:tcBorders>
            <w:shd w:val="clear" w:color="auto" w:fill="auto"/>
          </w:tcPr>
          <w:p w:rsidR="00FB0770" w:rsidRPr="00C06116" w:rsidRDefault="009815A1" w:rsidP="008F3187">
            <w:pPr>
              <w:pStyle w:val="TableData"/>
            </w:pPr>
            <w:r>
              <w:t>Interim version reviewed by Partners</w:t>
            </w:r>
          </w:p>
        </w:tc>
      </w:tr>
      <w:tr w:rsidR="00056F37" w:rsidTr="00056F37">
        <w:tc>
          <w:tcPr>
            <w:tcW w:w="1612" w:type="dxa"/>
            <w:tcBorders>
              <w:top w:val="single" w:sz="4" w:space="0" w:color="4E88C7"/>
              <w:bottom w:val="single" w:sz="4" w:space="0" w:color="4E88C7"/>
            </w:tcBorders>
            <w:shd w:val="clear" w:color="auto" w:fill="auto"/>
            <w:tcMar>
              <w:left w:w="0" w:type="dxa"/>
            </w:tcMar>
          </w:tcPr>
          <w:p w:rsidR="00056F37" w:rsidRPr="00C06116" w:rsidRDefault="00056F37" w:rsidP="00056F37">
            <w:pPr>
              <w:pStyle w:val="TableData"/>
            </w:pPr>
            <w:r>
              <w:t>00.00.03</w:t>
            </w:r>
          </w:p>
        </w:tc>
        <w:tc>
          <w:tcPr>
            <w:tcW w:w="1612" w:type="dxa"/>
            <w:tcBorders>
              <w:top w:val="single" w:sz="4" w:space="0" w:color="4E88C7"/>
              <w:bottom w:val="single" w:sz="4" w:space="0" w:color="4E88C7"/>
            </w:tcBorders>
            <w:shd w:val="clear" w:color="auto" w:fill="auto"/>
          </w:tcPr>
          <w:p w:rsidR="00056F37" w:rsidRPr="00C06116" w:rsidRDefault="00056F37" w:rsidP="007C4284">
            <w:pPr>
              <w:pStyle w:val="TableData"/>
            </w:pPr>
            <w:r>
              <w:t>2</w:t>
            </w:r>
            <w:r w:rsidR="007C4284">
              <w:t>6</w:t>
            </w:r>
            <w:r>
              <w:t>/07/19</w:t>
            </w:r>
          </w:p>
        </w:tc>
        <w:tc>
          <w:tcPr>
            <w:tcW w:w="1855" w:type="dxa"/>
            <w:tcBorders>
              <w:top w:val="single" w:sz="4" w:space="0" w:color="4E88C7"/>
              <w:bottom w:val="single" w:sz="4" w:space="0" w:color="4E88C7"/>
            </w:tcBorders>
            <w:shd w:val="clear" w:color="auto" w:fill="auto"/>
          </w:tcPr>
          <w:p w:rsidR="00056F37" w:rsidRPr="00C06116" w:rsidRDefault="00056F37" w:rsidP="00056F37">
            <w:pPr>
              <w:pStyle w:val="TableData"/>
            </w:pPr>
            <w:r>
              <w:t>Final Draft</w:t>
            </w:r>
          </w:p>
        </w:tc>
        <w:tc>
          <w:tcPr>
            <w:tcW w:w="1995" w:type="dxa"/>
            <w:tcBorders>
              <w:top w:val="single" w:sz="4" w:space="0" w:color="4E88C7"/>
              <w:bottom w:val="single" w:sz="4" w:space="0" w:color="4E88C7"/>
            </w:tcBorders>
            <w:shd w:val="clear" w:color="auto" w:fill="auto"/>
          </w:tcPr>
          <w:p w:rsidR="00056F37" w:rsidRPr="00C06116" w:rsidRDefault="00056F37" w:rsidP="00056F37">
            <w:pPr>
              <w:pStyle w:val="TableData"/>
            </w:pPr>
            <w:proofErr w:type="spellStart"/>
            <w:r>
              <w:t>G.Vivaldi</w:t>
            </w:r>
            <w:proofErr w:type="spellEnd"/>
          </w:p>
        </w:tc>
        <w:tc>
          <w:tcPr>
            <w:tcW w:w="2140" w:type="dxa"/>
            <w:tcBorders>
              <w:top w:val="single" w:sz="4" w:space="0" w:color="4E88C7"/>
              <w:bottom w:val="single" w:sz="4" w:space="0" w:color="4E88C7"/>
            </w:tcBorders>
            <w:shd w:val="clear" w:color="auto" w:fill="auto"/>
          </w:tcPr>
          <w:p w:rsidR="00056F37" w:rsidRPr="00C06116" w:rsidRDefault="00056F37" w:rsidP="00056F37">
            <w:pPr>
              <w:pStyle w:val="TableData"/>
            </w:pPr>
            <w:r>
              <w:t>Final Draft version after Partners review</w:t>
            </w:r>
          </w:p>
        </w:tc>
      </w:tr>
      <w:tr w:rsidR="00056F37" w:rsidTr="00056F37">
        <w:tc>
          <w:tcPr>
            <w:tcW w:w="1612" w:type="dxa"/>
            <w:tcBorders>
              <w:top w:val="single" w:sz="4" w:space="0" w:color="4E88C7"/>
              <w:bottom w:val="single" w:sz="4" w:space="0" w:color="4E88C7"/>
            </w:tcBorders>
            <w:shd w:val="clear" w:color="auto" w:fill="auto"/>
            <w:tcMar>
              <w:left w:w="0" w:type="dxa"/>
            </w:tcMar>
          </w:tcPr>
          <w:p w:rsidR="00056F37" w:rsidRPr="00C06116" w:rsidRDefault="00056F37" w:rsidP="00056F37">
            <w:pPr>
              <w:pStyle w:val="TableData"/>
            </w:pPr>
            <w:r>
              <w:t>01.00.00</w:t>
            </w:r>
          </w:p>
        </w:tc>
        <w:tc>
          <w:tcPr>
            <w:tcW w:w="1612" w:type="dxa"/>
            <w:tcBorders>
              <w:top w:val="single" w:sz="4" w:space="0" w:color="4E88C7"/>
              <w:bottom w:val="single" w:sz="4" w:space="0" w:color="4E88C7"/>
            </w:tcBorders>
            <w:shd w:val="clear" w:color="auto" w:fill="auto"/>
          </w:tcPr>
          <w:p w:rsidR="00056F37" w:rsidRPr="00C06116" w:rsidRDefault="00056F37" w:rsidP="00056F37">
            <w:pPr>
              <w:pStyle w:val="TableData"/>
            </w:pPr>
            <w:r>
              <w:t>31/07/19</w:t>
            </w:r>
          </w:p>
        </w:tc>
        <w:tc>
          <w:tcPr>
            <w:tcW w:w="1855" w:type="dxa"/>
            <w:tcBorders>
              <w:top w:val="single" w:sz="4" w:space="0" w:color="4E88C7"/>
              <w:bottom w:val="single" w:sz="4" w:space="0" w:color="4E88C7"/>
            </w:tcBorders>
            <w:shd w:val="clear" w:color="auto" w:fill="auto"/>
          </w:tcPr>
          <w:p w:rsidR="00056F37" w:rsidRPr="00C06116" w:rsidRDefault="00056F37" w:rsidP="00056F37">
            <w:pPr>
              <w:pStyle w:val="TableData"/>
            </w:pPr>
            <w:r>
              <w:t xml:space="preserve">Final </w:t>
            </w:r>
          </w:p>
        </w:tc>
        <w:tc>
          <w:tcPr>
            <w:tcW w:w="1995" w:type="dxa"/>
            <w:tcBorders>
              <w:top w:val="single" w:sz="4" w:space="0" w:color="4E88C7"/>
              <w:bottom w:val="single" w:sz="4" w:space="0" w:color="4E88C7"/>
            </w:tcBorders>
            <w:shd w:val="clear" w:color="auto" w:fill="auto"/>
          </w:tcPr>
          <w:p w:rsidR="00056F37" w:rsidRPr="00C06116" w:rsidRDefault="00056F37" w:rsidP="00056F37">
            <w:pPr>
              <w:pStyle w:val="TableData"/>
            </w:pPr>
            <w:proofErr w:type="spellStart"/>
            <w:r>
              <w:t>G.Vivaldi</w:t>
            </w:r>
            <w:proofErr w:type="spellEnd"/>
          </w:p>
        </w:tc>
        <w:tc>
          <w:tcPr>
            <w:tcW w:w="2140" w:type="dxa"/>
            <w:tcBorders>
              <w:top w:val="single" w:sz="4" w:space="0" w:color="4E88C7"/>
              <w:bottom w:val="single" w:sz="4" w:space="0" w:color="4E88C7"/>
            </w:tcBorders>
            <w:shd w:val="clear" w:color="auto" w:fill="auto"/>
          </w:tcPr>
          <w:p w:rsidR="00056F37" w:rsidRPr="00C06116" w:rsidRDefault="00056F37" w:rsidP="0074334F">
            <w:pPr>
              <w:pStyle w:val="TableData"/>
            </w:pPr>
            <w:r>
              <w:t>Final version approved by Partners</w:t>
            </w:r>
          </w:p>
        </w:tc>
      </w:tr>
      <w:tr w:rsidR="000762A4" w:rsidTr="000856BD">
        <w:tc>
          <w:tcPr>
            <w:tcW w:w="1612" w:type="dxa"/>
            <w:tcBorders>
              <w:top w:val="single" w:sz="4" w:space="0" w:color="4E88C7"/>
              <w:bottom w:val="single" w:sz="4" w:space="0" w:color="4E88C7"/>
            </w:tcBorders>
            <w:shd w:val="clear" w:color="auto" w:fill="auto"/>
            <w:tcMar>
              <w:left w:w="0" w:type="dxa"/>
            </w:tcMar>
          </w:tcPr>
          <w:p w:rsidR="000762A4" w:rsidRPr="00C06116" w:rsidRDefault="000762A4" w:rsidP="000762A4">
            <w:pPr>
              <w:pStyle w:val="TableData"/>
            </w:pPr>
            <w:r>
              <w:t>01.00.01</w:t>
            </w:r>
          </w:p>
        </w:tc>
        <w:tc>
          <w:tcPr>
            <w:tcW w:w="1612" w:type="dxa"/>
            <w:tcBorders>
              <w:top w:val="single" w:sz="4" w:space="0" w:color="4E88C7"/>
              <w:bottom w:val="single" w:sz="4" w:space="0" w:color="4E88C7"/>
            </w:tcBorders>
            <w:shd w:val="clear" w:color="auto" w:fill="auto"/>
          </w:tcPr>
          <w:p w:rsidR="000762A4" w:rsidRPr="00C06116" w:rsidRDefault="000856BD" w:rsidP="000762A4">
            <w:pPr>
              <w:pStyle w:val="TableData"/>
            </w:pPr>
            <w:r>
              <w:t>02</w:t>
            </w:r>
            <w:r w:rsidR="000762A4">
              <w:t>/10/19</w:t>
            </w:r>
          </w:p>
        </w:tc>
        <w:tc>
          <w:tcPr>
            <w:tcW w:w="1855" w:type="dxa"/>
            <w:tcBorders>
              <w:top w:val="single" w:sz="4" w:space="0" w:color="4E88C7"/>
              <w:bottom w:val="single" w:sz="4" w:space="0" w:color="4E88C7"/>
            </w:tcBorders>
            <w:shd w:val="clear" w:color="auto" w:fill="auto"/>
          </w:tcPr>
          <w:p w:rsidR="000762A4" w:rsidRPr="00C06116" w:rsidRDefault="000762A4" w:rsidP="000856BD">
            <w:pPr>
              <w:pStyle w:val="TableData"/>
            </w:pPr>
            <w:r>
              <w:t>Final Draft</w:t>
            </w:r>
          </w:p>
        </w:tc>
        <w:tc>
          <w:tcPr>
            <w:tcW w:w="1995" w:type="dxa"/>
            <w:tcBorders>
              <w:top w:val="single" w:sz="4" w:space="0" w:color="4E88C7"/>
              <w:bottom w:val="single" w:sz="4" w:space="0" w:color="4E88C7"/>
            </w:tcBorders>
            <w:shd w:val="clear" w:color="auto" w:fill="auto"/>
          </w:tcPr>
          <w:p w:rsidR="000762A4" w:rsidRPr="00C06116" w:rsidRDefault="000762A4" w:rsidP="000856BD">
            <w:pPr>
              <w:pStyle w:val="TableData"/>
            </w:pPr>
            <w:proofErr w:type="spellStart"/>
            <w:r>
              <w:t>G.Vivaldi</w:t>
            </w:r>
            <w:proofErr w:type="spellEnd"/>
          </w:p>
        </w:tc>
        <w:tc>
          <w:tcPr>
            <w:tcW w:w="2140" w:type="dxa"/>
            <w:tcBorders>
              <w:top w:val="single" w:sz="4" w:space="0" w:color="4E88C7"/>
              <w:bottom w:val="single" w:sz="4" w:space="0" w:color="4E88C7"/>
            </w:tcBorders>
            <w:shd w:val="clear" w:color="auto" w:fill="auto"/>
          </w:tcPr>
          <w:p w:rsidR="000762A4" w:rsidRPr="00C06116" w:rsidRDefault="000762A4" w:rsidP="000762A4">
            <w:pPr>
              <w:pStyle w:val="TableData"/>
            </w:pPr>
            <w:r>
              <w:t>Final draft after SJU comments review</w:t>
            </w:r>
          </w:p>
        </w:tc>
      </w:tr>
      <w:tr w:rsidR="000762A4" w:rsidTr="000856BD">
        <w:tc>
          <w:tcPr>
            <w:tcW w:w="1612" w:type="dxa"/>
            <w:tcBorders>
              <w:top w:val="single" w:sz="4" w:space="0" w:color="4E88C7"/>
              <w:bottom w:val="single" w:sz="4" w:space="0" w:color="4E88C7"/>
            </w:tcBorders>
            <w:shd w:val="clear" w:color="auto" w:fill="auto"/>
            <w:tcMar>
              <w:left w:w="0" w:type="dxa"/>
            </w:tcMar>
          </w:tcPr>
          <w:p w:rsidR="000762A4" w:rsidRPr="00C06116" w:rsidRDefault="000762A4" w:rsidP="000762A4">
            <w:pPr>
              <w:pStyle w:val="TableData"/>
            </w:pPr>
            <w:r>
              <w:t>01.00.02</w:t>
            </w:r>
          </w:p>
        </w:tc>
        <w:tc>
          <w:tcPr>
            <w:tcW w:w="1612" w:type="dxa"/>
            <w:tcBorders>
              <w:top w:val="single" w:sz="4" w:space="0" w:color="4E88C7"/>
              <w:bottom w:val="single" w:sz="4" w:space="0" w:color="4E88C7"/>
            </w:tcBorders>
            <w:shd w:val="clear" w:color="auto" w:fill="auto"/>
          </w:tcPr>
          <w:p w:rsidR="000762A4" w:rsidRPr="00C06116" w:rsidRDefault="000856BD" w:rsidP="000856BD">
            <w:pPr>
              <w:pStyle w:val="TableData"/>
            </w:pPr>
            <w:r>
              <w:t>10</w:t>
            </w:r>
            <w:r w:rsidR="000762A4">
              <w:t>/10/19</w:t>
            </w:r>
          </w:p>
        </w:tc>
        <w:tc>
          <w:tcPr>
            <w:tcW w:w="1855" w:type="dxa"/>
            <w:tcBorders>
              <w:top w:val="single" w:sz="4" w:space="0" w:color="4E88C7"/>
              <w:bottom w:val="single" w:sz="4" w:space="0" w:color="4E88C7"/>
            </w:tcBorders>
            <w:shd w:val="clear" w:color="auto" w:fill="auto"/>
          </w:tcPr>
          <w:p w:rsidR="000762A4" w:rsidRPr="00C06116" w:rsidRDefault="000762A4" w:rsidP="000762A4">
            <w:pPr>
              <w:pStyle w:val="TableData"/>
            </w:pPr>
            <w:r>
              <w:t xml:space="preserve">Final </w:t>
            </w:r>
          </w:p>
        </w:tc>
        <w:tc>
          <w:tcPr>
            <w:tcW w:w="1995" w:type="dxa"/>
            <w:tcBorders>
              <w:top w:val="single" w:sz="4" w:space="0" w:color="4E88C7"/>
              <w:bottom w:val="single" w:sz="4" w:space="0" w:color="4E88C7"/>
            </w:tcBorders>
            <w:shd w:val="clear" w:color="auto" w:fill="auto"/>
          </w:tcPr>
          <w:p w:rsidR="000762A4" w:rsidRPr="00C06116" w:rsidRDefault="000762A4" w:rsidP="000856BD">
            <w:pPr>
              <w:pStyle w:val="TableData"/>
            </w:pPr>
            <w:proofErr w:type="spellStart"/>
            <w:r>
              <w:t>G.Vivaldi</w:t>
            </w:r>
            <w:proofErr w:type="spellEnd"/>
          </w:p>
        </w:tc>
        <w:tc>
          <w:tcPr>
            <w:tcW w:w="2140" w:type="dxa"/>
            <w:tcBorders>
              <w:top w:val="single" w:sz="4" w:space="0" w:color="4E88C7"/>
              <w:bottom w:val="single" w:sz="4" w:space="0" w:color="4E88C7"/>
            </w:tcBorders>
            <w:shd w:val="clear" w:color="auto" w:fill="auto"/>
          </w:tcPr>
          <w:p w:rsidR="000762A4" w:rsidRPr="00C06116" w:rsidRDefault="000762A4" w:rsidP="000762A4">
            <w:pPr>
              <w:pStyle w:val="TableData"/>
            </w:pPr>
            <w:r>
              <w:t>Final version approved by Partners</w:t>
            </w:r>
          </w:p>
        </w:tc>
      </w:tr>
      <w:tr w:rsidR="00C06116" w:rsidTr="00C06116">
        <w:tc>
          <w:tcPr>
            <w:tcW w:w="1612" w:type="dxa"/>
            <w:tcBorders>
              <w:top w:val="single" w:sz="4" w:space="0" w:color="4E88C7"/>
              <w:bottom w:val="single" w:sz="4" w:space="0" w:color="4E88C7"/>
            </w:tcBorders>
            <w:shd w:val="clear" w:color="auto" w:fill="auto"/>
            <w:tcMar>
              <w:left w:w="0" w:type="dxa"/>
            </w:tcMar>
          </w:tcPr>
          <w:p w:rsidR="00FB0770" w:rsidRPr="00C06116" w:rsidRDefault="00FB0770" w:rsidP="008F3187">
            <w:pPr>
              <w:pStyle w:val="TableData"/>
            </w:pPr>
          </w:p>
        </w:tc>
        <w:tc>
          <w:tcPr>
            <w:tcW w:w="1612" w:type="dxa"/>
            <w:tcBorders>
              <w:top w:val="single" w:sz="4" w:space="0" w:color="4E88C7"/>
              <w:bottom w:val="single" w:sz="4" w:space="0" w:color="4E88C7"/>
            </w:tcBorders>
            <w:shd w:val="clear" w:color="auto" w:fill="auto"/>
          </w:tcPr>
          <w:p w:rsidR="00FB0770" w:rsidRPr="00C06116" w:rsidRDefault="00FB0770" w:rsidP="008F3187">
            <w:pPr>
              <w:pStyle w:val="TableData"/>
            </w:pPr>
          </w:p>
        </w:tc>
        <w:tc>
          <w:tcPr>
            <w:tcW w:w="1855" w:type="dxa"/>
            <w:tcBorders>
              <w:top w:val="single" w:sz="4" w:space="0" w:color="4E88C7"/>
              <w:bottom w:val="single" w:sz="4" w:space="0" w:color="4E88C7"/>
            </w:tcBorders>
            <w:shd w:val="clear" w:color="auto" w:fill="auto"/>
          </w:tcPr>
          <w:p w:rsidR="00FB0770" w:rsidRPr="00C06116" w:rsidRDefault="00FB0770" w:rsidP="008F3187">
            <w:pPr>
              <w:pStyle w:val="TableData"/>
            </w:pPr>
          </w:p>
        </w:tc>
        <w:tc>
          <w:tcPr>
            <w:tcW w:w="1995" w:type="dxa"/>
            <w:tcBorders>
              <w:top w:val="single" w:sz="4" w:space="0" w:color="4E88C7"/>
              <w:bottom w:val="single" w:sz="4" w:space="0" w:color="4E88C7"/>
            </w:tcBorders>
            <w:shd w:val="clear" w:color="auto" w:fill="auto"/>
          </w:tcPr>
          <w:p w:rsidR="00FB0770" w:rsidRPr="00C06116" w:rsidRDefault="00FB0770" w:rsidP="008F3187">
            <w:pPr>
              <w:pStyle w:val="TableData"/>
            </w:pPr>
          </w:p>
        </w:tc>
        <w:tc>
          <w:tcPr>
            <w:tcW w:w="2140" w:type="dxa"/>
            <w:tcBorders>
              <w:top w:val="single" w:sz="4" w:space="0" w:color="4E88C7"/>
              <w:bottom w:val="single" w:sz="4" w:space="0" w:color="4E88C7"/>
            </w:tcBorders>
            <w:shd w:val="clear" w:color="auto" w:fill="auto"/>
          </w:tcPr>
          <w:p w:rsidR="00FB0770" w:rsidRPr="00C06116" w:rsidRDefault="00FB0770" w:rsidP="008F3187">
            <w:pPr>
              <w:pStyle w:val="TableData"/>
            </w:pPr>
          </w:p>
        </w:tc>
      </w:tr>
      <w:tr w:rsidR="00C06116" w:rsidTr="00C06116">
        <w:tc>
          <w:tcPr>
            <w:tcW w:w="1612" w:type="dxa"/>
            <w:tcBorders>
              <w:top w:val="single" w:sz="4" w:space="0" w:color="4E88C7"/>
              <w:bottom w:val="single" w:sz="4" w:space="0" w:color="4E88C7"/>
            </w:tcBorders>
            <w:shd w:val="clear" w:color="auto" w:fill="auto"/>
            <w:tcMar>
              <w:left w:w="0" w:type="dxa"/>
            </w:tcMar>
          </w:tcPr>
          <w:p w:rsidR="00FB0770" w:rsidRPr="00C06116" w:rsidRDefault="00FB0770" w:rsidP="008F3187">
            <w:pPr>
              <w:pStyle w:val="TableData"/>
            </w:pPr>
          </w:p>
        </w:tc>
        <w:tc>
          <w:tcPr>
            <w:tcW w:w="1612" w:type="dxa"/>
            <w:tcBorders>
              <w:top w:val="single" w:sz="4" w:space="0" w:color="4E88C7"/>
              <w:bottom w:val="single" w:sz="4" w:space="0" w:color="4E88C7"/>
            </w:tcBorders>
            <w:shd w:val="clear" w:color="auto" w:fill="auto"/>
          </w:tcPr>
          <w:p w:rsidR="00FB0770" w:rsidRPr="00C06116" w:rsidRDefault="00FB0770" w:rsidP="008F3187">
            <w:pPr>
              <w:pStyle w:val="TableData"/>
            </w:pPr>
          </w:p>
        </w:tc>
        <w:tc>
          <w:tcPr>
            <w:tcW w:w="1855" w:type="dxa"/>
            <w:tcBorders>
              <w:top w:val="single" w:sz="4" w:space="0" w:color="4E88C7"/>
              <w:bottom w:val="single" w:sz="4" w:space="0" w:color="4E88C7"/>
            </w:tcBorders>
            <w:shd w:val="clear" w:color="auto" w:fill="auto"/>
          </w:tcPr>
          <w:p w:rsidR="00FB0770" w:rsidRPr="00C06116" w:rsidRDefault="00FB0770" w:rsidP="008F3187">
            <w:pPr>
              <w:pStyle w:val="TableData"/>
            </w:pPr>
          </w:p>
        </w:tc>
        <w:tc>
          <w:tcPr>
            <w:tcW w:w="1995" w:type="dxa"/>
            <w:tcBorders>
              <w:top w:val="single" w:sz="4" w:space="0" w:color="4E88C7"/>
              <w:bottom w:val="single" w:sz="4" w:space="0" w:color="4E88C7"/>
            </w:tcBorders>
            <w:shd w:val="clear" w:color="auto" w:fill="auto"/>
          </w:tcPr>
          <w:p w:rsidR="00FB0770" w:rsidRPr="00C06116" w:rsidRDefault="00FB0770" w:rsidP="008F3187">
            <w:pPr>
              <w:pStyle w:val="TableData"/>
            </w:pPr>
          </w:p>
        </w:tc>
        <w:tc>
          <w:tcPr>
            <w:tcW w:w="2140" w:type="dxa"/>
            <w:tcBorders>
              <w:top w:val="single" w:sz="4" w:space="0" w:color="4E88C7"/>
              <w:bottom w:val="single" w:sz="4" w:space="0" w:color="4E88C7"/>
            </w:tcBorders>
            <w:shd w:val="clear" w:color="auto" w:fill="auto"/>
          </w:tcPr>
          <w:p w:rsidR="00FB0770" w:rsidRPr="00C06116" w:rsidRDefault="00FB0770" w:rsidP="008F3187">
            <w:pPr>
              <w:pStyle w:val="TableData"/>
            </w:pPr>
          </w:p>
        </w:tc>
      </w:tr>
      <w:tr w:rsidR="00C06116" w:rsidTr="00C06116">
        <w:tc>
          <w:tcPr>
            <w:tcW w:w="1612" w:type="dxa"/>
            <w:tcBorders>
              <w:top w:val="single" w:sz="4" w:space="0" w:color="4E88C7"/>
              <w:bottom w:val="single" w:sz="8" w:space="0" w:color="4E88C7"/>
            </w:tcBorders>
            <w:shd w:val="clear" w:color="auto" w:fill="auto"/>
          </w:tcPr>
          <w:p w:rsidR="00FB0770" w:rsidRPr="00C06116" w:rsidRDefault="00FB0770" w:rsidP="008F3187">
            <w:pPr>
              <w:pStyle w:val="TableData"/>
            </w:pPr>
          </w:p>
        </w:tc>
        <w:tc>
          <w:tcPr>
            <w:tcW w:w="1612" w:type="dxa"/>
            <w:tcBorders>
              <w:top w:val="single" w:sz="4" w:space="0" w:color="4E88C7"/>
              <w:bottom w:val="single" w:sz="8" w:space="0" w:color="4E88C7"/>
            </w:tcBorders>
            <w:shd w:val="clear" w:color="auto" w:fill="auto"/>
          </w:tcPr>
          <w:p w:rsidR="00FB0770" w:rsidRPr="00C06116" w:rsidRDefault="00FB0770" w:rsidP="008F3187">
            <w:pPr>
              <w:pStyle w:val="TableData"/>
            </w:pPr>
          </w:p>
        </w:tc>
        <w:tc>
          <w:tcPr>
            <w:tcW w:w="1855" w:type="dxa"/>
            <w:tcBorders>
              <w:top w:val="single" w:sz="4" w:space="0" w:color="4E88C7"/>
              <w:bottom w:val="single" w:sz="8" w:space="0" w:color="4E88C7"/>
            </w:tcBorders>
            <w:shd w:val="clear" w:color="auto" w:fill="auto"/>
          </w:tcPr>
          <w:p w:rsidR="00FB0770" w:rsidRPr="00C06116" w:rsidRDefault="00FB0770" w:rsidP="008F3187">
            <w:pPr>
              <w:pStyle w:val="TableData"/>
            </w:pPr>
          </w:p>
        </w:tc>
        <w:tc>
          <w:tcPr>
            <w:tcW w:w="1995" w:type="dxa"/>
            <w:tcBorders>
              <w:top w:val="single" w:sz="4" w:space="0" w:color="4E88C7"/>
              <w:bottom w:val="single" w:sz="8" w:space="0" w:color="4E88C7"/>
            </w:tcBorders>
            <w:shd w:val="clear" w:color="auto" w:fill="auto"/>
          </w:tcPr>
          <w:p w:rsidR="00FB0770" w:rsidRPr="00C06116" w:rsidRDefault="00FB0770" w:rsidP="008F3187">
            <w:pPr>
              <w:pStyle w:val="TableData"/>
            </w:pPr>
          </w:p>
        </w:tc>
        <w:tc>
          <w:tcPr>
            <w:tcW w:w="2140" w:type="dxa"/>
            <w:tcBorders>
              <w:top w:val="single" w:sz="4" w:space="0" w:color="4E88C7"/>
              <w:bottom w:val="single" w:sz="8" w:space="0" w:color="4E88C7"/>
            </w:tcBorders>
            <w:shd w:val="clear" w:color="auto" w:fill="auto"/>
          </w:tcPr>
          <w:p w:rsidR="00FB0770" w:rsidRPr="00C06116" w:rsidRDefault="00FB0770" w:rsidP="008F3187">
            <w:pPr>
              <w:pStyle w:val="TableData"/>
            </w:pPr>
          </w:p>
        </w:tc>
      </w:tr>
    </w:tbl>
    <w:p w:rsidR="002F25FE" w:rsidRDefault="002F25FE" w:rsidP="002F25FE">
      <w:pPr>
        <w:pStyle w:val="TableHeader"/>
        <w:rPr>
          <w:i/>
          <w:iCs/>
          <w:vanish/>
          <w:color w:val="333399"/>
          <w:sz w:val="18"/>
        </w:rPr>
      </w:pPr>
      <w:r>
        <w:rPr>
          <w:bCs/>
        </w:rPr>
        <w:t xml:space="preserve">Copyright Statement </w:t>
      </w:r>
    </w:p>
    <w:p w:rsidR="006506DA" w:rsidRDefault="006506DA" w:rsidP="006506DA">
      <w:pPr>
        <w:pStyle w:val="BodyText"/>
      </w:pPr>
      <w:r>
        <w:t xml:space="preserve">© – </w:t>
      </w:r>
      <w:r w:rsidR="00524276">
        <w:fldChar w:fldCharType="begin"/>
      </w:r>
      <w:r w:rsidR="00524276">
        <w:instrText xml:space="preserve"> DOCPROPERTY  CopyRightYear  \* MERGEFORMAT </w:instrText>
      </w:r>
      <w:r w:rsidR="00524276">
        <w:fldChar w:fldCharType="separate"/>
      </w:r>
      <w:r w:rsidR="00CB17AF">
        <w:t>2019</w:t>
      </w:r>
      <w:r w:rsidR="00524276">
        <w:fldChar w:fldCharType="end"/>
      </w:r>
      <w:r>
        <w:t xml:space="preserve"> – </w:t>
      </w:r>
      <w:r w:rsidR="00E328FE">
        <w:fldChar w:fldCharType="begin"/>
      </w:r>
      <w:r w:rsidR="00E328FE">
        <w:instrText xml:space="preserve"> DOCPROPERTY  CopyRightOwner  \* MERGEFORMAT </w:instrText>
      </w:r>
      <w:r w:rsidR="00E328FE">
        <w:fldChar w:fldCharType="separate"/>
      </w:r>
      <w:r w:rsidR="00CB17AF">
        <w:t xml:space="preserve">Leonardo </w:t>
      </w:r>
      <w:proofErr w:type="spellStart"/>
      <w:r w:rsidR="00CB17AF">
        <w:t>Eurocontrol</w:t>
      </w:r>
      <w:proofErr w:type="spellEnd"/>
      <w:r w:rsidR="00CB17AF">
        <w:t xml:space="preserve"> Airtel</w:t>
      </w:r>
      <w:r w:rsidR="00E328FE">
        <w:fldChar w:fldCharType="end"/>
      </w:r>
    </w:p>
    <w:p w:rsidR="006506DA" w:rsidRDefault="006506DA" w:rsidP="006506DA">
      <w:pPr>
        <w:pStyle w:val="BodyText"/>
      </w:pPr>
      <w:r>
        <w:t>All rights reserved. Licensed to the SJU under conditions.</w:t>
      </w:r>
    </w:p>
    <w:p w:rsidR="006506DA" w:rsidRPr="00B65CA2" w:rsidRDefault="006506DA" w:rsidP="006506DA">
      <w:pPr>
        <w:pStyle w:val="BodyText"/>
      </w:pPr>
      <w:r>
        <w:t>The opinions expressed herein reflect the author’s view only. Under no circumstances shall the SESAR Joint Undertaking be responsible for any use that may be made of the information contained herein.</w:t>
      </w:r>
      <w:r>
        <w:rPr>
          <w:bCs/>
        </w:rPr>
        <w:t xml:space="preserve"> </w:t>
      </w:r>
    </w:p>
    <w:p w:rsidR="00CF3C60" w:rsidRDefault="006506DA" w:rsidP="008F3187">
      <w:r w:rsidDel="006506DA">
        <w:rPr>
          <w:i/>
          <w:iCs/>
          <w:vanish/>
          <w:color w:val="333399"/>
          <w:sz w:val="18"/>
        </w:rPr>
        <w:t xml:space="preserve"> </w:t>
      </w:r>
      <w:r w:rsidR="00CF3C60">
        <w:br w:type="page"/>
      </w:r>
    </w:p>
    <w:p w:rsidR="004547F4" w:rsidRPr="002C69CC" w:rsidRDefault="00524276" w:rsidP="00D67BE7">
      <w:pPr>
        <w:pStyle w:val="DocTitle"/>
      </w:pPr>
      <w:r>
        <w:lastRenderedPageBreak/>
        <w:fldChar w:fldCharType="begin"/>
      </w:r>
      <w:r>
        <w:instrText xml:space="preserve"> DOCPROPERTY  ProjectAcronym  \* MERGEFORMAT </w:instrText>
      </w:r>
      <w:r>
        <w:fldChar w:fldCharType="separate"/>
      </w:r>
      <w:r w:rsidR="00CB17AF">
        <w:t>EECNS</w:t>
      </w:r>
      <w:r>
        <w:fldChar w:fldCharType="end"/>
      </w:r>
      <w:r w:rsidR="00CF3C60" w:rsidRPr="002C69CC">
        <w:t xml:space="preserve"> </w:t>
      </w:r>
    </w:p>
    <w:p w:rsidR="00CF3C60" w:rsidRDefault="00524276" w:rsidP="00CF3C60">
      <w:pPr>
        <w:pStyle w:val="DocSubtitle"/>
      </w:pPr>
      <w:r>
        <w:fldChar w:fldCharType="begin"/>
      </w:r>
      <w:r>
        <w:instrText xml:space="preserve"> DOCPROPERTY  Subject  \* MERGEFORMAT </w:instrText>
      </w:r>
      <w:r>
        <w:fldChar w:fldCharType="separate"/>
      </w:r>
      <w:r w:rsidR="00CB17AF">
        <w:t>PJ14 EECNS (ESSENTIAL AND EFFICIENT COMMUNICATION NAVIGATION AND SURVEILLANCE INTEGRATED SYSTEM)</w:t>
      </w:r>
      <w:r>
        <w:fldChar w:fldCharType="end"/>
      </w:r>
    </w:p>
    <w:p w:rsidR="00BA1190" w:rsidRPr="009562F5" w:rsidRDefault="00BA1190" w:rsidP="00CF3C60">
      <w:pPr>
        <w:pStyle w:val="DocSubtitle"/>
      </w:pPr>
    </w:p>
    <w:p w:rsidR="00CF3C60" w:rsidRPr="001F599B" w:rsidRDefault="001F599B" w:rsidP="001F599B">
      <w:pPr>
        <w:pStyle w:val="TextforHorizon2020"/>
        <w:jc w:val="both"/>
        <w:rPr>
          <w:sz w:val="22"/>
          <w:szCs w:val="22"/>
        </w:rPr>
      </w:pPr>
      <w:r w:rsidRPr="001F599B">
        <w:rPr>
          <w:sz w:val="22"/>
          <w:szCs w:val="22"/>
        </w:rPr>
        <w:t xml:space="preserve">This </w:t>
      </w:r>
      <w:r w:rsidR="00850988">
        <w:rPr>
          <w:sz w:val="22"/>
          <w:szCs w:val="22"/>
        </w:rPr>
        <w:t>Technical Validation Report</w:t>
      </w:r>
      <w:r w:rsidR="00850988" w:rsidRPr="001F599B">
        <w:rPr>
          <w:sz w:val="22"/>
          <w:szCs w:val="22"/>
        </w:rPr>
        <w:t xml:space="preserve"> </w:t>
      </w:r>
      <w:r w:rsidRPr="001F599B">
        <w:rPr>
          <w:sz w:val="22"/>
          <w:szCs w:val="22"/>
        </w:rPr>
        <w:t xml:space="preserve">is part of a project that has received funding from the SESAR Joint Undertaking under grant agreement No </w:t>
      </w:r>
      <w:r w:rsidR="00B26E4E">
        <w:rPr>
          <w:sz w:val="22"/>
          <w:szCs w:val="22"/>
        </w:rPr>
        <w:fldChar w:fldCharType="begin"/>
      </w:r>
      <w:r w:rsidR="00B26E4E">
        <w:rPr>
          <w:sz w:val="22"/>
          <w:szCs w:val="22"/>
        </w:rPr>
        <w:instrText xml:space="preserve"> DOCPROPERTY  GrantNumber  \* MERGEFORMAT </w:instrText>
      </w:r>
      <w:r w:rsidR="00B26E4E">
        <w:rPr>
          <w:sz w:val="22"/>
          <w:szCs w:val="22"/>
        </w:rPr>
        <w:fldChar w:fldCharType="separate"/>
      </w:r>
      <w:r w:rsidR="00CB17AF">
        <w:rPr>
          <w:sz w:val="22"/>
          <w:szCs w:val="22"/>
        </w:rPr>
        <w:t>734168</w:t>
      </w:r>
      <w:r w:rsidR="00B26E4E">
        <w:rPr>
          <w:sz w:val="22"/>
          <w:szCs w:val="22"/>
        </w:rPr>
        <w:fldChar w:fldCharType="end"/>
      </w:r>
      <w:r w:rsidRPr="001F599B">
        <w:rPr>
          <w:sz w:val="22"/>
          <w:szCs w:val="22"/>
        </w:rPr>
        <w:t xml:space="preserve"> under European Union’s Horizon 2020 research and innovation programme.</w:t>
      </w:r>
    </w:p>
    <w:p w:rsidR="00CF3C60" w:rsidRDefault="00C929C8" w:rsidP="008F3187">
      <w:r>
        <w:rPr>
          <w:noProof/>
          <w:lang w:val="it-IT" w:eastAsia="it-IT"/>
        </w:rPr>
        <w:drawing>
          <wp:inline distT="0" distB="0" distL="0" distR="0" wp14:anchorId="601EA3D9" wp14:editId="12809CB8">
            <wp:extent cx="571500" cy="381000"/>
            <wp:effectExtent l="0" t="0" r="0" b="0"/>
            <wp:docPr id="2" name="Picture 2" descr="EU logo low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 logo low res"/>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p>
    <w:p w:rsidR="00BA1190" w:rsidRDefault="00BA1190" w:rsidP="008F3187"/>
    <w:p w:rsidR="00CF3C60" w:rsidRDefault="00CF3C60" w:rsidP="00D67BE7">
      <w:pPr>
        <w:pStyle w:val="HeadingUnderline"/>
      </w:pPr>
      <w:bookmarkStart w:id="0" w:name="_Toc444858040"/>
      <w:bookmarkStart w:id="1" w:name="_Toc21596158"/>
      <w:r>
        <w:t>Abstract</w:t>
      </w:r>
      <w:bookmarkEnd w:id="0"/>
      <w:bookmarkEnd w:id="1"/>
      <w:r w:rsidR="0009768B">
        <w:t xml:space="preserve"> </w:t>
      </w:r>
    </w:p>
    <w:p w:rsidR="007D2F7D" w:rsidRPr="00B65CA2" w:rsidRDefault="007D2F7D" w:rsidP="007D2F7D">
      <w:pPr>
        <w:pStyle w:val="BodyText"/>
      </w:pPr>
      <w:r w:rsidRPr="00B65CA2">
        <w:t xml:space="preserve">This is the Technical Validation </w:t>
      </w:r>
      <w:r>
        <w:t>Report</w:t>
      </w:r>
      <w:r w:rsidRPr="00B65CA2">
        <w:t xml:space="preserve"> for Solution PJ14.02.06 (Completion of </w:t>
      </w:r>
      <w:proofErr w:type="spellStart"/>
      <w:r w:rsidRPr="00B65CA2">
        <w:t>AeroMACS</w:t>
      </w:r>
      <w:proofErr w:type="spellEnd"/>
      <w:r w:rsidRPr="00B65CA2">
        <w:t xml:space="preserve"> Development). </w:t>
      </w:r>
    </w:p>
    <w:p w:rsidR="001A67E1" w:rsidRDefault="00053B6D" w:rsidP="007D2F7D">
      <w:pPr>
        <w:pStyle w:val="BodyText"/>
        <w:rPr>
          <w:lang w:eastAsia="en-GB"/>
        </w:rPr>
      </w:pPr>
      <w:r>
        <w:t xml:space="preserve">Solution PJ14.02.06 builds upon Solution #102 published in the SESAR 1 catalogue. </w:t>
      </w:r>
      <w:proofErr w:type="spellStart"/>
      <w:r>
        <w:t>AeroMACS</w:t>
      </w:r>
      <w:proofErr w:type="spellEnd"/>
      <w:r>
        <w:t xml:space="preserve"> Solution #102 reached TRL6 Maturity Level as Data Link, however in SESAR1 no specific Exercise was executed to integrate </w:t>
      </w:r>
      <w:proofErr w:type="spellStart"/>
      <w:r>
        <w:rPr>
          <w:lang w:eastAsia="en-GB"/>
        </w:rPr>
        <w:t>AeroMACS</w:t>
      </w:r>
      <w:proofErr w:type="spellEnd"/>
      <w:r>
        <w:rPr>
          <w:lang w:eastAsia="en-GB"/>
        </w:rPr>
        <w:t xml:space="preserve"> Access Network with ATN/OSI and ATN/IPS Networks, neither in Multilink environment</w:t>
      </w:r>
      <w:r>
        <w:t xml:space="preserve">, and neither with Digital Voice Systems. </w:t>
      </w:r>
      <w:r>
        <w:rPr>
          <w:lang w:eastAsia="en-GB"/>
        </w:rPr>
        <w:t>T</w:t>
      </w:r>
      <w:r w:rsidR="00855EAE">
        <w:rPr>
          <w:lang w:eastAsia="en-GB"/>
        </w:rPr>
        <w:t>his is the scope of PJ14.02.06</w:t>
      </w:r>
      <w:r w:rsidR="001A67E1">
        <w:rPr>
          <w:lang w:eastAsia="en-GB"/>
        </w:rPr>
        <w:t xml:space="preserve">. </w:t>
      </w:r>
    </w:p>
    <w:p w:rsidR="001A67E1" w:rsidRDefault="001A67E1" w:rsidP="001A67E1">
      <w:pPr>
        <w:pStyle w:val="BodyText"/>
        <w:rPr>
          <w:lang w:eastAsia="en-GB"/>
        </w:rPr>
      </w:pPr>
      <w:r>
        <w:rPr>
          <w:lang w:eastAsia="en-GB"/>
        </w:rPr>
        <w:t>I</w:t>
      </w:r>
      <w:r w:rsidR="00855EAE">
        <w:rPr>
          <w:lang w:eastAsia="en-GB"/>
        </w:rPr>
        <w:t xml:space="preserve">n order to differentiate Solution #102 and PJ14.02. 06 Solutions, a new Enabler (CTE-C02d0) with Maturity Level </w:t>
      </w:r>
      <w:r w:rsidR="00C31BF6">
        <w:rPr>
          <w:lang w:eastAsia="en-GB"/>
        </w:rPr>
        <w:t>TRL6</w:t>
      </w:r>
      <w:r w:rsidR="00855EAE">
        <w:rPr>
          <w:lang w:eastAsia="en-GB"/>
        </w:rPr>
        <w:t xml:space="preserve"> </w:t>
      </w:r>
      <w:r>
        <w:rPr>
          <w:lang w:eastAsia="en-GB"/>
        </w:rPr>
        <w:t xml:space="preserve">in 2014 </w:t>
      </w:r>
      <w:r w:rsidR="00855EAE">
        <w:rPr>
          <w:lang w:eastAsia="en-GB"/>
        </w:rPr>
        <w:t xml:space="preserve">has been created and assigned to Solution #102 via CR. </w:t>
      </w:r>
      <w:r>
        <w:rPr>
          <w:lang w:eastAsia="en-GB"/>
        </w:rPr>
        <w:t xml:space="preserve">In addition, a further CR has been developed to set CTE-C02d </w:t>
      </w:r>
      <w:r w:rsidR="00C31BF6">
        <w:rPr>
          <w:lang w:eastAsia="en-GB"/>
        </w:rPr>
        <w:t>TRL6</w:t>
      </w:r>
      <w:r>
        <w:rPr>
          <w:lang w:eastAsia="en-GB"/>
        </w:rPr>
        <w:t xml:space="preserve"> date in 2019.</w:t>
      </w:r>
    </w:p>
    <w:p w:rsidR="007D2F7D" w:rsidRPr="00B65CA2" w:rsidRDefault="007D2F7D" w:rsidP="007D2F7D">
      <w:pPr>
        <w:pStyle w:val="BodyText"/>
      </w:pPr>
      <w:r>
        <w:t>This TVALR</w:t>
      </w:r>
      <w:r w:rsidRPr="00B65CA2">
        <w:t xml:space="preserve">  </w:t>
      </w:r>
      <w:r>
        <w:t>describes</w:t>
      </w:r>
      <w:r w:rsidRPr="00B65CA2">
        <w:t xml:space="preserve"> </w:t>
      </w:r>
      <w:r>
        <w:t xml:space="preserve">the activities </w:t>
      </w:r>
      <w:r w:rsidR="005F17B3">
        <w:t xml:space="preserve">executed </w:t>
      </w:r>
      <w:r>
        <w:t xml:space="preserve">within </w:t>
      </w:r>
      <w:r w:rsidRPr="00B65CA2">
        <w:t xml:space="preserve">the Solution PJ14.02.06 </w:t>
      </w:r>
      <w:r>
        <w:t xml:space="preserve">framework in order to </w:t>
      </w:r>
      <w:r w:rsidR="005F17B3">
        <w:t xml:space="preserve">make the Solution </w:t>
      </w:r>
      <w:r w:rsidRPr="00B65CA2">
        <w:t>reach the planned TRL6 maturity level at the end of Wave 1</w:t>
      </w:r>
      <w:r>
        <w:t>, specifically</w:t>
      </w:r>
      <w:r w:rsidRPr="00B65CA2">
        <w:t xml:space="preserve"> through the execution of different </w:t>
      </w:r>
      <w:r w:rsidR="005E2A8D">
        <w:t>T</w:t>
      </w:r>
      <w:r>
        <w:t xml:space="preserve">echnical </w:t>
      </w:r>
      <w:r w:rsidR="005E2A8D">
        <w:t>V</w:t>
      </w:r>
      <w:r w:rsidRPr="00B65CA2">
        <w:t xml:space="preserve">alidation exercises. </w:t>
      </w:r>
      <w:r w:rsidR="005F17B3">
        <w:t xml:space="preserve">In particular, </w:t>
      </w:r>
      <w:r w:rsidRPr="00B65CA2">
        <w:t>this document contains a</w:t>
      </w:r>
      <w:r w:rsidR="005F17B3">
        <w:t xml:space="preserve"> reference to</w:t>
      </w:r>
      <w:r w:rsidRPr="00B65CA2">
        <w:t xml:space="preserve"> the </w:t>
      </w:r>
      <w:r w:rsidR="005F17B3">
        <w:t xml:space="preserve">Technical Validation Plan previously delivered (with the </w:t>
      </w:r>
      <w:r w:rsidRPr="00B65CA2">
        <w:t xml:space="preserve">context of the </w:t>
      </w:r>
      <w:r>
        <w:t xml:space="preserve">technical </w:t>
      </w:r>
      <w:r w:rsidRPr="00B65CA2">
        <w:t xml:space="preserve">validation in terms of R&amp;D needs, </w:t>
      </w:r>
      <w:r>
        <w:t xml:space="preserve">technical </w:t>
      </w:r>
      <w:r w:rsidRPr="00B65CA2">
        <w:t xml:space="preserve">validation targets, stakeholders’ expectations, objectives and details related to each planned </w:t>
      </w:r>
      <w:r>
        <w:t xml:space="preserve">technical </w:t>
      </w:r>
      <w:r w:rsidRPr="00B65CA2">
        <w:t>validation activities</w:t>
      </w:r>
      <w:r w:rsidR="005F17B3">
        <w:t xml:space="preserve">), the detailed Technical Validation </w:t>
      </w:r>
      <w:r w:rsidR="005E2A8D">
        <w:t>R</w:t>
      </w:r>
      <w:r w:rsidR="005F17B3">
        <w:t xml:space="preserve">eport </w:t>
      </w:r>
      <w:r w:rsidR="005E2A8D">
        <w:t>for</w:t>
      </w:r>
      <w:r w:rsidR="005F17B3">
        <w:t xml:space="preserve"> the conducted Exercises, </w:t>
      </w:r>
      <w:r w:rsidR="005E2A8D">
        <w:t>the analysis of results and conclusions.</w:t>
      </w:r>
    </w:p>
    <w:p w:rsidR="00364E82" w:rsidRDefault="00364E82" w:rsidP="00364E82">
      <w:pPr>
        <w:pStyle w:val="BodyText"/>
      </w:pPr>
      <w:r>
        <w:t xml:space="preserve">Solution PJ14.02.06 foresees the following </w:t>
      </w:r>
      <w:r w:rsidR="005E2A8D">
        <w:t xml:space="preserve">Technical Validation </w:t>
      </w:r>
      <w:r>
        <w:t>Exercises:</w:t>
      </w:r>
    </w:p>
    <w:p w:rsidR="00364E82" w:rsidRDefault="00364E82" w:rsidP="00364E82">
      <w:pPr>
        <w:pStyle w:val="Paragrafoelenco"/>
        <w:rPr>
          <w:lang w:val="en-US"/>
        </w:rPr>
      </w:pPr>
      <w:r w:rsidRPr="002D6A77">
        <w:rPr>
          <w:lang w:val="en-US"/>
        </w:rPr>
        <w:t>EXE-PJ14.2.6-TRL</w:t>
      </w:r>
      <w:r>
        <w:rPr>
          <w:lang w:val="en-US"/>
        </w:rPr>
        <w:t>6</w:t>
      </w:r>
      <w:r w:rsidRPr="002D6A77">
        <w:rPr>
          <w:lang w:val="en-US"/>
        </w:rPr>
        <w:t xml:space="preserve">-TVALP-001: </w:t>
      </w:r>
      <w:r w:rsidRPr="00A65A76">
        <w:rPr>
          <w:lang w:val="en-US"/>
        </w:rPr>
        <w:t>EXE#01</w:t>
      </w:r>
      <w:r w:rsidRPr="002D6A77">
        <w:rPr>
          <w:lang w:val="en-US"/>
        </w:rPr>
        <w:t xml:space="preserve">: </w:t>
      </w:r>
      <w:r w:rsidR="00A65A76">
        <w:rPr>
          <w:lang w:val="en-US"/>
        </w:rPr>
        <w:t>Technically validate</w:t>
      </w:r>
      <w:r w:rsidRPr="002D6A77">
        <w:rPr>
          <w:lang w:val="en-US"/>
        </w:rPr>
        <w:t xml:space="preserve"> the inte</w:t>
      </w:r>
      <w:r>
        <w:rPr>
          <w:lang w:val="en-US"/>
        </w:rPr>
        <w:t xml:space="preserve">gration of </w:t>
      </w:r>
      <w:proofErr w:type="spellStart"/>
      <w:r>
        <w:rPr>
          <w:lang w:val="en-US"/>
        </w:rPr>
        <w:t>AeroMACS</w:t>
      </w:r>
      <w:proofErr w:type="spellEnd"/>
      <w:r>
        <w:rPr>
          <w:lang w:val="en-US"/>
        </w:rPr>
        <w:t xml:space="preserve"> with ATN/OSI.</w:t>
      </w:r>
    </w:p>
    <w:p w:rsidR="00364E82" w:rsidRPr="002D6A77" w:rsidRDefault="00364E82" w:rsidP="00364E82">
      <w:pPr>
        <w:pStyle w:val="Paragrafoelenco"/>
        <w:rPr>
          <w:lang w:val="en-US"/>
        </w:rPr>
      </w:pPr>
      <w:r w:rsidRPr="002D6A77">
        <w:rPr>
          <w:lang w:val="en-US"/>
        </w:rPr>
        <w:t>EXE-PJ14.2.6-TRL</w:t>
      </w:r>
      <w:r>
        <w:rPr>
          <w:lang w:val="en-US"/>
        </w:rPr>
        <w:t xml:space="preserve">6-TVALP-002: </w:t>
      </w:r>
      <w:r w:rsidRPr="00A65A76">
        <w:rPr>
          <w:lang w:val="en-US"/>
        </w:rPr>
        <w:t>EXE#02</w:t>
      </w:r>
      <w:r>
        <w:rPr>
          <w:lang w:val="en-US"/>
        </w:rPr>
        <w:t xml:space="preserve">: </w:t>
      </w:r>
      <w:r w:rsidR="00A65A76">
        <w:rPr>
          <w:lang w:val="en-US"/>
        </w:rPr>
        <w:t>Technically validate</w:t>
      </w:r>
      <w:r w:rsidR="00A65A76" w:rsidRPr="00A65A76">
        <w:rPr>
          <w:lang w:val="en-US"/>
        </w:rPr>
        <w:t xml:space="preserve"> </w:t>
      </w:r>
      <w:r w:rsidRPr="00A65A76">
        <w:rPr>
          <w:lang w:val="en-US"/>
        </w:rPr>
        <w:t xml:space="preserve">the integration of </w:t>
      </w:r>
      <w:proofErr w:type="spellStart"/>
      <w:r w:rsidRPr="00A65A76">
        <w:rPr>
          <w:lang w:val="en-US"/>
        </w:rPr>
        <w:t>AeroMACS</w:t>
      </w:r>
      <w:proofErr w:type="spellEnd"/>
      <w:r w:rsidRPr="00A65A76">
        <w:rPr>
          <w:lang w:val="en-US"/>
        </w:rPr>
        <w:t xml:space="preserve"> with ATN/IPS.</w:t>
      </w:r>
    </w:p>
    <w:p w:rsidR="00364E82" w:rsidRDefault="00364E82" w:rsidP="00364E82">
      <w:pPr>
        <w:pStyle w:val="Paragrafoelenco"/>
        <w:rPr>
          <w:lang w:val="en-US"/>
        </w:rPr>
      </w:pPr>
      <w:r w:rsidRPr="00A65A76">
        <w:rPr>
          <w:lang w:val="en-US"/>
        </w:rPr>
        <w:t>EXE-PJ14.2.6-TRLx-TVALP-003: EXE#03</w:t>
      </w:r>
      <w:r>
        <w:rPr>
          <w:lang w:val="en-US"/>
        </w:rPr>
        <w:t xml:space="preserve">: </w:t>
      </w:r>
      <w:r w:rsidR="00A65A76" w:rsidRPr="00A65A76">
        <w:rPr>
          <w:lang w:val="en-US"/>
        </w:rPr>
        <w:t xml:space="preserve">Technically validate the capability to support digital voice by the </w:t>
      </w:r>
      <w:proofErr w:type="spellStart"/>
      <w:r w:rsidR="00A65A76" w:rsidRPr="00A65A76">
        <w:rPr>
          <w:lang w:val="en-US"/>
        </w:rPr>
        <w:t>AeroMACS</w:t>
      </w:r>
      <w:proofErr w:type="spellEnd"/>
      <w:r w:rsidR="00A65A76" w:rsidRPr="00A65A76">
        <w:rPr>
          <w:lang w:val="en-US"/>
        </w:rPr>
        <w:t xml:space="preserve"> Data Link</w:t>
      </w:r>
      <w:r>
        <w:rPr>
          <w:lang w:val="en-US"/>
        </w:rPr>
        <w:t>.</w:t>
      </w:r>
    </w:p>
    <w:p w:rsidR="00364E82" w:rsidRPr="003925DA" w:rsidRDefault="00364E82" w:rsidP="00364E82">
      <w:pPr>
        <w:pStyle w:val="Paragrafoelenco"/>
        <w:rPr>
          <w:lang w:val="en-US"/>
        </w:rPr>
      </w:pPr>
      <w:r w:rsidRPr="002D6A77">
        <w:rPr>
          <w:lang w:val="en-US"/>
        </w:rPr>
        <w:t>EXE-PJ14.2.6-TRL</w:t>
      </w:r>
      <w:r>
        <w:rPr>
          <w:lang w:val="en-US"/>
        </w:rPr>
        <w:t xml:space="preserve">6-TVALP-004: </w:t>
      </w:r>
      <w:r w:rsidRPr="00A65A76">
        <w:rPr>
          <w:lang w:val="en-US"/>
        </w:rPr>
        <w:t>EXE#04</w:t>
      </w:r>
      <w:r>
        <w:rPr>
          <w:lang w:val="en-US"/>
        </w:rPr>
        <w:t xml:space="preserve">: </w:t>
      </w:r>
      <w:r w:rsidR="00A65A76">
        <w:rPr>
          <w:lang w:val="en-US"/>
        </w:rPr>
        <w:t>Technically validate</w:t>
      </w:r>
      <w:r w:rsidR="00A65A76" w:rsidRPr="00A65A76">
        <w:rPr>
          <w:lang w:val="en-US"/>
        </w:rPr>
        <w:t xml:space="preserve"> </w:t>
      </w:r>
      <w:r w:rsidRPr="00A65A76">
        <w:rPr>
          <w:lang w:val="en-US"/>
        </w:rPr>
        <w:t xml:space="preserve">the integration of </w:t>
      </w:r>
      <w:proofErr w:type="spellStart"/>
      <w:r w:rsidRPr="00A65A76">
        <w:rPr>
          <w:lang w:val="en-US"/>
        </w:rPr>
        <w:t>AeroMACS</w:t>
      </w:r>
      <w:proofErr w:type="spellEnd"/>
      <w:r w:rsidRPr="00A65A76">
        <w:rPr>
          <w:lang w:val="en-US"/>
        </w:rPr>
        <w:t xml:space="preserve"> with Multilink in ATN/OSI environment.</w:t>
      </w:r>
    </w:p>
    <w:p w:rsidR="005D1154" w:rsidRDefault="005D1154" w:rsidP="008F3187">
      <w:pPr>
        <w:pStyle w:val="Intestazione"/>
      </w:pPr>
      <w:r>
        <w:lastRenderedPageBreak/>
        <w:t>Table of Contents</w:t>
      </w:r>
    </w:p>
    <w:p w:rsidR="005D1154" w:rsidRDefault="005D1154" w:rsidP="008F3187">
      <w:pPr>
        <w:pStyle w:val="Intestazione"/>
      </w:pPr>
    </w:p>
    <w:p w:rsidR="00CB17AF" w:rsidRDefault="000C67DC">
      <w:pPr>
        <w:pStyle w:val="Sommario2"/>
        <w:tabs>
          <w:tab w:val="right" w:leader="dot" w:pos="9060"/>
        </w:tabs>
        <w:rPr>
          <w:rFonts w:asciiTheme="minorHAnsi" w:eastAsiaTheme="minorEastAsia" w:hAnsiTheme="minorHAnsi" w:cstheme="minorBidi"/>
          <w:b w:val="0"/>
          <w:bCs w:val="0"/>
          <w:noProof/>
          <w:color w:val="auto"/>
          <w:lang w:val="it-IT" w:eastAsia="it-IT"/>
        </w:rPr>
      </w:pPr>
      <w:r>
        <w:fldChar w:fldCharType="begin"/>
      </w:r>
      <w:r>
        <w:instrText xml:space="preserve"> TOC \o "1-</w:instrText>
      </w:r>
      <w:r w:rsidR="00C23652">
        <w:instrText>2</w:instrText>
      </w:r>
      <w:r>
        <w:instrText xml:space="preserve">" \h \z \t "Heading 2;2;Heading 3;3;Heading 4;4;Heading 5;5;Appendix Heading 2;2;Appendix Heading 3;3" </w:instrText>
      </w:r>
      <w:r>
        <w:fldChar w:fldCharType="separate"/>
      </w:r>
      <w:hyperlink w:anchor="_Toc21596158" w:history="1">
        <w:r w:rsidR="00CB17AF" w:rsidRPr="003834B8">
          <w:rPr>
            <w:rStyle w:val="Collegamentoipertestuale"/>
            <w:noProof/>
          </w:rPr>
          <w:t>Abstract</w:t>
        </w:r>
        <w:r w:rsidR="00CB17AF">
          <w:rPr>
            <w:noProof/>
            <w:webHidden/>
          </w:rPr>
          <w:tab/>
        </w:r>
        <w:r w:rsidR="00CB17AF">
          <w:rPr>
            <w:noProof/>
            <w:webHidden/>
          </w:rPr>
          <w:fldChar w:fldCharType="begin"/>
        </w:r>
        <w:r w:rsidR="00CB17AF">
          <w:rPr>
            <w:noProof/>
            <w:webHidden/>
          </w:rPr>
          <w:instrText xml:space="preserve"> PAGEREF _Toc21596158 \h </w:instrText>
        </w:r>
        <w:r w:rsidR="00CB17AF">
          <w:rPr>
            <w:noProof/>
            <w:webHidden/>
          </w:rPr>
        </w:r>
        <w:r w:rsidR="00CB17AF">
          <w:rPr>
            <w:noProof/>
            <w:webHidden/>
          </w:rPr>
          <w:fldChar w:fldCharType="separate"/>
        </w:r>
        <w:r w:rsidR="00CB17AF">
          <w:rPr>
            <w:noProof/>
            <w:webHidden/>
          </w:rPr>
          <w:t>4</w:t>
        </w:r>
        <w:r w:rsidR="00CB17AF">
          <w:rPr>
            <w:noProof/>
            <w:webHidden/>
          </w:rPr>
          <w:fldChar w:fldCharType="end"/>
        </w:r>
      </w:hyperlink>
    </w:p>
    <w:p w:rsidR="00CB17AF" w:rsidRDefault="00CB17AF">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1596159" w:history="1">
        <w:r w:rsidRPr="003834B8">
          <w:rPr>
            <w:rStyle w:val="Collegamentoipertestuale"/>
            <w:noProof/>
          </w:rPr>
          <w:t>1</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Executive summary</w:t>
        </w:r>
        <w:r>
          <w:rPr>
            <w:noProof/>
            <w:webHidden/>
          </w:rPr>
          <w:tab/>
        </w:r>
        <w:r>
          <w:rPr>
            <w:noProof/>
            <w:webHidden/>
          </w:rPr>
          <w:fldChar w:fldCharType="begin"/>
        </w:r>
        <w:r>
          <w:rPr>
            <w:noProof/>
            <w:webHidden/>
          </w:rPr>
          <w:instrText xml:space="preserve"> PAGEREF _Toc21596159 \h </w:instrText>
        </w:r>
        <w:r>
          <w:rPr>
            <w:noProof/>
            <w:webHidden/>
          </w:rPr>
        </w:r>
        <w:r>
          <w:rPr>
            <w:noProof/>
            <w:webHidden/>
          </w:rPr>
          <w:fldChar w:fldCharType="separate"/>
        </w:r>
        <w:r>
          <w:rPr>
            <w:noProof/>
            <w:webHidden/>
          </w:rPr>
          <w:t>10</w:t>
        </w:r>
        <w:r>
          <w:rPr>
            <w:noProof/>
            <w:webHidden/>
          </w:rPr>
          <w:fldChar w:fldCharType="end"/>
        </w:r>
      </w:hyperlink>
    </w:p>
    <w:p w:rsidR="00CB17AF" w:rsidRDefault="00CB17AF">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1596160" w:history="1">
        <w:r w:rsidRPr="003834B8">
          <w:rPr>
            <w:rStyle w:val="Collegamentoipertestuale"/>
            <w:noProof/>
          </w:rPr>
          <w:t>2</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Introduction</w:t>
        </w:r>
        <w:r>
          <w:rPr>
            <w:noProof/>
            <w:webHidden/>
          </w:rPr>
          <w:tab/>
        </w:r>
        <w:r>
          <w:rPr>
            <w:noProof/>
            <w:webHidden/>
          </w:rPr>
          <w:fldChar w:fldCharType="begin"/>
        </w:r>
        <w:r>
          <w:rPr>
            <w:noProof/>
            <w:webHidden/>
          </w:rPr>
          <w:instrText xml:space="preserve"> PAGEREF _Toc21596160 \h </w:instrText>
        </w:r>
        <w:r>
          <w:rPr>
            <w:noProof/>
            <w:webHidden/>
          </w:rPr>
        </w:r>
        <w:r>
          <w:rPr>
            <w:noProof/>
            <w:webHidden/>
          </w:rPr>
          <w:fldChar w:fldCharType="separate"/>
        </w:r>
        <w:r>
          <w:rPr>
            <w:noProof/>
            <w:webHidden/>
          </w:rPr>
          <w:t>11</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61" w:history="1">
        <w:r w:rsidRPr="003834B8">
          <w:rPr>
            <w:rStyle w:val="Collegamentoipertestuale"/>
            <w:noProof/>
          </w:rPr>
          <w:t>2.1</w:t>
        </w:r>
        <w:r>
          <w:rPr>
            <w:rFonts w:asciiTheme="minorHAnsi" w:eastAsiaTheme="minorEastAsia" w:hAnsiTheme="minorHAnsi" w:cstheme="minorBidi"/>
            <w:b w:val="0"/>
            <w:bCs w:val="0"/>
            <w:noProof/>
            <w:color w:val="auto"/>
            <w:lang w:val="it-IT" w:eastAsia="it-IT"/>
          </w:rPr>
          <w:tab/>
        </w:r>
        <w:r w:rsidRPr="003834B8">
          <w:rPr>
            <w:rStyle w:val="Collegamentoipertestuale"/>
            <w:noProof/>
          </w:rPr>
          <w:t>Purpose of the document</w:t>
        </w:r>
        <w:r>
          <w:rPr>
            <w:noProof/>
            <w:webHidden/>
          </w:rPr>
          <w:tab/>
        </w:r>
        <w:r>
          <w:rPr>
            <w:noProof/>
            <w:webHidden/>
          </w:rPr>
          <w:fldChar w:fldCharType="begin"/>
        </w:r>
        <w:r>
          <w:rPr>
            <w:noProof/>
            <w:webHidden/>
          </w:rPr>
          <w:instrText xml:space="preserve"> PAGEREF _Toc21596161 \h </w:instrText>
        </w:r>
        <w:r>
          <w:rPr>
            <w:noProof/>
            <w:webHidden/>
          </w:rPr>
        </w:r>
        <w:r>
          <w:rPr>
            <w:noProof/>
            <w:webHidden/>
          </w:rPr>
          <w:fldChar w:fldCharType="separate"/>
        </w:r>
        <w:r>
          <w:rPr>
            <w:noProof/>
            <w:webHidden/>
          </w:rPr>
          <w:t>11</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62" w:history="1">
        <w:r w:rsidRPr="003834B8">
          <w:rPr>
            <w:rStyle w:val="Collegamentoipertestuale"/>
            <w:noProof/>
          </w:rPr>
          <w:t>2.2</w:t>
        </w:r>
        <w:r>
          <w:rPr>
            <w:rFonts w:asciiTheme="minorHAnsi" w:eastAsiaTheme="minorEastAsia" w:hAnsiTheme="minorHAnsi" w:cstheme="minorBidi"/>
            <w:b w:val="0"/>
            <w:bCs w:val="0"/>
            <w:noProof/>
            <w:color w:val="auto"/>
            <w:lang w:val="it-IT" w:eastAsia="it-IT"/>
          </w:rPr>
          <w:tab/>
        </w:r>
        <w:r w:rsidRPr="003834B8">
          <w:rPr>
            <w:rStyle w:val="Collegamentoipertestuale"/>
            <w:noProof/>
          </w:rPr>
          <w:t>Intended readership</w:t>
        </w:r>
        <w:r>
          <w:rPr>
            <w:noProof/>
            <w:webHidden/>
          </w:rPr>
          <w:tab/>
        </w:r>
        <w:r>
          <w:rPr>
            <w:noProof/>
            <w:webHidden/>
          </w:rPr>
          <w:fldChar w:fldCharType="begin"/>
        </w:r>
        <w:r>
          <w:rPr>
            <w:noProof/>
            <w:webHidden/>
          </w:rPr>
          <w:instrText xml:space="preserve"> PAGEREF _Toc21596162 \h </w:instrText>
        </w:r>
        <w:r>
          <w:rPr>
            <w:noProof/>
            <w:webHidden/>
          </w:rPr>
        </w:r>
        <w:r>
          <w:rPr>
            <w:noProof/>
            <w:webHidden/>
          </w:rPr>
          <w:fldChar w:fldCharType="separate"/>
        </w:r>
        <w:r>
          <w:rPr>
            <w:noProof/>
            <w:webHidden/>
          </w:rPr>
          <w:t>11</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63" w:history="1">
        <w:r w:rsidRPr="003834B8">
          <w:rPr>
            <w:rStyle w:val="Collegamentoipertestuale"/>
            <w:noProof/>
          </w:rPr>
          <w:t>2.3</w:t>
        </w:r>
        <w:r>
          <w:rPr>
            <w:rFonts w:asciiTheme="minorHAnsi" w:eastAsiaTheme="minorEastAsia" w:hAnsiTheme="minorHAnsi" w:cstheme="minorBidi"/>
            <w:b w:val="0"/>
            <w:bCs w:val="0"/>
            <w:noProof/>
            <w:color w:val="auto"/>
            <w:lang w:val="it-IT" w:eastAsia="it-IT"/>
          </w:rPr>
          <w:tab/>
        </w:r>
        <w:r w:rsidRPr="003834B8">
          <w:rPr>
            <w:rStyle w:val="Collegamentoipertestuale"/>
            <w:noProof/>
          </w:rPr>
          <w:t>Background</w:t>
        </w:r>
        <w:r>
          <w:rPr>
            <w:noProof/>
            <w:webHidden/>
          </w:rPr>
          <w:tab/>
        </w:r>
        <w:r>
          <w:rPr>
            <w:noProof/>
            <w:webHidden/>
          </w:rPr>
          <w:fldChar w:fldCharType="begin"/>
        </w:r>
        <w:r>
          <w:rPr>
            <w:noProof/>
            <w:webHidden/>
          </w:rPr>
          <w:instrText xml:space="preserve"> PAGEREF _Toc21596163 \h </w:instrText>
        </w:r>
        <w:r>
          <w:rPr>
            <w:noProof/>
            <w:webHidden/>
          </w:rPr>
        </w:r>
        <w:r>
          <w:rPr>
            <w:noProof/>
            <w:webHidden/>
          </w:rPr>
          <w:fldChar w:fldCharType="separate"/>
        </w:r>
        <w:r>
          <w:rPr>
            <w:noProof/>
            <w:webHidden/>
          </w:rPr>
          <w:t>11</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64" w:history="1">
        <w:r w:rsidRPr="003834B8">
          <w:rPr>
            <w:rStyle w:val="Collegamentoipertestuale"/>
            <w:noProof/>
          </w:rPr>
          <w:t>2.4</w:t>
        </w:r>
        <w:r>
          <w:rPr>
            <w:rFonts w:asciiTheme="minorHAnsi" w:eastAsiaTheme="minorEastAsia" w:hAnsiTheme="minorHAnsi" w:cstheme="minorBidi"/>
            <w:b w:val="0"/>
            <w:bCs w:val="0"/>
            <w:noProof/>
            <w:color w:val="auto"/>
            <w:lang w:val="it-IT" w:eastAsia="it-IT"/>
          </w:rPr>
          <w:tab/>
        </w:r>
        <w:r w:rsidRPr="003834B8">
          <w:rPr>
            <w:rStyle w:val="Collegamentoipertestuale"/>
            <w:noProof/>
          </w:rPr>
          <w:t>Structure of the document</w:t>
        </w:r>
        <w:r>
          <w:rPr>
            <w:noProof/>
            <w:webHidden/>
          </w:rPr>
          <w:tab/>
        </w:r>
        <w:r>
          <w:rPr>
            <w:noProof/>
            <w:webHidden/>
          </w:rPr>
          <w:fldChar w:fldCharType="begin"/>
        </w:r>
        <w:r>
          <w:rPr>
            <w:noProof/>
            <w:webHidden/>
          </w:rPr>
          <w:instrText xml:space="preserve"> PAGEREF _Toc21596164 \h </w:instrText>
        </w:r>
        <w:r>
          <w:rPr>
            <w:noProof/>
            <w:webHidden/>
          </w:rPr>
        </w:r>
        <w:r>
          <w:rPr>
            <w:noProof/>
            <w:webHidden/>
          </w:rPr>
          <w:fldChar w:fldCharType="separate"/>
        </w:r>
        <w:r>
          <w:rPr>
            <w:noProof/>
            <w:webHidden/>
          </w:rPr>
          <w:t>11</w:t>
        </w:r>
        <w:r>
          <w:rPr>
            <w:noProof/>
            <w:webHidden/>
          </w:rPr>
          <w:fldChar w:fldCharType="end"/>
        </w:r>
      </w:hyperlink>
      <w:bookmarkStart w:id="2" w:name="_GoBack"/>
      <w:bookmarkEnd w:id="2"/>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65" w:history="1">
        <w:r w:rsidRPr="003834B8">
          <w:rPr>
            <w:rStyle w:val="Collegamentoipertestuale"/>
            <w:noProof/>
          </w:rPr>
          <w:t>2.5</w:t>
        </w:r>
        <w:r>
          <w:rPr>
            <w:rFonts w:asciiTheme="minorHAnsi" w:eastAsiaTheme="minorEastAsia" w:hAnsiTheme="minorHAnsi" w:cstheme="minorBidi"/>
            <w:b w:val="0"/>
            <w:bCs w:val="0"/>
            <w:noProof/>
            <w:color w:val="auto"/>
            <w:lang w:val="it-IT" w:eastAsia="it-IT"/>
          </w:rPr>
          <w:tab/>
        </w:r>
        <w:r w:rsidRPr="003834B8">
          <w:rPr>
            <w:rStyle w:val="Collegamentoipertestuale"/>
            <w:noProof/>
          </w:rPr>
          <w:t>Glossary of terms</w:t>
        </w:r>
        <w:r>
          <w:rPr>
            <w:noProof/>
            <w:webHidden/>
          </w:rPr>
          <w:tab/>
        </w:r>
        <w:r>
          <w:rPr>
            <w:noProof/>
            <w:webHidden/>
          </w:rPr>
          <w:fldChar w:fldCharType="begin"/>
        </w:r>
        <w:r>
          <w:rPr>
            <w:noProof/>
            <w:webHidden/>
          </w:rPr>
          <w:instrText xml:space="preserve"> PAGEREF _Toc21596165 \h </w:instrText>
        </w:r>
        <w:r>
          <w:rPr>
            <w:noProof/>
            <w:webHidden/>
          </w:rPr>
        </w:r>
        <w:r>
          <w:rPr>
            <w:noProof/>
            <w:webHidden/>
          </w:rPr>
          <w:fldChar w:fldCharType="separate"/>
        </w:r>
        <w:r>
          <w:rPr>
            <w:noProof/>
            <w:webHidden/>
          </w:rPr>
          <w:t>12</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66" w:history="1">
        <w:r w:rsidRPr="003834B8">
          <w:rPr>
            <w:rStyle w:val="Collegamentoipertestuale"/>
            <w:noProof/>
          </w:rPr>
          <w:t>2.6</w:t>
        </w:r>
        <w:r>
          <w:rPr>
            <w:rFonts w:asciiTheme="minorHAnsi" w:eastAsiaTheme="minorEastAsia" w:hAnsiTheme="minorHAnsi" w:cstheme="minorBidi"/>
            <w:b w:val="0"/>
            <w:bCs w:val="0"/>
            <w:noProof/>
            <w:color w:val="auto"/>
            <w:lang w:val="it-IT" w:eastAsia="it-IT"/>
          </w:rPr>
          <w:tab/>
        </w:r>
        <w:r w:rsidRPr="003834B8">
          <w:rPr>
            <w:rStyle w:val="Collegamentoipertestuale"/>
            <w:noProof/>
          </w:rPr>
          <w:t>Acronyms and Terminology</w:t>
        </w:r>
        <w:r>
          <w:rPr>
            <w:noProof/>
            <w:webHidden/>
          </w:rPr>
          <w:tab/>
        </w:r>
        <w:r>
          <w:rPr>
            <w:noProof/>
            <w:webHidden/>
          </w:rPr>
          <w:fldChar w:fldCharType="begin"/>
        </w:r>
        <w:r>
          <w:rPr>
            <w:noProof/>
            <w:webHidden/>
          </w:rPr>
          <w:instrText xml:space="preserve"> PAGEREF _Toc21596166 \h </w:instrText>
        </w:r>
        <w:r>
          <w:rPr>
            <w:noProof/>
            <w:webHidden/>
          </w:rPr>
        </w:r>
        <w:r>
          <w:rPr>
            <w:noProof/>
            <w:webHidden/>
          </w:rPr>
          <w:fldChar w:fldCharType="separate"/>
        </w:r>
        <w:r>
          <w:rPr>
            <w:noProof/>
            <w:webHidden/>
          </w:rPr>
          <w:t>13</w:t>
        </w:r>
        <w:r>
          <w:rPr>
            <w:noProof/>
            <w:webHidden/>
          </w:rPr>
          <w:fldChar w:fldCharType="end"/>
        </w:r>
      </w:hyperlink>
    </w:p>
    <w:p w:rsidR="00CB17AF" w:rsidRDefault="00CB17AF">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1596167" w:history="1">
        <w:r w:rsidRPr="003834B8">
          <w:rPr>
            <w:rStyle w:val="Collegamentoipertestuale"/>
            <w:noProof/>
          </w:rPr>
          <w:t>3</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Context of the Technical Validation</w:t>
        </w:r>
        <w:r>
          <w:rPr>
            <w:noProof/>
            <w:webHidden/>
          </w:rPr>
          <w:tab/>
        </w:r>
        <w:r>
          <w:rPr>
            <w:noProof/>
            <w:webHidden/>
          </w:rPr>
          <w:fldChar w:fldCharType="begin"/>
        </w:r>
        <w:r>
          <w:rPr>
            <w:noProof/>
            <w:webHidden/>
          </w:rPr>
          <w:instrText xml:space="preserve"> PAGEREF _Toc21596167 \h </w:instrText>
        </w:r>
        <w:r>
          <w:rPr>
            <w:noProof/>
            <w:webHidden/>
          </w:rPr>
        </w:r>
        <w:r>
          <w:rPr>
            <w:noProof/>
            <w:webHidden/>
          </w:rPr>
          <w:fldChar w:fldCharType="separate"/>
        </w:r>
        <w:r>
          <w:rPr>
            <w:noProof/>
            <w:webHidden/>
          </w:rPr>
          <w:t>16</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68" w:history="1">
        <w:r w:rsidRPr="003834B8">
          <w:rPr>
            <w:rStyle w:val="Collegamentoipertestuale"/>
            <w:noProof/>
          </w:rPr>
          <w:t>3.1</w:t>
        </w:r>
        <w:r>
          <w:rPr>
            <w:rFonts w:asciiTheme="minorHAnsi" w:eastAsiaTheme="minorEastAsia" w:hAnsiTheme="minorHAnsi" w:cstheme="minorBidi"/>
            <w:b w:val="0"/>
            <w:bCs w:val="0"/>
            <w:noProof/>
            <w:color w:val="auto"/>
            <w:lang w:val="it-IT" w:eastAsia="it-IT"/>
          </w:rPr>
          <w:tab/>
        </w:r>
        <w:r w:rsidRPr="003834B8">
          <w:rPr>
            <w:rStyle w:val="Collegamentoipertestuale"/>
            <w:noProof/>
          </w:rPr>
          <w:t>SESAR Technological Solution 14.02.06: a summary</w:t>
        </w:r>
        <w:r>
          <w:rPr>
            <w:noProof/>
            <w:webHidden/>
          </w:rPr>
          <w:tab/>
        </w:r>
        <w:r>
          <w:rPr>
            <w:noProof/>
            <w:webHidden/>
          </w:rPr>
          <w:fldChar w:fldCharType="begin"/>
        </w:r>
        <w:r>
          <w:rPr>
            <w:noProof/>
            <w:webHidden/>
          </w:rPr>
          <w:instrText xml:space="preserve"> PAGEREF _Toc21596168 \h </w:instrText>
        </w:r>
        <w:r>
          <w:rPr>
            <w:noProof/>
            <w:webHidden/>
          </w:rPr>
        </w:r>
        <w:r>
          <w:rPr>
            <w:noProof/>
            <w:webHidden/>
          </w:rPr>
          <w:fldChar w:fldCharType="separate"/>
        </w:r>
        <w:r>
          <w:rPr>
            <w:noProof/>
            <w:webHidden/>
          </w:rPr>
          <w:t>16</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69" w:history="1">
        <w:r w:rsidRPr="003834B8">
          <w:rPr>
            <w:rStyle w:val="Collegamentoipertestuale"/>
            <w:noProof/>
          </w:rPr>
          <w:t>3.2</w:t>
        </w:r>
        <w:r>
          <w:rPr>
            <w:rFonts w:asciiTheme="minorHAnsi" w:eastAsiaTheme="minorEastAsia" w:hAnsiTheme="minorHAnsi" w:cstheme="minorBidi"/>
            <w:b w:val="0"/>
            <w:bCs w:val="0"/>
            <w:noProof/>
            <w:color w:val="auto"/>
            <w:lang w:val="it-IT" w:eastAsia="it-IT"/>
          </w:rPr>
          <w:tab/>
        </w:r>
        <w:r w:rsidRPr="003834B8">
          <w:rPr>
            <w:rStyle w:val="Collegamentoipertestuale"/>
            <w:noProof/>
          </w:rPr>
          <w:t>Summary of the Technical Validation Plan</w:t>
        </w:r>
        <w:r>
          <w:rPr>
            <w:noProof/>
            <w:webHidden/>
          </w:rPr>
          <w:tab/>
        </w:r>
        <w:r>
          <w:rPr>
            <w:noProof/>
            <w:webHidden/>
          </w:rPr>
          <w:fldChar w:fldCharType="begin"/>
        </w:r>
        <w:r>
          <w:rPr>
            <w:noProof/>
            <w:webHidden/>
          </w:rPr>
          <w:instrText xml:space="preserve"> PAGEREF _Toc21596169 \h </w:instrText>
        </w:r>
        <w:r>
          <w:rPr>
            <w:noProof/>
            <w:webHidden/>
          </w:rPr>
        </w:r>
        <w:r>
          <w:rPr>
            <w:noProof/>
            <w:webHidden/>
          </w:rPr>
          <w:fldChar w:fldCharType="separate"/>
        </w:r>
        <w:r>
          <w:rPr>
            <w:noProof/>
            <w:webHidden/>
          </w:rPr>
          <w:t>17</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70" w:history="1">
        <w:r w:rsidRPr="003834B8">
          <w:rPr>
            <w:rStyle w:val="Collegamentoipertestuale"/>
            <w:noProof/>
          </w:rPr>
          <w:t>3.3</w:t>
        </w:r>
        <w:r>
          <w:rPr>
            <w:rFonts w:asciiTheme="minorHAnsi" w:eastAsiaTheme="minorEastAsia" w:hAnsiTheme="minorHAnsi" w:cstheme="minorBidi"/>
            <w:b w:val="0"/>
            <w:bCs w:val="0"/>
            <w:noProof/>
            <w:color w:val="auto"/>
            <w:lang w:val="it-IT" w:eastAsia="it-IT"/>
          </w:rPr>
          <w:tab/>
        </w:r>
        <w:r w:rsidRPr="003834B8">
          <w:rPr>
            <w:rStyle w:val="Collegamentoipertestuale"/>
            <w:noProof/>
          </w:rPr>
          <w:t>Deviations</w:t>
        </w:r>
        <w:r>
          <w:rPr>
            <w:noProof/>
            <w:webHidden/>
          </w:rPr>
          <w:tab/>
        </w:r>
        <w:r>
          <w:rPr>
            <w:noProof/>
            <w:webHidden/>
          </w:rPr>
          <w:fldChar w:fldCharType="begin"/>
        </w:r>
        <w:r>
          <w:rPr>
            <w:noProof/>
            <w:webHidden/>
          </w:rPr>
          <w:instrText xml:space="preserve"> PAGEREF _Toc21596170 \h </w:instrText>
        </w:r>
        <w:r>
          <w:rPr>
            <w:noProof/>
            <w:webHidden/>
          </w:rPr>
        </w:r>
        <w:r>
          <w:rPr>
            <w:noProof/>
            <w:webHidden/>
          </w:rPr>
          <w:fldChar w:fldCharType="separate"/>
        </w:r>
        <w:r>
          <w:rPr>
            <w:noProof/>
            <w:webHidden/>
          </w:rPr>
          <w:t>26</w:t>
        </w:r>
        <w:r>
          <w:rPr>
            <w:noProof/>
            <w:webHidden/>
          </w:rPr>
          <w:fldChar w:fldCharType="end"/>
        </w:r>
      </w:hyperlink>
    </w:p>
    <w:p w:rsidR="00CB17AF" w:rsidRDefault="00CB17AF">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1596171" w:history="1">
        <w:r w:rsidRPr="003834B8">
          <w:rPr>
            <w:rStyle w:val="Collegamentoipertestuale"/>
            <w:noProof/>
          </w:rPr>
          <w:t>4</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SESAR Technological Solution PJ14.02.06 Validation Results</w:t>
        </w:r>
        <w:r>
          <w:rPr>
            <w:noProof/>
            <w:webHidden/>
          </w:rPr>
          <w:tab/>
        </w:r>
        <w:r>
          <w:rPr>
            <w:noProof/>
            <w:webHidden/>
          </w:rPr>
          <w:fldChar w:fldCharType="begin"/>
        </w:r>
        <w:r>
          <w:rPr>
            <w:noProof/>
            <w:webHidden/>
          </w:rPr>
          <w:instrText xml:space="preserve"> PAGEREF _Toc21596171 \h </w:instrText>
        </w:r>
        <w:r>
          <w:rPr>
            <w:noProof/>
            <w:webHidden/>
          </w:rPr>
        </w:r>
        <w:r>
          <w:rPr>
            <w:noProof/>
            <w:webHidden/>
          </w:rPr>
          <w:fldChar w:fldCharType="separate"/>
        </w:r>
        <w:r>
          <w:rPr>
            <w:noProof/>
            <w:webHidden/>
          </w:rPr>
          <w:t>28</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72" w:history="1">
        <w:r w:rsidRPr="003834B8">
          <w:rPr>
            <w:rStyle w:val="Collegamentoipertestuale"/>
            <w:noProof/>
          </w:rPr>
          <w:t>4.1</w:t>
        </w:r>
        <w:r>
          <w:rPr>
            <w:rFonts w:asciiTheme="minorHAnsi" w:eastAsiaTheme="minorEastAsia" w:hAnsiTheme="minorHAnsi" w:cstheme="minorBidi"/>
            <w:b w:val="0"/>
            <w:bCs w:val="0"/>
            <w:noProof/>
            <w:color w:val="auto"/>
            <w:lang w:val="it-IT" w:eastAsia="it-IT"/>
          </w:rPr>
          <w:tab/>
        </w:r>
        <w:r w:rsidRPr="003834B8">
          <w:rPr>
            <w:rStyle w:val="Collegamentoipertestuale"/>
            <w:noProof/>
          </w:rPr>
          <w:t>Summary of SESAR Technological Solution PJ14.02.06 Validation Results</w:t>
        </w:r>
        <w:r>
          <w:rPr>
            <w:noProof/>
            <w:webHidden/>
          </w:rPr>
          <w:tab/>
        </w:r>
        <w:r>
          <w:rPr>
            <w:noProof/>
            <w:webHidden/>
          </w:rPr>
          <w:fldChar w:fldCharType="begin"/>
        </w:r>
        <w:r>
          <w:rPr>
            <w:noProof/>
            <w:webHidden/>
          </w:rPr>
          <w:instrText xml:space="preserve"> PAGEREF _Toc21596172 \h </w:instrText>
        </w:r>
        <w:r>
          <w:rPr>
            <w:noProof/>
            <w:webHidden/>
          </w:rPr>
        </w:r>
        <w:r>
          <w:rPr>
            <w:noProof/>
            <w:webHidden/>
          </w:rPr>
          <w:fldChar w:fldCharType="separate"/>
        </w:r>
        <w:r>
          <w:rPr>
            <w:noProof/>
            <w:webHidden/>
          </w:rPr>
          <w:t>28</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73" w:history="1">
        <w:r w:rsidRPr="003834B8">
          <w:rPr>
            <w:rStyle w:val="Collegamentoipertestuale"/>
            <w:noProof/>
          </w:rPr>
          <w:t>4.2</w:t>
        </w:r>
        <w:r>
          <w:rPr>
            <w:rFonts w:asciiTheme="minorHAnsi" w:eastAsiaTheme="minorEastAsia" w:hAnsiTheme="minorHAnsi" w:cstheme="minorBidi"/>
            <w:b w:val="0"/>
            <w:bCs w:val="0"/>
            <w:noProof/>
            <w:color w:val="auto"/>
            <w:lang w:val="it-IT" w:eastAsia="it-IT"/>
          </w:rPr>
          <w:tab/>
        </w:r>
        <w:r w:rsidRPr="003834B8">
          <w:rPr>
            <w:rStyle w:val="Collegamentoipertestuale"/>
            <w:noProof/>
          </w:rPr>
          <w:t>Detailed analysis of SESAR Technological Solution Validation Results per Validation objective</w:t>
        </w:r>
        <w:r>
          <w:rPr>
            <w:noProof/>
            <w:webHidden/>
          </w:rPr>
          <w:tab/>
        </w:r>
        <w:r>
          <w:rPr>
            <w:noProof/>
            <w:webHidden/>
          </w:rPr>
          <w:fldChar w:fldCharType="begin"/>
        </w:r>
        <w:r>
          <w:rPr>
            <w:noProof/>
            <w:webHidden/>
          </w:rPr>
          <w:instrText xml:space="preserve"> PAGEREF _Toc21596173 \h </w:instrText>
        </w:r>
        <w:r>
          <w:rPr>
            <w:noProof/>
            <w:webHidden/>
          </w:rPr>
        </w:r>
        <w:r>
          <w:rPr>
            <w:noProof/>
            <w:webHidden/>
          </w:rPr>
          <w:fldChar w:fldCharType="separate"/>
        </w:r>
        <w:r>
          <w:rPr>
            <w:noProof/>
            <w:webHidden/>
          </w:rPr>
          <w:t>31</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74" w:history="1">
        <w:r w:rsidRPr="003834B8">
          <w:rPr>
            <w:rStyle w:val="Collegamentoipertestuale"/>
            <w:noProof/>
          </w:rPr>
          <w:t>4.3</w:t>
        </w:r>
        <w:r>
          <w:rPr>
            <w:rFonts w:asciiTheme="minorHAnsi" w:eastAsiaTheme="minorEastAsia" w:hAnsiTheme="minorHAnsi" w:cstheme="minorBidi"/>
            <w:b w:val="0"/>
            <w:bCs w:val="0"/>
            <w:noProof/>
            <w:color w:val="auto"/>
            <w:lang w:val="it-IT" w:eastAsia="it-IT"/>
          </w:rPr>
          <w:tab/>
        </w:r>
        <w:r w:rsidRPr="003834B8">
          <w:rPr>
            <w:rStyle w:val="Collegamentoipertestuale"/>
            <w:noProof/>
          </w:rPr>
          <w:t>Confidence in the Validation Results</w:t>
        </w:r>
        <w:r>
          <w:rPr>
            <w:noProof/>
            <w:webHidden/>
          </w:rPr>
          <w:tab/>
        </w:r>
        <w:r>
          <w:rPr>
            <w:noProof/>
            <w:webHidden/>
          </w:rPr>
          <w:fldChar w:fldCharType="begin"/>
        </w:r>
        <w:r>
          <w:rPr>
            <w:noProof/>
            <w:webHidden/>
          </w:rPr>
          <w:instrText xml:space="preserve"> PAGEREF _Toc21596174 \h </w:instrText>
        </w:r>
        <w:r>
          <w:rPr>
            <w:noProof/>
            <w:webHidden/>
          </w:rPr>
        </w:r>
        <w:r>
          <w:rPr>
            <w:noProof/>
            <w:webHidden/>
          </w:rPr>
          <w:fldChar w:fldCharType="separate"/>
        </w:r>
        <w:r>
          <w:rPr>
            <w:noProof/>
            <w:webHidden/>
          </w:rPr>
          <w:t>51</w:t>
        </w:r>
        <w:r>
          <w:rPr>
            <w:noProof/>
            <w:webHidden/>
          </w:rPr>
          <w:fldChar w:fldCharType="end"/>
        </w:r>
      </w:hyperlink>
    </w:p>
    <w:p w:rsidR="00CB17AF" w:rsidRDefault="00CB17AF">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1596175" w:history="1">
        <w:r w:rsidRPr="003834B8">
          <w:rPr>
            <w:rStyle w:val="Collegamentoipertestuale"/>
            <w:noProof/>
          </w:rPr>
          <w:t>5</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Conclusions and recommendations</w:t>
        </w:r>
        <w:r>
          <w:rPr>
            <w:noProof/>
            <w:webHidden/>
          </w:rPr>
          <w:tab/>
        </w:r>
        <w:r>
          <w:rPr>
            <w:noProof/>
            <w:webHidden/>
          </w:rPr>
          <w:fldChar w:fldCharType="begin"/>
        </w:r>
        <w:r>
          <w:rPr>
            <w:noProof/>
            <w:webHidden/>
          </w:rPr>
          <w:instrText xml:space="preserve"> PAGEREF _Toc21596175 \h </w:instrText>
        </w:r>
        <w:r>
          <w:rPr>
            <w:noProof/>
            <w:webHidden/>
          </w:rPr>
        </w:r>
        <w:r>
          <w:rPr>
            <w:noProof/>
            <w:webHidden/>
          </w:rPr>
          <w:fldChar w:fldCharType="separate"/>
        </w:r>
        <w:r>
          <w:rPr>
            <w:noProof/>
            <w:webHidden/>
          </w:rPr>
          <w:t>53</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76" w:history="1">
        <w:r w:rsidRPr="003834B8">
          <w:rPr>
            <w:rStyle w:val="Collegamentoipertestuale"/>
            <w:noProof/>
          </w:rPr>
          <w:t>5.1</w:t>
        </w:r>
        <w:r>
          <w:rPr>
            <w:rFonts w:asciiTheme="minorHAnsi" w:eastAsiaTheme="minorEastAsia" w:hAnsiTheme="minorHAnsi" w:cstheme="minorBidi"/>
            <w:b w:val="0"/>
            <w:bCs w:val="0"/>
            <w:noProof/>
            <w:color w:val="auto"/>
            <w:lang w:val="it-IT" w:eastAsia="it-IT"/>
          </w:rPr>
          <w:tab/>
        </w:r>
        <w:r w:rsidRPr="003834B8">
          <w:rPr>
            <w:rStyle w:val="Collegamentoipertestuale"/>
            <w:noProof/>
          </w:rPr>
          <w:t>Conclusions</w:t>
        </w:r>
        <w:r>
          <w:rPr>
            <w:noProof/>
            <w:webHidden/>
          </w:rPr>
          <w:tab/>
        </w:r>
        <w:r>
          <w:rPr>
            <w:noProof/>
            <w:webHidden/>
          </w:rPr>
          <w:fldChar w:fldCharType="begin"/>
        </w:r>
        <w:r>
          <w:rPr>
            <w:noProof/>
            <w:webHidden/>
          </w:rPr>
          <w:instrText xml:space="preserve"> PAGEREF _Toc21596176 \h </w:instrText>
        </w:r>
        <w:r>
          <w:rPr>
            <w:noProof/>
            <w:webHidden/>
          </w:rPr>
        </w:r>
        <w:r>
          <w:rPr>
            <w:noProof/>
            <w:webHidden/>
          </w:rPr>
          <w:fldChar w:fldCharType="separate"/>
        </w:r>
        <w:r>
          <w:rPr>
            <w:noProof/>
            <w:webHidden/>
          </w:rPr>
          <w:t>53</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77" w:history="1">
        <w:r w:rsidRPr="003834B8">
          <w:rPr>
            <w:rStyle w:val="Collegamentoipertestuale"/>
            <w:noProof/>
          </w:rPr>
          <w:t>5.2</w:t>
        </w:r>
        <w:r>
          <w:rPr>
            <w:rFonts w:asciiTheme="minorHAnsi" w:eastAsiaTheme="minorEastAsia" w:hAnsiTheme="minorHAnsi" w:cstheme="minorBidi"/>
            <w:b w:val="0"/>
            <w:bCs w:val="0"/>
            <w:noProof/>
            <w:color w:val="auto"/>
            <w:lang w:val="it-IT" w:eastAsia="it-IT"/>
          </w:rPr>
          <w:tab/>
        </w:r>
        <w:r w:rsidRPr="003834B8">
          <w:rPr>
            <w:rStyle w:val="Collegamentoipertestuale"/>
            <w:noProof/>
          </w:rPr>
          <w:t>Recommendations</w:t>
        </w:r>
        <w:r>
          <w:rPr>
            <w:noProof/>
            <w:webHidden/>
          </w:rPr>
          <w:tab/>
        </w:r>
        <w:r>
          <w:rPr>
            <w:noProof/>
            <w:webHidden/>
          </w:rPr>
          <w:fldChar w:fldCharType="begin"/>
        </w:r>
        <w:r>
          <w:rPr>
            <w:noProof/>
            <w:webHidden/>
          </w:rPr>
          <w:instrText xml:space="preserve"> PAGEREF _Toc21596177 \h </w:instrText>
        </w:r>
        <w:r>
          <w:rPr>
            <w:noProof/>
            <w:webHidden/>
          </w:rPr>
        </w:r>
        <w:r>
          <w:rPr>
            <w:noProof/>
            <w:webHidden/>
          </w:rPr>
          <w:fldChar w:fldCharType="separate"/>
        </w:r>
        <w:r>
          <w:rPr>
            <w:noProof/>
            <w:webHidden/>
          </w:rPr>
          <w:t>53</w:t>
        </w:r>
        <w:r>
          <w:rPr>
            <w:noProof/>
            <w:webHidden/>
          </w:rPr>
          <w:fldChar w:fldCharType="end"/>
        </w:r>
      </w:hyperlink>
    </w:p>
    <w:p w:rsidR="00CB17AF" w:rsidRDefault="00CB17AF">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1596178" w:history="1">
        <w:r w:rsidRPr="003834B8">
          <w:rPr>
            <w:rStyle w:val="Collegamentoipertestuale"/>
            <w:noProof/>
          </w:rPr>
          <w:t>6</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References</w:t>
        </w:r>
        <w:r>
          <w:rPr>
            <w:noProof/>
            <w:webHidden/>
          </w:rPr>
          <w:tab/>
        </w:r>
        <w:r>
          <w:rPr>
            <w:noProof/>
            <w:webHidden/>
          </w:rPr>
          <w:fldChar w:fldCharType="begin"/>
        </w:r>
        <w:r>
          <w:rPr>
            <w:noProof/>
            <w:webHidden/>
          </w:rPr>
          <w:instrText xml:space="preserve"> PAGEREF _Toc21596178 \h </w:instrText>
        </w:r>
        <w:r>
          <w:rPr>
            <w:noProof/>
            <w:webHidden/>
          </w:rPr>
        </w:r>
        <w:r>
          <w:rPr>
            <w:noProof/>
            <w:webHidden/>
          </w:rPr>
          <w:fldChar w:fldCharType="separate"/>
        </w:r>
        <w:r>
          <w:rPr>
            <w:noProof/>
            <w:webHidden/>
          </w:rPr>
          <w:t>55</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79" w:history="1">
        <w:r w:rsidRPr="003834B8">
          <w:rPr>
            <w:rStyle w:val="Collegamentoipertestuale"/>
            <w:noProof/>
          </w:rPr>
          <w:t>6.1</w:t>
        </w:r>
        <w:r>
          <w:rPr>
            <w:rFonts w:asciiTheme="minorHAnsi" w:eastAsiaTheme="minorEastAsia" w:hAnsiTheme="minorHAnsi" w:cstheme="minorBidi"/>
            <w:b w:val="0"/>
            <w:bCs w:val="0"/>
            <w:noProof/>
            <w:color w:val="auto"/>
            <w:lang w:val="it-IT" w:eastAsia="it-IT"/>
          </w:rPr>
          <w:tab/>
        </w:r>
        <w:r w:rsidRPr="003834B8">
          <w:rPr>
            <w:rStyle w:val="Collegamentoipertestuale"/>
            <w:noProof/>
          </w:rPr>
          <w:t>Applicable Documents</w:t>
        </w:r>
        <w:r>
          <w:rPr>
            <w:noProof/>
            <w:webHidden/>
          </w:rPr>
          <w:tab/>
        </w:r>
        <w:r>
          <w:rPr>
            <w:noProof/>
            <w:webHidden/>
          </w:rPr>
          <w:fldChar w:fldCharType="begin"/>
        </w:r>
        <w:r>
          <w:rPr>
            <w:noProof/>
            <w:webHidden/>
          </w:rPr>
          <w:instrText xml:space="preserve"> PAGEREF _Toc21596179 \h </w:instrText>
        </w:r>
        <w:r>
          <w:rPr>
            <w:noProof/>
            <w:webHidden/>
          </w:rPr>
        </w:r>
        <w:r>
          <w:rPr>
            <w:noProof/>
            <w:webHidden/>
          </w:rPr>
          <w:fldChar w:fldCharType="separate"/>
        </w:r>
        <w:r>
          <w:rPr>
            <w:noProof/>
            <w:webHidden/>
          </w:rPr>
          <w:t>55</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180" w:history="1">
        <w:r w:rsidRPr="003834B8">
          <w:rPr>
            <w:rStyle w:val="Collegamentoipertestuale"/>
            <w:noProof/>
          </w:rPr>
          <w:t>6.2</w:t>
        </w:r>
        <w:r>
          <w:rPr>
            <w:rFonts w:asciiTheme="minorHAnsi" w:eastAsiaTheme="minorEastAsia" w:hAnsiTheme="minorHAnsi" w:cstheme="minorBidi"/>
            <w:b w:val="0"/>
            <w:bCs w:val="0"/>
            <w:noProof/>
            <w:color w:val="auto"/>
            <w:lang w:val="it-IT" w:eastAsia="it-IT"/>
          </w:rPr>
          <w:tab/>
        </w:r>
        <w:r w:rsidRPr="003834B8">
          <w:rPr>
            <w:rStyle w:val="Collegamentoipertestuale"/>
            <w:noProof/>
          </w:rPr>
          <w:t>Reference Documents</w:t>
        </w:r>
        <w:r>
          <w:rPr>
            <w:noProof/>
            <w:webHidden/>
          </w:rPr>
          <w:tab/>
        </w:r>
        <w:r>
          <w:rPr>
            <w:noProof/>
            <w:webHidden/>
          </w:rPr>
          <w:fldChar w:fldCharType="begin"/>
        </w:r>
        <w:r>
          <w:rPr>
            <w:noProof/>
            <w:webHidden/>
          </w:rPr>
          <w:instrText xml:space="preserve"> PAGEREF _Toc21596180 \h </w:instrText>
        </w:r>
        <w:r>
          <w:rPr>
            <w:noProof/>
            <w:webHidden/>
          </w:rPr>
        </w:r>
        <w:r>
          <w:rPr>
            <w:noProof/>
            <w:webHidden/>
          </w:rPr>
          <w:fldChar w:fldCharType="separate"/>
        </w:r>
        <w:r>
          <w:rPr>
            <w:noProof/>
            <w:webHidden/>
          </w:rPr>
          <w:t>57</w:t>
        </w:r>
        <w:r>
          <w:rPr>
            <w:noProof/>
            <w:webHidden/>
          </w:rPr>
          <w:fldChar w:fldCharType="end"/>
        </w:r>
      </w:hyperlink>
    </w:p>
    <w:p w:rsidR="00CB17AF" w:rsidRDefault="00CB17AF">
      <w:pPr>
        <w:pStyle w:val="Sommario1"/>
        <w:rPr>
          <w:rFonts w:asciiTheme="minorHAnsi" w:eastAsiaTheme="minorEastAsia" w:hAnsiTheme="minorHAnsi" w:cstheme="minorBidi"/>
          <w:b w:val="0"/>
          <w:bCs w:val="0"/>
          <w:i w:val="0"/>
          <w:iCs w:val="0"/>
          <w:noProof/>
          <w:color w:val="auto"/>
          <w:sz w:val="22"/>
          <w:szCs w:val="22"/>
          <w:lang w:val="it-IT" w:eastAsia="it-IT"/>
        </w:rPr>
      </w:pPr>
      <w:hyperlink w:anchor="_Toc21596181" w:history="1">
        <w:r w:rsidRPr="003834B8">
          <w:rPr>
            <w:rStyle w:val="Collegamentoipertestuale"/>
            <w:noProof/>
          </w:rPr>
          <w:t>A.1</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Technical Validation Exercise #01 Report</w:t>
        </w:r>
        <w:r>
          <w:rPr>
            <w:noProof/>
            <w:webHidden/>
          </w:rPr>
          <w:tab/>
        </w:r>
        <w:r>
          <w:rPr>
            <w:noProof/>
            <w:webHidden/>
          </w:rPr>
          <w:fldChar w:fldCharType="begin"/>
        </w:r>
        <w:r>
          <w:rPr>
            <w:noProof/>
            <w:webHidden/>
          </w:rPr>
          <w:instrText xml:space="preserve"> PAGEREF _Toc21596181 \h </w:instrText>
        </w:r>
        <w:r>
          <w:rPr>
            <w:noProof/>
            <w:webHidden/>
          </w:rPr>
        </w:r>
        <w:r>
          <w:rPr>
            <w:noProof/>
            <w:webHidden/>
          </w:rPr>
          <w:fldChar w:fldCharType="separate"/>
        </w:r>
        <w:r>
          <w:rPr>
            <w:noProof/>
            <w:webHidden/>
          </w:rPr>
          <w:t>59</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82" w:history="1">
        <w:r w:rsidRPr="003834B8">
          <w:rPr>
            <w:rStyle w:val="Collegamentoipertestuale"/>
            <w:noProof/>
          </w:rPr>
          <w:t>A.1.1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of the Technical Validation Exercise #01 Plan</w:t>
        </w:r>
        <w:r>
          <w:rPr>
            <w:noProof/>
            <w:webHidden/>
          </w:rPr>
          <w:tab/>
        </w:r>
        <w:r>
          <w:rPr>
            <w:noProof/>
            <w:webHidden/>
          </w:rPr>
          <w:fldChar w:fldCharType="begin"/>
        </w:r>
        <w:r>
          <w:rPr>
            <w:noProof/>
            <w:webHidden/>
          </w:rPr>
          <w:instrText xml:space="preserve"> PAGEREF _Toc21596182 \h </w:instrText>
        </w:r>
        <w:r>
          <w:rPr>
            <w:noProof/>
            <w:webHidden/>
          </w:rPr>
        </w:r>
        <w:r>
          <w:rPr>
            <w:noProof/>
            <w:webHidden/>
          </w:rPr>
          <w:fldChar w:fldCharType="separate"/>
        </w:r>
        <w:r>
          <w:rPr>
            <w:noProof/>
            <w:webHidden/>
          </w:rPr>
          <w:t>59</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83" w:history="1">
        <w:r w:rsidRPr="003834B8">
          <w:rPr>
            <w:rStyle w:val="Collegamentoipertestuale"/>
            <w:noProof/>
          </w:rPr>
          <w:t>A.1.2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Technical Validation Exercise #01 description and scope</w:t>
        </w:r>
        <w:r>
          <w:rPr>
            <w:noProof/>
            <w:webHidden/>
          </w:rPr>
          <w:tab/>
        </w:r>
        <w:r>
          <w:rPr>
            <w:noProof/>
            <w:webHidden/>
          </w:rPr>
          <w:fldChar w:fldCharType="begin"/>
        </w:r>
        <w:r>
          <w:rPr>
            <w:noProof/>
            <w:webHidden/>
          </w:rPr>
          <w:instrText xml:space="preserve"> PAGEREF _Toc21596183 \h </w:instrText>
        </w:r>
        <w:r>
          <w:rPr>
            <w:noProof/>
            <w:webHidden/>
          </w:rPr>
        </w:r>
        <w:r>
          <w:rPr>
            <w:noProof/>
            <w:webHidden/>
          </w:rPr>
          <w:fldChar w:fldCharType="separate"/>
        </w:r>
        <w:r>
          <w:rPr>
            <w:noProof/>
            <w:webHidden/>
          </w:rPr>
          <w:t>59</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84" w:history="1">
        <w:r w:rsidRPr="003834B8">
          <w:rPr>
            <w:rStyle w:val="Collegamentoipertestuale"/>
            <w:noProof/>
            <w:lang w:val="en-US"/>
          </w:rPr>
          <w:t>A.1.3</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Summary of Exercise 1 Technical Validation Objectives and success criteria</w:t>
        </w:r>
        <w:r>
          <w:rPr>
            <w:noProof/>
            <w:webHidden/>
          </w:rPr>
          <w:tab/>
        </w:r>
        <w:r>
          <w:rPr>
            <w:noProof/>
            <w:webHidden/>
          </w:rPr>
          <w:fldChar w:fldCharType="begin"/>
        </w:r>
        <w:r>
          <w:rPr>
            <w:noProof/>
            <w:webHidden/>
          </w:rPr>
          <w:instrText xml:space="preserve"> PAGEREF _Toc21596184 \h </w:instrText>
        </w:r>
        <w:r>
          <w:rPr>
            <w:noProof/>
            <w:webHidden/>
          </w:rPr>
        </w:r>
        <w:r>
          <w:rPr>
            <w:noProof/>
            <w:webHidden/>
          </w:rPr>
          <w:fldChar w:fldCharType="separate"/>
        </w:r>
        <w:r>
          <w:rPr>
            <w:noProof/>
            <w:webHidden/>
          </w:rPr>
          <w:t>59</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85" w:history="1">
        <w:r w:rsidRPr="003834B8">
          <w:rPr>
            <w:rStyle w:val="Collegamentoipertestuale"/>
            <w:noProof/>
          </w:rPr>
          <w:t>A.1.4</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of Technical Validation Exercise #01 Validation scenarios</w:t>
        </w:r>
        <w:r>
          <w:rPr>
            <w:noProof/>
            <w:webHidden/>
          </w:rPr>
          <w:tab/>
        </w:r>
        <w:r>
          <w:rPr>
            <w:noProof/>
            <w:webHidden/>
          </w:rPr>
          <w:fldChar w:fldCharType="begin"/>
        </w:r>
        <w:r>
          <w:rPr>
            <w:noProof/>
            <w:webHidden/>
          </w:rPr>
          <w:instrText xml:space="preserve"> PAGEREF _Toc21596185 \h </w:instrText>
        </w:r>
        <w:r>
          <w:rPr>
            <w:noProof/>
            <w:webHidden/>
          </w:rPr>
        </w:r>
        <w:r>
          <w:rPr>
            <w:noProof/>
            <w:webHidden/>
          </w:rPr>
          <w:fldChar w:fldCharType="separate"/>
        </w:r>
        <w:r>
          <w:rPr>
            <w:noProof/>
            <w:webHidden/>
          </w:rPr>
          <w:t>60</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86" w:history="1">
        <w:r w:rsidRPr="003834B8">
          <w:rPr>
            <w:rStyle w:val="Collegamentoipertestuale"/>
            <w:noProof/>
          </w:rPr>
          <w:t>A.1.5</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Technical Validation Exercise #01 Assumptions</w:t>
        </w:r>
        <w:r>
          <w:rPr>
            <w:noProof/>
            <w:webHidden/>
          </w:rPr>
          <w:tab/>
        </w:r>
        <w:r>
          <w:rPr>
            <w:noProof/>
            <w:webHidden/>
          </w:rPr>
          <w:fldChar w:fldCharType="begin"/>
        </w:r>
        <w:r>
          <w:rPr>
            <w:noProof/>
            <w:webHidden/>
          </w:rPr>
          <w:instrText xml:space="preserve"> PAGEREF _Toc21596186 \h </w:instrText>
        </w:r>
        <w:r>
          <w:rPr>
            <w:noProof/>
            <w:webHidden/>
          </w:rPr>
        </w:r>
        <w:r>
          <w:rPr>
            <w:noProof/>
            <w:webHidden/>
          </w:rPr>
          <w:fldChar w:fldCharType="separate"/>
        </w:r>
        <w:r>
          <w:rPr>
            <w:noProof/>
            <w:webHidden/>
          </w:rPr>
          <w:t>60</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87" w:history="1">
        <w:r w:rsidRPr="003834B8">
          <w:rPr>
            <w:rStyle w:val="Collegamentoipertestuale"/>
            <w:noProof/>
          </w:rPr>
          <w:t>A.2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Deviation from the planned activities</w:t>
        </w:r>
        <w:r>
          <w:rPr>
            <w:noProof/>
            <w:webHidden/>
          </w:rPr>
          <w:tab/>
        </w:r>
        <w:r>
          <w:rPr>
            <w:noProof/>
            <w:webHidden/>
          </w:rPr>
          <w:fldChar w:fldCharType="begin"/>
        </w:r>
        <w:r>
          <w:rPr>
            <w:noProof/>
            <w:webHidden/>
          </w:rPr>
          <w:instrText xml:space="preserve"> PAGEREF _Toc21596187 \h </w:instrText>
        </w:r>
        <w:r>
          <w:rPr>
            <w:noProof/>
            <w:webHidden/>
          </w:rPr>
        </w:r>
        <w:r>
          <w:rPr>
            <w:noProof/>
            <w:webHidden/>
          </w:rPr>
          <w:fldChar w:fldCharType="separate"/>
        </w:r>
        <w:r>
          <w:rPr>
            <w:noProof/>
            <w:webHidden/>
          </w:rPr>
          <w:t>61</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88" w:history="1">
        <w:r w:rsidRPr="003834B8">
          <w:rPr>
            <w:rStyle w:val="Collegamentoipertestuale"/>
            <w:noProof/>
          </w:rPr>
          <w:t>A.3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Technical Validation Exercise #01 Validation Results</w:t>
        </w:r>
        <w:r>
          <w:rPr>
            <w:noProof/>
            <w:webHidden/>
          </w:rPr>
          <w:tab/>
        </w:r>
        <w:r>
          <w:rPr>
            <w:noProof/>
            <w:webHidden/>
          </w:rPr>
          <w:fldChar w:fldCharType="begin"/>
        </w:r>
        <w:r>
          <w:rPr>
            <w:noProof/>
            <w:webHidden/>
          </w:rPr>
          <w:instrText xml:space="preserve"> PAGEREF _Toc21596188 \h </w:instrText>
        </w:r>
        <w:r>
          <w:rPr>
            <w:noProof/>
            <w:webHidden/>
          </w:rPr>
        </w:r>
        <w:r>
          <w:rPr>
            <w:noProof/>
            <w:webHidden/>
          </w:rPr>
          <w:fldChar w:fldCharType="separate"/>
        </w:r>
        <w:r>
          <w:rPr>
            <w:noProof/>
            <w:webHidden/>
          </w:rPr>
          <w:t>61</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89" w:history="1">
        <w:r w:rsidRPr="003834B8">
          <w:rPr>
            <w:rStyle w:val="Collegamentoipertestuale"/>
            <w:noProof/>
            <w:lang w:val="en-US"/>
          </w:rPr>
          <w:t>A.3.1</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Summary of Technical Validation Exercise #01 Results</w:t>
        </w:r>
        <w:r>
          <w:rPr>
            <w:noProof/>
            <w:webHidden/>
          </w:rPr>
          <w:tab/>
        </w:r>
        <w:r>
          <w:rPr>
            <w:noProof/>
            <w:webHidden/>
          </w:rPr>
          <w:fldChar w:fldCharType="begin"/>
        </w:r>
        <w:r>
          <w:rPr>
            <w:noProof/>
            <w:webHidden/>
          </w:rPr>
          <w:instrText xml:space="preserve"> PAGEREF _Toc21596189 \h </w:instrText>
        </w:r>
        <w:r>
          <w:rPr>
            <w:noProof/>
            <w:webHidden/>
          </w:rPr>
        </w:r>
        <w:r>
          <w:rPr>
            <w:noProof/>
            <w:webHidden/>
          </w:rPr>
          <w:fldChar w:fldCharType="separate"/>
        </w:r>
        <w:r>
          <w:rPr>
            <w:noProof/>
            <w:webHidden/>
          </w:rPr>
          <w:t>61</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190"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Results on technical feasibility</w:t>
        </w:r>
        <w:r>
          <w:rPr>
            <w:noProof/>
            <w:webHidden/>
          </w:rPr>
          <w:tab/>
        </w:r>
        <w:r>
          <w:rPr>
            <w:noProof/>
            <w:webHidden/>
          </w:rPr>
          <w:fldChar w:fldCharType="begin"/>
        </w:r>
        <w:r>
          <w:rPr>
            <w:noProof/>
            <w:webHidden/>
          </w:rPr>
          <w:instrText xml:space="preserve"> PAGEREF _Toc21596190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191" w:history="1">
        <w:r w:rsidRPr="003834B8">
          <w:rPr>
            <w:rStyle w:val="Collegamentoipertestuale"/>
            <w:noProof/>
            <w:lang w:val="fr-BE"/>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Results</w:t>
        </w:r>
        <w:r w:rsidRPr="003834B8">
          <w:rPr>
            <w:rStyle w:val="Collegamentoipertestuale"/>
            <w:noProof/>
            <w:lang w:val="fr-BE"/>
          </w:rPr>
          <w:t xml:space="preserve"> per KPA</w:t>
        </w:r>
        <w:r>
          <w:rPr>
            <w:noProof/>
            <w:webHidden/>
          </w:rPr>
          <w:tab/>
        </w:r>
        <w:r>
          <w:rPr>
            <w:noProof/>
            <w:webHidden/>
          </w:rPr>
          <w:fldChar w:fldCharType="begin"/>
        </w:r>
        <w:r>
          <w:rPr>
            <w:noProof/>
            <w:webHidden/>
          </w:rPr>
          <w:instrText xml:space="preserve"> PAGEREF _Toc21596191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92" w:history="1">
        <w:r w:rsidRPr="003834B8">
          <w:rPr>
            <w:rStyle w:val="Collegamentoipertestuale"/>
            <w:noProof/>
            <w:lang w:val="en-US"/>
          </w:rPr>
          <w:t>A.3.2</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Analysis of Exercise 1 Results per Technical Validation objective</w:t>
        </w:r>
        <w:r>
          <w:rPr>
            <w:noProof/>
            <w:webHidden/>
          </w:rPr>
          <w:tab/>
        </w:r>
        <w:r>
          <w:rPr>
            <w:noProof/>
            <w:webHidden/>
          </w:rPr>
          <w:fldChar w:fldCharType="begin"/>
        </w:r>
        <w:r>
          <w:rPr>
            <w:noProof/>
            <w:webHidden/>
          </w:rPr>
          <w:instrText xml:space="preserve"> PAGEREF _Toc21596192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193"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OBJ-14.2.6-TRL6-TVALP-001 Results</w:t>
        </w:r>
        <w:r>
          <w:rPr>
            <w:noProof/>
            <w:webHidden/>
          </w:rPr>
          <w:tab/>
        </w:r>
        <w:r>
          <w:rPr>
            <w:noProof/>
            <w:webHidden/>
          </w:rPr>
          <w:fldChar w:fldCharType="begin"/>
        </w:r>
        <w:r>
          <w:rPr>
            <w:noProof/>
            <w:webHidden/>
          </w:rPr>
          <w:instrText xml:space="preserve"> PAGEREF _Toc21596193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194"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OBJ-14.2.6-TRL6-TVALP-002 Results</w:t>
        </w:r>
        <w:r>
          <w:rPr>
            <w:noProof/>
            <w:webHidden/>
          </w:rPr>
          <w:tab/>
        </w:r>
        <w:r>
          <w:rPr>
            <w:noProof/>
            <w:webHidden/>
          </w:rPr>
          <w:fldChar w:fldCharType="begin"/>
        </w:r>
        <w:r>
          <w:rPr>
            <w:noProof/>
            <w:webHidden/>
          </w:rPr>
          <w:instrText xml:space="preserve"> PAGEREF _Toc21596194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95" w:history="1">
        <w:r w:rsidRPr="003834B8">
          <w:rPr>
            <w:rStyle w:val="Collegamentoipertestuale"/>
            <w:noProof/>
          </w:rPr>
          <w:t>A.3.3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Unexpected Behaviours/Results</w:t>
        </w:r>
        <w:r>
          <w:rPr>
            <w:noProof/>
            <w:webHidden/>
          </w:rPr>
          <w:tab/>
        </w:r>
        <w:r>
          <w:rPr>
            <w:noProof/>
            <w:webHidden/>
          </w:rPr>
          <w:fldChar w:fldCharType="begin"/>
        </w:r>
        <w:r>
          <w:rPr>
            <w:noProof/>
            <w:webHidden/>
          </w:rPr>
          <w:instrText xml:space="preserve"> PAGEREF _Toc21596195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196" w:history="1">
        <w:r w:rsidRPr="003834B8">
          <w:rPr>
            <w:rStyle w:val="Collegamentoipertestuale"/>
            <w:noProof/>
            <w:lang w:val="en-US"/>
          </w:rPr>
          <w:t>A.3.4</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Confidence in Results of Validation Exercise 1</w:t>
        </w:r>
        <w:r>
          <w:rPr>
            <w:noProof/>
            <w:webHidden/>
          </w:rPr>
          <w:tab/>
        </w:r>
        <w:r>
          <w:rPr>
            <w:noProof/>
            <w:webHidden/>
          </w:rPr>
          <w:fldChar w:fldCharType="begin"/>
        </w:r>
        <w:r>
          <w:rPr>
            <w:noProof/>
            <w:webHidden/>
          </w:rPr>
          <w:instrText xml:space="preserve"> PAGEREF _Toc21596196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197"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Level of significance/limitations of Technical Validation Exercise Results</w:t>
        </w:r>
        <w:r>
          <w:rPr>
            <w:noProof/>
            <w:webHidden/>
          </w:rPr>
          <w:tab/>
        </w:r>
        <w:r>
          <w:rPr>
            <w:noProof/>
            <w:webHidden/>
          </w:rPr>
          <w:fldChar w:fldCharType="begin"/>
        </w:r>
        <w:r>
          <w:rPr>
            <w:noProof/>
            <w:webHidden/>
          </w:rPr>
          <w:instrText xml:space="preserve"> PAGEREF _Toc21596197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198" w:history="1">
        <w:r w:rsidRPr="003834B8">
          <w:rPr>
            <w:rStyle w:val="Collegamentoipertestuale"/>
            <w:noProof/>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Quality of Technical Validation Exercises Results</w:t>
        </w:r>
        <w:r>
          <w:rPr>
            <w:noProof/>
            <w:webHidden/>
          </w:rPr>
          <w:tab/>
        </w:r>
        <w:r>
          <w:rPr>
            <w:noProof/>
            <w:webHidden/>
          </w:rPr>
          <w:fldChar w:fldCharType="begin"/>
        </w:r>
        <w:r>
          <w:rPr>
            <w:noProof/>
            <w:webHidden/>
          </w:rPr>
          <w:instrText xml:space="preserve"> PAGEREF _Toc21596198 \h </w:instrText>
        </w:r>
        <w:r>
          <w:rPr>
            <w:noProof/>
            <w:webHidden/>
          </w:rPr>
        </w:r>
        <w:r>
          <w:rPr>
            <w:noProof/>
            <w:webHidden/>
          </w:rPr>
          <w:fldChar w:fldCharType="separate"/>
        </w:r>
        <w:r>
          <w:rPr>
            <w:noProof/>
            <w:webHidden/>
          </w:rPr>
          <w:t>64</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199" w:history="1">
        <w:r w:rsidRPr="003834B8">
          <w:rPr>
            <w:rStyle w:val="Collegamentoipertestuale"/>
            <w:noProof/>
          </w:rPr>
          <w:t>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Significance of Technical Validation Exercises Results</w:t>
        </w:r>
        <w:r>
          <w:rPr>
            <w:noProof/>
            <w:webHidden/>
          </w:rPr>
          <w:tab/>
        </w:r>
        <w:r>
          <w:rPr>
            <w:noProof/>
            <w:webHidden/>
          </w:rPr>
          <w:fldChar w:fldCharType="begin"/>
        </w:r>
        <w:r>
          <w:rPr>
            <w:noProof/>
            <w:webHidden/>
          </w:rPr>
          <w:instrText xml:space="preserve"> PAGEREF _Toc21596199 \h </w:instrText>
        </w:r>
        <w:r>
          <w:rPr>
            <w:noProof/>
            <w:webHidden/>
          </w:rPr>
        </w:r>
        <w:r>
          <w:rPr>
            <w:noProof/>
            <w:webHidden/>
          </w:rPr>
          <w:fldChar w:fldCharType="separate"/>
        </w:r>
        <w:r>
          <w:rPr>
            <w:noProof/>
            <w:webHidden/>
          </w:rPr>
          <w:t>64</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00" w:history="1">
        <w:r w:rsidRPr="003834B8">
          <w:rPr>
            <w:rStyle w:val="Collegamentoipertestuale"/>
            <w:noProof/>
          </w:rPr>
          <w:t>A.3.5</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w:t>
        </w:r>
        <w:r>
          <w:rPr>
            <w:noProof/>
            <w:webHidden/>
          </w:rPr>
          <w:tab/>
        </w:r>
        <w:r>
          <w:rPr>
            <w:noProof/>
            <w:webHidden/>
          </w:rPr>
          <w:fldChar w:fldCharType="begin"/>
        </w:r>
        <w:r>
          <w:rPr>
            <w:noProof/>
            <w:webHidden/>
          </w:rPr>
          <w:instrText xml:space="preserve"> PAGEREF _Toc21596200 \h </w:instrText>
        </w:r>
        <w:r>
          <w:rPr>
            <w:noProof/>
            <w:webHidden/>
          </w:rPr>
        </w:r>
        <w:r>
          <w:rPr>
            <w:noProof/>
            <w:webHidden/>
          </w:rPr>
          <w:fldChar w:fldCharType="separate"/>
        </w:r>
        <w:r>
          <w:rPr>
            <w:noProof/>
            <w:webHidden/>
          </w:rPr>
          <w:t>64</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01"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 on technical feasibility</w:t>
        </w:r>
        <w:r>
          <w:rPr>
            <w:noProof/>
            <w:webHidden/>
          </w:rPr>
          <w:tab/>
        </w:r>
        <w:r>
          <w:rPr>
            <w:noProof/>
            <w:webHidden/>
          </w:rPr>
          <w:fldChar w:fldCharType="begin"/>
        </w:r>
        <w:r>
          <w:rPr>
            <w:noProof/>
            <w:webHidden/>
          </w:rPr>
          <w:instrText xml:space="preserve"> PAGEREF _Toc21596201 \h </w:instrText>
        </w:r>
        <w:r>
          <w:rPr>
            <w:noProof/>
            <w:webHidden/>
          </w:rPr>
        </w:r>
        <w:r>
          <w:rPr>
            <w:noProof/>
            <w:webHidden/>
          </w:rPr>
          <w:fldChar w:fldCharType="separate"/>
        </w:r>
        <w:r>
          <w:rPr>
            <w:noProof/>
            <w:webHidden/>
          </w:rPr>
          <w:t>64</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02" w:history="1">
        <w:r w:rsidRPr="003834B8">
          <w:rPr>
            <w:rStyle w:val="Collegamentoipertestuale"/>
            <w:noProof/>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 on performance assessments</w:t>
        </w:r>
        <w:r>
          <w:rPr>
            <w:noProof/>
            <w:webHidden/>
          </w:rPr>
          <w:tab/>
        </w:r>
        <w:r>
          <w:rPr>
            <w:noProof/>
            <w:webHidden/>
          </w:rPr>
          <w:fldChar w:fldCharType="begin"/>
        </w:r>
        <w:r>
          <w:rPr>
            <w:noProof/>
            <w:webHidden/>
          </w:rPr>
          <w:instrText xml:space="preserve"> PAGEREF _Toc21596202 \h </w:instrText>
        </w:r>
        <w:r>
          <w:rPr>
            <w:noProof/>
            <w:webHidden/>
          </w:rPr>
        </w:r>
        <w:r>
          <w:rPr>
            <w:noProof/>
            <w:webHidden/>
          </w:rPr>
          <w:fldChar w:fldCharType="separate"/>
        </w:r>
        <w:r>
          <w:rPr>
            <w:noProof/>
            <w:webHidden/>
          </w:rPr>
          <w:t>64</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03" w:history="1">
        <w:r w:rsidRPr="003834B8">
          <w:rPr>
            <w:rStyle w:val="Collegamentoipertestuale"/>
            <w:noProof/>
          </w:rPr>
          <w:t>A.3.6</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Recommendations</w:t>
        </w:r>
        <w:r>
          <w:rPr>
            <w:noProof/>
            <w:webHidden/>
          </w:rPr>
          <w:tab/>
        </w:r>
        <w:r>
          <w:rPr>
            <w:noProof/>
            <w:webHidden/>
          </w:rPr>
          <w:fldChar w:fldCharType="begin"/>
        </w:r>
        <w:r>
          <w:rPr>
            <w:noProof/>
            <w:webHidden/>
          </w:rPr>
          <w:instrText xml:space="preserve"> PAGEREF _Toc21596203 \h </w:instrText>
        </w:r>
        <w:r>
          <w:rPr>
            <w:noProof/>
            <w:webHidden/>
          </w:rPr>
        </w:r>
        <w:r>
          <w:rPr>
            <w:noProof/>
            <w:webHidden/>
          </w:rPr>
          <w:fldChar w:fldCharType="separate"/>
        </w:r>
        <w:r>
          <w:rPr>
            <w:noProof/>
            <w:webHidden/>
          </w:rPr>
          <w:t>64</w:t>
        </w:r>
        <w:r>
          <w:rPr>
            <w:noProof/>
            <w:webHidden/>
          </w:rPr>
          <w:fldChar w:fldCharType="end"/>
        </w:r>
      </w:hyperlink>
    </w:p>
    <w:p w:rsidR="00CB17AF" w:rsidRDefault="00CB17AF">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1596204" w:history="1">
        <w:r w:rsidRPr="003834B8">
          <w:rPr>
            <w:rStyle w:val="Collegamentoipertestuale"/>
            <w:noProof/>
          </w:rPr>
          <w:t>Appendix B</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Technical Validation Exercise #02 Report</w:t>
        </w:r>
        <w:r>
          <w:rPr>
            <w:noProof/>
            <w:webHidden/>
          </w:rPr>
          <w:tab/>
        </w:r>
        <w:r>
          <w:rPr>
            <w:noProof/>
            <w:webHidden/>
          </w:rPr>
          <w:fldChar w:fldCharType="begin"/>
        </w:r>
        <w:r>
          <w:rPr>
            <w:noProof/>
            <w:webHidden/>
          </w:rPr>
          <w:instrText xml:space="preserve"> PAGEREF _Toc21596204 \h </w:instrText>
        </w:r>
        <w:r>
          <w:rPr>
            <w:noProof/>
            <w:webHidden/>
          </w:rPr>
        </w:r>
        <w:r>
          <w:rPr>
            <w:noProof/>
            <w:webHidden/>
          </w:rPr>
          <w:fldChar w:fldCharType="separate"/>
        </w:r>
        <w:r>
          <w:rPr>
            <w:noProof/>
            <w:webHidden/>
          </w:rPr>
          <w:t>65</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05" w:history="1">
        <w:r w:rsidRPr="003834B8">
          <w:rPr>
            <w:rStyle w:val="Collegamentoipertestuale"/>
            <w:noProof/>
          </w:rPr>
          <w:t>B.1.1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of the Technical Validation Exercise #02 Plan</w:t>
        </w:r>
        <w:r>
          <w:rPr>
            <w:noProof/>
            <w:webHidden/>
          </w:rPr>
          <w:tab/>
        </w:r>
        <w:r>
          <w:rPr>
            <w:noProof/>
            <w:webHidden/>
          </w:rPr>
          <w:fldChar w:fldCharType="begin"/>
        </w:r>
        <w:r>
          <w:rPr>
            <w:noProof/>
            <w:webHidden/>
          </w:rPr>
          <w:instrText xml:space="preserve"> PAGEREF _Toc21596205 \h </w:instrText>
        </w:r>
        <w:r>
          <w:rPr>
            <w:noProof/>
            <w:webHidden/>
          </w:rPr>
        </w:r>
        <w:r>
          <w:rPr>
            <w:noProof/>
            <w:webHidden/>
          </w:rPr>
          <w:fldChar w:fldCharType="separate"/>
        </w:r>
        <w:r>
          <w:rPr>
            <w:noProof/>
            <w:webHidden/>
          </w:rPr>
          <w:t>65</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06" w:history="1">
        <w:r w:rsidRPr="003834B8">
          <w:rPr>
            <w:rStyle w:val="Collegamentoipertestuale"/>
            <w:noProof/>
          </w:rPr>
          <w:t>B.1.2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Technical Validation Exercise #02 description and scope</w:t>
        </w:r>
        <w:r>
          <w:rPr>
            <w:noProof/>
            <w:webHidden/>
          </w:rPr>
          <w:tab/>
        </w:r>
        <w:r>
          <w:rPr>
            <w:noProof/>
            <w:webHidden/>
          </w:rPr>
          <w:fldChar w:fldCharType="begin"/>
        </w:r>
        <w:r>
          <w:rPr>
            <w:noProof/>
            <w:webHidden/>
          </w:rPr>
          <w:instrText xml:space="preserve"> PAGEREF _Toc21596206 \h </w:instrText>
        </w:r>
        <w:r>
          <w:rPr>
            <w:noProof/>
            <w:webHidden/>
          </w:rPr>
        </w:r>
        <w:r>
          <w:rPr>
            <w:noProof/>
            <w:webHidden/>
          </w:rPr>
          <w:fldChar w:fldCharType="separate"/>
        </w:r>
        <w:r>
          <w:rPr>
            <w:noProof/>
            <w:webHidden/>
          </w:rPr>
          <w:t>65</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07" w:history="1">
        <w:r w:rsidRPr="003834B8">
          <w:rPr>
            <w:rStyle w:val="Collegamentoipertestuale"/>
            <w:noProof/>
            <w:lang w:val="en-US"/>
          </w:rPr>
          <w:t>B.1.3</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Summary of Exercise #02 Technical Validation Objectives and success criteria</w:t>
        </w:r>
        <w:r>
          <w:rPr>
            <w:noProof/>
            <w:webHidden/>
          </w:rPr>
          <w:tab/>
        </w:r>
        <w:r>
          <w:rPr>
            <w:noProof/>
            <w:webHidden/>
          </w:rPr>
          <w:fldChar w:fldCharType="begin"/>
        </w:r>
        <w:r>
          <w:rPr>
            <w:noProof/>
            <w:webHidden/>
          </w:rPr>
          <w:instrText xml:space="preserve"> PAGEREF _Toc21596207 \h </w:instrText>
        </w:r>
        <w:r>
          <w:rPr>
            <w:noProof/>
            <w:webHidden/>
          </w:rPr>
        </w:r>
        <w:r>
          <w:rPr>
            <w:noProof/>
            <w:webHidden/>
          </w:rPr>
          <w:fldChar w:fldCharType="separate"/>
        </w:r>
        <w:r>
          <w:rPr>
            <w:noProof/>
            <w:webHidden/>
          </w:rPr>
          <w:t>65</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08" w:history="1">
        <w:r w:rsidRPr="003834B8">
          <w:rPr>
            <w:rStyle w:val="Collegamentoipertestuale"/>
            <w:noProof/>
          </w:rPr>
          <w:t>B.1.4</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of Technical Validation Exercise #02 Validation scenarios</w:t>
        </w:r>
        <w:r>
          <w:rPr>
            <w:noProof/>
            <w:webHidden/>
          </w:rPr>
          <w:tab/>
        </w:r>
        <w:r>
          <w:rPr>
            <w:noProof/>
            <w:webHidden/>
          </w:rPr>
          <w:fldChar w:fldCharType="begin"/>
        </w:r>
        <w:r>
          <w:rPr>
            <w:noProof/>
            <w:webHidden/>
          </w:rPr>
          <w:instrText xml:space="preserve"> PAGEREF _Toc21596208 \h </w:instrText>
        </w:r>
        <w:r>
          <w:rPr>
            <w:noProof/>
            <w:webHidden/>
          </w:rPr>
        </w:r>
        <w:r>
          <w:rPr>
            <w:noProof/>
            <w:webHidden/>
          </w:rPr>
          <w:fldChar w:fldCharType="separate"/>
        </w:r>
        <w:r>
          <w:rPr>
            <w:noProof/>
            <w:webHidden/>
          </w:rPr>
          <w:t>65</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09" w:history="1">
        <w:r w:rsidRPr="003834B8">
          <w:rPr>
            <w:rStyle w:val="Collegamentoipertestuale"/>
            <w:noProof/>
          </w:rPr>
          <w:t>B.1.5</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Technical Validation Exercise #02 Assumptions</w:t>
        </w:r>
        <w:r>
          <w:rPr>
            <w:noProof/>
            <w:webHidden/>
          </w:rPr>
          <w:tab/>
        </w:r>
        <w:r>
          <w:rPr>
            <w:noProof/>
            <w:webHidden/>
          </w:rPr>
          <w:fldChar w:fldCharType="begin"/>
        </w:r>
        <w:r>
          <w:rPr>
            <w:noProof/>
            <w:webHidden/>
          </w:rPr>
          <w:instrText xml:space="preserve"> PAGEREF _Toc21596209 \h </w:instrText>
        </w:r>
        <w:r>
          <w:rPr>
            <w:noProof/>
            <w:webHidden/>
          </w:rPr>
        </w:r>
        <w:r>
          <w:rPr>
            <w:noProof/>
            <w:webHidden/>
          </w:rPr>
          <w:fldChar w:fldCharType="separate"/>
        </w:r>
        <w:r>
          <w:rPr>
            <w:noProof/>
            <w:webHidden/>
          </w:rPr>
          <w:t>65</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10" w:history="1">
        <w:r w:rsidRPr="003834B8">
          <w:rPr>
            <w:rStyle w:val="Collegamentoipertestuale"/>
            <w:noProof/>
          </w:rPr>
          <w:t>B.2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Deviation from the planned activities</w:t>
        </w:r>
        <w:r>
          <w:rPr>
            <w:noProof/>
            <w:webHidden/>
          </w:rPr>
          <w:tab/>
        </w:r>
        <w:r>
          <w:rPr>
            <w:noProof/>
            <w:webHidden/>
          </w:rPr>
          <w:fldChar w:fldCharType="begin"/>
        </w:r>
        <w:r>
          <w:rPr>
            <w:noProof/>
            <w:webHidden/>
          </w:rPr>
          <w:instrText xml:space="preserve"> PAGEREF _Toc21596210 \h </w:instrText>
        </w:r>
        <w:r>
          <w:rPr>
            <w:noProof/>
            <w:webHidden/>
          </w:rPr>
        </w:r>
        <w:r>
          <w:rPr>
            <w:noProof/>
            <w:webHidden/>
          </w:rPr>
          <w:fldChar w:fldCharType="separate"/>
        </w:r>
        <w:r>
          <w:rPr>
            <w:noProof/>
            <w:webHidden/>
          </w:rPr>
          <w:t>66</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11" w:history="1">
        <w:r w:rsidRPr="003834B8">
          <w:rPr>
            <w:rStyle w:val="Collegamentoipertestuale"/>
            <w:noProof/>
          </w:rPr>
          <w:t>B.3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Technical Validation Exercise #02 Validation Results</w:t>
        </w:r>
        <w:r>
          <w:rPr>
            <w:noProof/>
            <w:webHidden/>
          </w:rPr>
          <w:tab/>
        </w:r>
        <w:r>
          <w:rPr>
            <w:noProof/>
            <w:webHidden/>
          </w:rPr>
          <w:fldChar w:fldCharType="begin"/>
        </w:r>
        <w:r>
          <w:rPr>
            <w:noProof/>
            <w:webHidden/>
          </w:rPr>
          <w:instrText xml:space="preserve"> PAGEREF _Toc21596211 \h </w:instrText>
        </w:r>
        <w:r>
          <w:rPr>
            <w:noProof/>
            <w:webHidden/>
          </w:rPr>
        </w:r>
        <w:r>
          <w:rPr>
            <w:noProof/>
            <w:webHidden/>
          </w:rPr>
          <w:fldChar w:fldCharType="separate"/>
        </w:r>
        <w:r>
          <w:rPr>
            <w:noProof/>
            <w:webHidden/>
          </w:rPr>
          <w:t>66</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12" w:history="1">
        <w:r w:rsidRPr="003834B8">
          <w:rPr>
            <w:rStyle w:val="Collegamentoipertestuale"/>
            <w:noProof/>
            <w:lang w:val="en-US"/>
          </w:rPr>
          <w:t>B.3.1</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Summary of Technical Validation Exercise #02 Results</w:t>
        </w:r>
        <w:r>
          <w:rPr>
            <w:noProof/>
            <w:webHidden/>
          </w:rPr>
          <w:tab/>
        </w:r>
        <w:r>
          <w:rPr>
            <w:noProof/>
            <w:webHidden/>
          </w:rPr>
          <w:fldChar w:fldCharType="begin"/>
        </w:r>
        <w:r>
          <w:rPr>
            <w:noProof/>
            <w:webHidden/>
          </w:rPr>
          <w:instrText xml:space="preserve"> PAGEREF _Toc21596212 \h </w:instrText>
        </w:r>
        <w:r>
          <w:rPr>
            <w:noProof/>
            <w:webHidden/>
          </w:rPr>
        </w:r>
        <w:r>
          <w:rPr>
            <w:noProof/>
            <w:webHidden/>
          </w:rPr>
          <w:fldChar w:fldCharType="separate"/>
        </w:r>
        <w:r>
          <w:rPr>
            <w:noProof/>
            <w:webHidden/>
          </w:rPr>
          <w:t>66</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13"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Results on technical feasibility</w:t>
        </w:r>
        <w:r>
          <w:rPr>
            <w:noProof/>
            <w:webHidden/>
          </w:rPr>
          <w:tab/>
        </w:r>
        <w:r>
          <w:rPr>
            <w:noProof/>
            <w:webHidden/>
          </w:rPr>
          <w:fldChar w:fldCharType="begin"/>
        </w:r>
        <w:r>
          <w:rPr>
            <w:noProof/>
            <w:webHidden/>
          </w:rPr>
          <w:instrText xml:space="preserve"> PAGEREF _Toc21596213 \h </w:instrText>
        </w:r>
        <w:r>
          <w:rPr>
            <w:noProof/>
            <w:webHidden/>
          </w:rPr>
        </w:r>
        <w:r>
          <w:rPr>
            <w:noProof/>
            <w:webHidden/>
          </w:rPr>
          <w:fldChar w:fldCharType="separate"/>
        </w:r>
        <w:r>
          <w:rPr>
            <w:noProof/>
            <w:webHidden/>
          </w:rPr>
          <w:t>68</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14" w:history="1">
        <w:r w:rsidRPr="003834B8">
          <w:rPr>
            <w:rStyle w:val="Collegamentoipertestuale"/>
            <w:noProof/>
            <w:lang w:val="fr-BE"/>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Results</w:t>
        </w:r>
        <w:r w:rsidRPr="003834B8">
          <w:rPr>
            <w:rStyle w:val="Collegamentoipertestuale"/>
            <w:noProof/>
            <w:lang w:val="fr-BE"/>
          </w:rPr>
          <w:t xml:space="preserve"> per KPA</w:t>
        </w:r>
        <w:r>
          <w:rPr>
            <w:noProof/>
            <w:webHidden/>
          </w:rPr>
          <w:tab/>
        </w:r>
        <w:r>
          <w:rPr>
            <w:noProof/>
            <w:webHidden/>
          </w:rPr>
          <w:fldChar w:fldCharType="begin"/>
        </w:r>
        <w:r>
          <w:rPr>
            <w:noProof/>
            <w:webHidden/>
          </w:rPr>
          <w:instrText xml:space="preserve"> PAGEREF _Toc21596214 \h </w:instrText>
        </w:r>
        <w:r>
          <w:rPr>
            <w:noProof/>
            <w:webHidden/>
          </w:rPr>
        </w:r>
        <w:r>
          <w:rPr>
            <w:noProof/>
            <w:webHidden/>
          </w:rPr>
          <w:fldChar w:fldCharType="separate"/>
        </w:r>
        <w:r>
          <w:rPr>
            <w:noProof/>
            <w:webHidden/>
          </w:rPr>
          <w:t>68</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15" w:history="1">
        <w:r w:rsidRPr="003834B8">
          <w:rPr>
            <w:rStyle w:val="Collegamentoipertestuale"/>
            <w:noProof/>
            <w:lang w:val="en-US"/>
          </w:rPr>
          <w:t>B.3.2</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Analysis of Exercise 2 Results per Technical Validation objective</w:t>
        </w:r>
        <w:r>
          <w:rPr>
            <w:noProof/>
            <w:webHidden/>
          </w:rPr>
          <w:tab/>
        </w:r>
        <w:r>
          <w:rPr>
            <w:noProof/>
            <w:webHidden/>
          </w:rPr>
          <w:fldChar w:fldCharType="begin"/>
        </w:r>
        <w:r>
          <w:rPr>
            <w:noProof/>
            <w:webHidden/>
          </w:rPr>
          <w:instrText xml:space="preserve"> PAGEREF _Toc21596215 \h </w:instrText>
        </w:r>
        <w:r>
          <w:rPr>
            <w:noProof/>
            <w:webHidden/>
          </w:rPr>
        </w:r>
        <w:r>
          <w:rPr>
            <w:noProof/>
            <w:webHidden/>
          </w:rPr>
          <w:fldChar w:fldCharType="separate"/>
        </w:r>
        <w:r>
          <w:rPr>
            <w:noProof/>
            <w:webHidden/>
          </w:rPr>
          <w:t>68</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16"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OBJ-14.2.6-TRL6-TVALP-003 Results</w:t>
        </w:r>
        <w:r>
          <w:rPr>
            <w:noProof/>
            <w:webHidden/>
          </w:rPr>
          <w:tab/>
        </w:r>
        <w:r>
          <w:rPr>
            <w:noProof/>
            <w:webHidden/>
          </w:rPr>
          <w:fldChar w:fldCharType="begin"/>
        </w:r>
        <w:r>
          <w:rPr>
            <w:noProof/>
            <w:webHidden/>
          </w:rPr>
          <w:instrText xml:space="preserve"> PAGEREF _Toc21596216 \h </w:instrText>
        </w:r>
        <w:r>
          <w:rPr>
            <w:noProof/>
            <w:webHidden/>
          </w:rPr>
        </w:r>
        <w:r>
          <w:rPr>
            <w:noProof/>
            <w:webHidden/>
          </w:rPr>
          <w:fldChar w:fldCharType="separate"/>
        </w:r>
        <w:r>
          <w:rPr>
            <w:noProof/>
            <w:webHidden/>
          </w:rPr>
          <w:t>68</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17" w:history="1">
        <w:r w:rsidRPr="003834B8">
          <w:rPr>
            <w:rStyle w:val="Collegamentoipertestuale"/>
            <w:noProof/>
          </w:rPr>
          <w:t>B.3.3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Unexpected Behaviours/Results</w:t>
        </w:r>
        <w:r>
          <w:rPr>
            <w:noProof/>
            <w:webHidden/>
          </w:rPr>
          <w:tab/>
        </w:r>
        <w:r>
          <w:rPr>
            <w:noProof/>
            <w:webHidden/>
          </w:rPr>
          <w:fldChar w:fldCharType="begin"/>
        </w:r>
        <w:r>
          <w:rPr>
            <w:noProof/>
            <w:webHidden/>
          </w:rPr>
          <w:instrText xml:space="preserve"> PAGEREF _Toc21596217 \h </w:instrText>
        </w:r>
        <w:r>
          <w:rPr>
            <w:noProof/>
            <w:webHidden/>
          </w:rPr>
        </w:r>
        <w:r>
          <w:rPr>
            <w:noProof/>
            <w:webHidden/>
          </w:rPr>
          <w:fldChar w:fldCharType="separate"/>
        </w:r>
        <w:r>
          <w:rPr>
            <w:noProof/>
            <w:webHidden/>
          </w:rPr>
          <w:t>68</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18" w:history="1">
        <w:r w:rsidRPr="003834B8">
          <w:rPr>
            <w:rStyle w:val="Collegamentoipertestuale"/>
            <w:noProof/>
            <w:lang w:val="en-US"/>
          </w:rPr>
          <w:t>B.3.4</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Confidence in Results of Validation Exercise 2</w:t>
        </w:r>
        <w:r>
          <w:rPr>
            <w:noProof/>
            <w:webHidden/>
          </w:rPr>
          <w:tab/>
        </w:r>
        <w:r>
          <w:rPr>
            <w:noProof/>
            <w:webHidden/>
          </w:rPr>
          <w:fldChar w:fldCharType="begin"/>
        </w:r>
        <w:r>
          <w:rPr>
            <w:noProof/>
            <w:webHidden/>
          </w:rPr>
          <w:instrText xml:space="preserve"> PAGEREF _Toc21596218 \h </w:instrText>
        </w:r>
        <w:r>
          <w:rPr>
            <w:noProof/>
            <w:webHidden/>
          </w:rPr>
        </w:r>
        <w:r>
          <w:rPr>
            <w:noProof/>
            <w:webHidden/>
          </w:rPr>
          <w:fldChar w:fldCharType="separate"/>
        </w:r>
        <w:r>
          <w:rPr>
            <w:noProof/>
            <w:webHidden/>
          </w:rPr>
          <w:t>68</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19"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Level of significance/limitations of Technical Validation Exercise Results</w:t>
        </w:r>
        <w:r>
          <w:rPr>
            <w:noProof/>
            <w:webHidden/>
          </w:rPr>
          <w:tab/>
        </w:r>
        <w:r>
          <w:rPr>
            <w:noProof/>
            <w:webHidden/>
          </w:rPr>
          <w:fldChar w:fldCharType="begin"/>
        </w:r>
        <w:r>
          <w:rPr>
            <w:noProof/>
            <w:webHidden/>
          </w:rPr>
          <w:instrText xml:space="preserve"> PAGEREF _Toc21596219 \h </w:instrText>
        </w:r>
        <w:r>
          <w:rPr>
            <w:noProof/>
            <w:webHidden/>
          </w:rPr>
        </w:r>
        <w:r>
          <w:rPr>
            <w:noProof/>
            <w:webHidden/>
          </w:rPr>
          <w:fldChar w:fldCharType="separate"/>
        </w:r>
        <w:r>
          <w:rPr>
            <w:noProof/>
            <w:webHidden/>
          </w:rPr>
          <w:t>68</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20" w:history="1">
        <w:r w:rsidRPr="003834B8">
          <w:rPr>
            <w:rStyle w:val="Collegamentoipertestuale"/>
            <w:noProof/>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Quality of Technical Validation Exercises Results</w:t>
        </w:r>
        <w:r>
          <w:rPr>
            <w:noProof/>
            <w:webHidden/>
          </w:rPr>
          <w:tab/>
        </w:r>
        <w:r>
          <w:rPr>
            <w:noProof/>
            <w:webHidden/>
          </w:rPr>
          <w:fldChar w:fldCharType="begin"/>
        </w:r>
        <w:r>
          <w:rPr>
            <w:noProof/>
            <w:webHidden/>
          </w:rPr>
          <w:instrText xml:space="preserve"> PAGEREF _Toc21596220 \h </w:instrText>
        </w:r>
        <w:r>
          <w:rPr>
            <w:noProof/>
            <w:webHidden/>
          </w:rPr>
        </w:r>
        <w:r>
          <w:rPr>
            <w:noProof/>
            <w:webHidden/>
          </w:rPr>
          <w:fldChar w:fldCharType="separate"/>
        </w:r>
        <w:r>
          <w:rPr>
            <w:noProof/>
            <w:webHidden/>
          </w:rPr>
          <w:t>69</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21" w:history="1">
        <w:r w:rsidRPr="003834B8">
          <w:rPr>
            <w:rStyle w:val="Collegamentoipertestuale"/>
            <w:noProof/>
          </w:rPr>
          <w:t>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Significance of Technical Validation Exercises Results</w:t>
        </w:r>
        <w:r>
          <w:rPr>
            <w:noProof/>
            <w:webHidden/>
          </w:rPr>
          <w:tab/>
        </w:r>
        <w:r>
          <w:rPr>
            <w:noProof/>
            <w:webHidden/>
          </w:rPr>
          <w:fldChar w:fldCharType="begin"/>
        </w:r>
        <w:r>
          <w:rPr>
            <w:noProof/>
            <w:webHidden/>
          </w:rPr>
          <w:instrText xml:space="preserve"> PAGEREF _Toc21596221 \h </w:instrText>
        </w:r>
        <w:r>
          <w:rPr>
            <w:noProof/>
            <w:webHidden/>
          </w:rPr>
        </w:r>
        <w:r>
          <w:rPr>
            <w:noProof/>
            <w:webHidden/>
          </w:rPr>
          <w:fldChar w:fldCharType="separate"/>
        </w:r>
        <w:r>
          <w:rPr>
            <w:noProof/>
            <w:webHidden/>
          </w:rPr>
          <w:t>69</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22" w:history="1">
        <w:r w:rsidRPr="003834B8">
          <w:rPr>
            <w:rStyle w:val="Collegamentoipertestuale"/>
            <w:noProof/>
          </w:rPr>
          <w:t>B.3.5</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w:t>
        </w:r>
        <w:r>
          <w:rPr>
            <w:noProof/>
            <w:webHidden/>
          </w:rPr>
          <w:tab/>
        </w:r>
        <w:r>
          <w:rPr>
            <w:noProof/>
            <w:webHidden/>
          </w:rPr>
          <w:fldChar w:fldCharType="begin"/>
        </w:r>
        <w:r>
          <w:rPr>
            <w:noProof/>
            <w:webHidden/>
          </w:rPr>
          <w:instrText xml:space="preserve"> PAGEREF _Toc21596222 \h </w:instrText>
        </w:r>
        <w:r>
          <w:rPr>
            <w:noProof/>
            <w:webHidden/>
          </w:rPr>
        </w:r>
        <w:r>
          <w:rPr>
            <w:noProof/>
            <w:webHidden/>
          </w:rPr>
          <w:fldChar w:fldCharType="separate"/>
        </w:r>
        <w:r>
          <w:rPr>
            <w:noProof/>
            <w:webHidden/>
          </w:rPr>
          <w:t>69</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23"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 on technical feasibility</w:t>
        </w:r>
        <w:r>
          <w:rPr>
            <w:noProof/>
            <w:webHidden/>
          </w:rPr>
          <w:tab/>
        </w:r>
        <w:r>
          <w:rPr>
            <w:noProof/>
            <w:webHidden/>
          </w:rPr>
          <w:fldChar w:fldCharType="begin"/>
        </w:r>
        <w:r>
          <w:rPr>
            <w:noProof/>
            <w:webHidden/>
          </w:rPr>
          <w:instrText xml:space="preserve"> PAGEREF _Toc21596223 \h </w:instrText>
        </w:r>
        <w:r>
          <w:rPr>
            <w:noProof/>
            <w:webHidden/>
          </w:rPr>
        </w:r>
        <w:r>
          <w:rPr>
            <w:noProof/>
            <w:webHidden/>
          </w:rPr>
          <w:fldChar w:fldCharType="separate"/>
        </w:r>
        <w:r>
          <w:rPr>
            <w:noProof/>
            <w:webHidden/>
          </w:rPr>
          <w:t>69</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24" w:history="1">
        <w:r w:rsidRPr="003834B8">
          <w:rPr>
            <w:rStyle w:val="Collegamentoipertestuale"/>
            <w:noProof/>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 on performance assessments</w:t>
        </w:r>
        <w:r>
          <w:rPr>
            <w:noProof/>
            <w:webHidden/>
          </w:rPr>
          <w:tab/>
        </w:r>
        <w:r>
          <w:rPr>
            <w:noProof/>
            <w:webHidden/>
          </w:rPr>
          <w:fldChar w:fldCharType="begin"/>
        </w:r>
        <w:r>
          <w:rPr>
            <w:noProof/>
            <w:webHidden/>
          </w:rPr>
          <w:instrText xml:space="preserve"> PAGEREF _Toc21596224 \h </w:instrText>
        </w:r>
        <w:r>
          <w:rPr>
            <w:noProof/>
            <w:webHidden/>
          </w:rPr>
        </w:r>
        <w:r>
          <w:rPr>
            <w:noProof/>
            <w:webHidden/>
          </w:rPr>
          <w:fldChar w:fldCharType="separate"/>
        </w:r>
        <w:r>
          <w:rPr>
            <w:noProof/>
            <w:webHidden/>
          </w:rPr>
          <w:t>69</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25" w:history="1">
        <w:r w:rsidRPr="003834B8">
          <w:rPr>
            <w:rStyle w:val="Collegamentoipertestuale"/>
            <w:noProof/>
          </w:rPr>
          <w:t>B.3.6</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Recommendations</w:t>
        </w:r>
        <w:r>
          <w:rPr>
            <w:noProof/>
            <w:webHidden/>
          </w:rPr>
          <w:tab/>
        </w:r>
        <w:r>
          <w:rPr>
            <w:noProof/>
            <w:webHidden/>
          </w:rPr>
          <w:fldChar w:fldCharType="begin"/>
        </w:r>
        <w:r>
          <w:rPr>
            <w:noProof/>
            <w:webHidden/>
          </w:rPr>
          <w:instrText xml:space="preserve"> PAGEREF _Toc21596225 \h </w:instrText>
        </w:r>
        <w:r>
          <w:rPr>
            <w:noProof/>
            <w:webHidden/>
          </w:rPr>
        </w:r>
        <w:r>
          <w:rPr>
            <w:noProof/>
            <w:webHidden/>
          </w:rPr>
          <w:fldChar w:fldCharType="separate"/>
        </w:r>
        <w:r>
          <w:rPr>
            <w:noProof/>
            <w:webHidden/>
          </w:rPr>
          <w:t>69</w:t>
        </w:r>
        <w:r>
          <w:rPr>
            <w:noProof/>
            <w:webHidden/>
          </w:rPr>
          <w:fldChar w:fldCharType="end"/>
        </w:r>
      </w:hyperlink>
    </w:p>
    <w:p w:rsidR="00CB17AF" w:rsidRDefault="00CB17AF">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1596226" w:history="1">
        <w:r w:rsidRPr="003834B8">
          <w:rPr>
            <w:rStyle w:val="Collegamentoipertestuale"/>
            <w:noProof/>
          </w:rPr>
          <w:t>Appendix C</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Technical Validation Exercise #03 Report</w:t>
        </w:r>
        <w:r>
          <w:rPr>
            <w:noProof/>
            <w:webHidden/>
          </w:rPr>
          <w:tab/>
        </w:r>
        <w:r>
          <w:rPr>
            <w:noProof/>
            <w:webHidden/>
          </w:rPr>
          <w:fldChar w:fldCharType="begin"/>
        </w:r>
        <w:r>
          <w:rPr>
            <w:noProof/>
            <w:webHidden/>
          </w:rPr>
          <w:instrText xml:space="preserve"> PAGEREF _Toc21596226 \h </w:instrText>
        </w:r>
        <w:r>
          <w:rPr>
            <w:noProof/>
            <w:webHidden/>
          </w:rPr>
        </w:r>
        <w:r>
          <w:rPr>
            <w:noProof/>
            <w:webHidden/>
          </w:rPr>
          <w:fldChar w:fldCharType="separate"/>
        </w:r>
        <w:r>
          <w:rPr>
            <w:noProof/>
            <w:webHidden/>
          </w:rPr>
          <w:t>70</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27" w:history="1">
        <w:r w:rsidRPr="003834B8">
          <w:rPr>
            <w:rStyle w:val="Collegamentoipertestuale"/>
            <w:noProof/>
          </w:rPr>
          <w:t>C.1.1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of the Technical Validation Exercise #03 Plan</w:t>
        </w:r>
        <w:r>
          <w:rPr>
            <w:noProof/>
            <w:webHidden/>
          </w:rPr>
          <w:tab/>
        </w:r>
        <w:r>
          <w:rPr>
            <w:noProof/>
            <w:webHidden/>
          </w:rPr>
          <w:fldChar w:fldCharType="begin"/>
        </w:r>
        <w:r>
          <w:rPr>
            <w:noProof/>
            <w:webHidden/>
          </w:rPr>
          <w:instrText xml:space="preserve"> PAGEREF _Toc21596227 \h </w:instrText>
        </w:r>
        <w:r>
          <w:rPr>
            <w:noProof/>
            <w:webHidden/>
          </w:rPr>
        </w:r>
        <w:r>
          <w:rPr>
            <w:noProof/>
            <w:webHidden/>
          </w:rPr>
          <w:fldChar w:fldCharType="separate"/>
        </w:r>
        <w:r>
          <w:rPr>
            <w:noProof/>
            <w:webHidden/>
          </w:rPr>
          <w:t>70</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28" w:history="1">
        <w:r w:rsidRPr="003834B8">
          <w:rPr>
            <w:rStyle w:val="Collegamentoipertestuale"/>
            <w:noProof/>
          </w:rPr>
          <w:t>C.1.2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Technical Validation Exercise #03 description and scope</w:t>
        </w:r>
        <w:r>
          <w:rPr>
            <w:noProof/>
            <w:webHidden/>
          </w:rPr>
          <w:tab/>
        </w:r>
        <w:r>
          <w:rPr>
            <w:noProof/>
            <w:webHidden/>
          </w:rPr>
          <w:fldChar w:fldCharType="begin"/>
        </w:r>
        <w:r>
          <w:rPr>
            <w:noProof/>
            <w:webHidden/>
          </w:rPr>
          <w:instrText xml:space="preserve"> PAGEREF _Toc21596228 \h </w:instrText>
        </w:r>
        <w:r>
          <w:rPr>
            <w:noProof/>
            <w:webHidden/>
          </w:rPr>
        </w:r>
        <w:r>
          <w:rPr>
            <w:noProof/>
            <w:webHidden/>
          </w:rPr>
          <w:fldChar w:fldCharType="separate"/>
        </w:r>
        <w:r>
          <w:rPr>
            <w:noProof/>
            <w:webHidden/>
          </w:rPr>
          <w:t>70</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29" w:history="1">
        <w:r w:rsidRPr="003834B8">
          <w:rPr>
            <w:rStyle w:val="Collegamentoipertestuale"/>
            <w:noProof/>
            <w:lang w:val="en-US"/>
          </w:rPr>
          <w:t>C.1.3</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Summary of Exercise #03 Technical Validation Objectives and success criteria</w:t>
        </w:r>
        <w:r>
          <w:rPr>
            <w:noProof/>
            <w:webHidden/>
          </w:rPr>
          <w:tab/>
        </w:r>
        <w:r>
          <w:rPr>
            <w:noProof/>
            <w:webHidden/>
          </w:rPr>
          <w:fldChar w:fldCharType="begin"/>
        </w:r>
        <w:r>
          <w:rPr>
            <w:noProof/>
            <w:webHidden/>
          </w:rPr>
          <w:instrText xml:space="preserve"> PAGEREF _Toc21596229 \h </w:instrText>
        </w:r>
        <w:r>
          <w:rPr>
            <w:noProof/>
            <w:webHidden/>
          </w:rPr>
        </w:r>
        <w:r>
          <w:rPr>
            <w:noProof/>
            <w:webHidden/>
          </w:rPr>
          <w:fldChar w:fldCharType="separate"/>
        </w:r>
        <w:r>
          <w:rPr>
            <w:noProof/>
            <w:webHidden/>
          </w:rPr>
          <w:t>70</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30" w:history="1">
        <w:r w:rsidRPr="003834B8">
          <w:rPr>
            <w:rStyle w:val="Collegamentoipertestuale"/>
            <w:noProof/>
          </w:rPr>
          <w:t>C.1.4</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of Technical Validation Exercise #03 Validation scenarios</w:t>
        </w:r>
        <w:r>
          <w:rPr>
            <w:noProof/>
            <w:webHidden/>
          </w:rPr>
          <w:tab/>
        </w:r>
        <w:r>
          <w:rPr>
            <w:noProof/>
            <w:webHidden/>
          </w:rPr>
          <w:fldChar w:fldCharType="begin"/>
        </w:r>
        <w:r>
          <w:rPr>
            <w:noProof/>
            <w:webHidden/>
          </w:rPr>
          <w:instrText xml:space="preserve"> PAGEREF _Toc21596230 \h </w:instrText>
        </w:r>
        <w:r>
          <w:rPr>
            <w:noProof/>
            <w:webHidden/>
          </w:rPr>
        </w:r>
        <w:r>
          <w:rPr>
            <w:noProof/>
            <w:webHidden/>
          </w:rPr>
          <w:fldChar w:fldCharType="separate"/>
        </w:r>
        <w:r>
          <w:rPr>
            <w:noProof/>
            <w:webHidden/>
          </w:rPr>
          <w:t>70</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31" w:history="1">
        <w:r w:rsidRPr="003834B8">
          <w:rPr>
            <w:rStyle w:val="Collegamentoipertestuale"/>
            <w:noProof/>
          </w:rPr>
          <w:t>C.1.5</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Technical Validation Exercise #03 Assumptions</w:t>
        </w:r>
        <w:r>
          <w:rPr>
            <w:noProof/>
            <w:webHidden/>
          </w:rPr>
          <w:tab/>
        </w:r>
        <w:r>
          <w:rPr>
            <w:noProof/>
            <w:webHidden/>
          </w:rPr>
          <w:fldChar w:fldCharType="begin"/>
        </w:r>
        <w:r>
          <w:rPr>
            <w:noProof/>
            <w:webHidden/>
          </w:rPr>
          <w:instrText xml:space="preserve"> PAGEREF _Toc21596231 \h </w:instrText>
        </w:r>
        <w:r>
          <w:rPr>
            <w:noProof/>
            <w:webHidden/>
          </w:rPr>
        </w:r>
        <w:r>
          <w:rPr>
            <w:noProof/>
            <w:webHidden/>
          </w:rPr>
          <w:fldChar w:fldCharType="separate"/>
        </w:r>
        <w:r>
          <w:rPr>
            <w:noProof/>
            <w:webHidden/>
          </w:rPr>
          <w:t>70</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32" w:history="1">
        <w:r w:rsidRPr="003834B8">
          <w:rPr>
            <w:rStyle w:val="Collegamentoipertestuale"/>
            <w:noProof/>
          </w:rPr>
          <w:t>C.2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Deviation from the planned activities</w:t>
        </w:r>
        <w:r>
          <w:rPr>
            <w:noProof/>
            <w:webHidden/>
          </w:rPr>
          <w:tab/>
        </w:r>
        <w:r>
          <w:rPr>
            <w:noProof/>
            <w:webHidden/>
          </w:rPr>
          <w:fldChar w:fldCharType="begin"/>
        </w:r>
        <w:r>
          <w:rPr>
            <w:noProof/>
            <w:webHidden/>
          </w:rPr>
          <w:instrText xml:space="preserve"> PAGEREF _Toc21596232 \h </w:instrText>
        </w:r>
        <w:r>
          <w:rPr>
            <w:noProof/>
            <w:webHidden/>
          </w:rPr>
        </w:r>
        <w:r>
          <w:rPr>
            <w:noProof/>
            <w:webHidden/>
          </w:rPr>
          <w:fldChar w:fldCharType="separate"/>
        </w:r>
        <w:r>
          <w:rPr>
            <w:noProof/>
            <w:webHidden/>
          </w:rPr>
          <w:t>71</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33" w:history="1">
        <w:r w:rsidRPr="003834B8">
          <w:rPr>
            <w:rStyle w:val="Collegamentoipertestuale"/>
            <w:noProof/>
          </w:rPr>
          <w:t>C.3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Technical Validation Exercise #03 Validation Results</w:t>
        </w:r>
        <w:r>
          <w:rPr>
            <w:noProof/>
            <w:webHidden/>
          </w:rPr>
          <w:tab/>
        </w:r>
        <w:r>
          <w:rPr>
            <w:noProof/>
            <w:webHidden/>
          </w:rPr>
          <w:fldChar w:fldCharType="begin"/>
        </w:r>
        <w:r>
          <w:rPr>
            <w:noProof/>
            <w:webHidden/>
          </w:rPr>
          <w:instrText xml:space="preserve"> PAGEREF _Toc21596233 \h </w:instrText>
        </w:r>
        <w:r>
          <w:rPr>
            <w:noProof/>
            <w:webHidden/>
          </w:rPr>
        </w:r>
        <w:r>
          <w:rPr>
            <w:noProof/>
            <w:webHidden/>
          </w:rPr>
          <w:fldChar w:fldCharType="separate"/>
        </w:r>
        <w:r>
          <w:rPr>
            <w:noProof/>
            <w:webHidden/>
          </w:rPr>
          <w:t>71</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34" w:history="1">
        <w:r w:rsidRPr="003834B8">
          <w:rPr>
            <w:rStyle w:val="Collegamentoipertestuale"/>
            <w:noProof/>
            <w:lang w:val="en-US"/>
          </w:rPr>
          <w:t>C.3.1</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Summary of Technical Validation Exercise #03 Results</w:t>
        </w:r>
        <w:r>
          <w:rPr>
            <w:noProof/>
            <w:webHidden/>
          </w:rPr>
          <w:tab/>
        </w:r>
        <w:r>
          <w:rPr>
            <w:noProof/>
            <w:webHidden/>
          </w:rPr>
          <w:fldChar w:fldCharType="begin"/>
        </w:r>
        <w:r>
          <w:rPr>
            <w:noProof/>
            <w:webHidden/>
          </w:rPr>
          <w:instrText xml:space="preserve"> PAGEREF _Toc21596234 \h </w:instrText>
        </w:r>
        <w:r>
          <w:rPr>
            <w:noProof/>
            <w:webHidden/>
          </w:rPr>
        </w:r>
        <w:r>
          <w:rPr>
            <w:noProof/>
            <w:webHidden/>
          </w:rPr>
          <w:fldChar w:fldCharType="separate"/>
        </w:r>
        <w:r>
          <w:rPr>
            <w:noProof/>
            <w:webHidden/>
          </w:rPr>
          <w:t>71</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35"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Results on technical feasibility</w:t>
        </w:r>
        <w:r>
          <w:rPr>
            <w:noProof/>
            <w:webHidden/>
          </w:rPr>
          <w:tab/>
        </w:r>
        <w:r>
          <w:rPr>
            <w:noProof/>
            <w:webHidden/>
          </w:rPr>
          <w:fldChar w:fldCharType="begin"/>
        </w:r>
        <w:r>
          <w:rPr>
            <w:noProof/>
            <w:webHidden/>
          </w:rPr>
          <w:instrText xml:space="preserve"> PAGEREF _Toc21596235 \h </w:instrText>
        </w:r>
        <w:r>
          <w:rPr>
            <w:noProof/>
            <w:webHidden/>
          </w:rPr>
        </w:r>
        <w:r>
          <w:rPr>
            <w:noProof/>
            <w:webHidden/>
          </w:rPr>
          <w:fldChar w:fldCharType="separate"/>
        </w:r>
        <w:r>
          <w:rPr>
            <w:noProof/>
            <w:webHidden/>
          </w:rPr>
          <w:t>72</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36" w:history="1">
        <w:r w:rsidRPr="003834B8">
          <w:rPr>
            <w:rStyle w:val="Collegamentoipertestuale"/>
            <w:noProof/>
            <w:lang w:val="fr-BE"/>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Results</w:t>
        </w:r>
        <w:r w:rsidRPr="003834B8">
          <w:rPr>
            <w:rStyle w:val="Collegamentoipertestuale"/>
            <w:noProof/>
            <w:lang w:val="fr-BE"/>
          </w:rPr>
          <w:t xml:space="preserve"> per KPA</w:t>
        </w:r>
        <w:r>
          <w:rPr>
            <w:noProof/>
            <w:webHidden/>
          </w:rPr>
          <w:tab/>
        </w:r>
        <w:r>
          <w:rPr>
            <w:noProof/>
            <w:webHidden/>
          </w:rPr>
          <w:fldChar w:fldCharType="begin"/>
        </w:r>
        <w:r>
          <w:rPr>
            <w:noProof/>
            <w:webHidden/>
          </w:rPr>
          <w:instrText xml:space="preserve"> PAGEREF _Toc21596236 \h </w:instrText>
        </w:r>
        <w:r>
          <w:rPr>
            <w:noProof/>
            <w:webHidden/>
          </w:rPr>
        </w:r>
        <w:r>
          <w:rPr>
            <w:noProof/>
            <w:webHidden/>
          </w:rPr>
          <w:fldChar w:fldCharType="separate"/>
        </w:r>
        <w:r>
          <w:rPr>
            <w:noProof/>
            <w:webHidden/>
          </w:rPr>
          <w:t>72</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37" w:history="1">
        <w:r w:rsidRPr="003834B8">
          <w:rPr>
            <w:rStyle w:val="Collegamentoipertestuale"/>
            <w:noProof/>
            <w:lang w:val="en-US"/>
          </w:rPr>
          <w:t>C.3.2</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Analysis of Exercise 3 Results per Technical Validation objective</w:t>
        </w:r>
        <w:r>
          <w:rPr>
            <w:noProof/>
            <w:webHidden/>
          </w:rPr>
          <w:tab/>
        </w:r>
        <w:r>
          <w:rPr>
            <w:noProof/>
            <w:webHidden/>
          </w:rPr>
          <w:fldChar w:fldCharType="begin"/>
        </w:r>
        <w:r>
          <w:rPr>
            <w:noProof/>
            <w:webHidden/>
          </w:rPr>
          <w:instrText xml:space="preserve"> PAGEREF _Toc21596237 \h </w:instrText>
        </w:r>
        <w:r>
          <w:rPr>
            <w:noProof/>
            <w:webHidden/>
          </w:rPr>
        </w:r>
        <w:r>
          <w:rPr>
            <w:noProof/>
            <w:webHidden/>
          </w:rPr>
          <w:fldChar w:fldCharType="separate"/>
        </w:r>
        <w:r>
          <w:rPr>
            <w:noProof/>
            <w:webHidden/>
          </w:rPr>
          <w:t>72</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38"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OBJ-14.2.6-TRL6-TVALP-004 Results</w:t>
        </w:r>
        <w:r>
          <w:rPr>
            <w:noProof/>
            <w:webHidden/>
          </w:rPr>
          <w:tab/>
        </w:r>
        <w:r>
          <w:rPr>
            <w:noProof/>
            <w:webHidden/>
          </w:rPr>
          <w:fldChar w:fldCharType="begin"/>
        </w:r>
        <w:r>
          <w:rPr>
            <w:noProof/>
            <w:webHidden/>
          </w:rPr>
          <w:instrText xml:space="preserve"> PAGEREF _Toc21596238 \h </w:instrText>
        </w:r>
        <w:r>
          <w:rPr>
            <w:noProof/>
            <w:webHidden/>
          </w:rPr>
        </w:r>
        <w:r>
          <w:rPr>
            <w:noProof/>
            <w:webHidden/>
          </w:rPr>
          <w:fldChar w:fldCharType="separate"/>
        </w:r>
        <w:r>
          <w:rPr>
            <w:noProof/>
            <w:webHidden/>
          </w:rPr>
          <w:t>72</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39" w:history="1">
        <w:r w:rsidRPr="003834B8">
          <w:rPr>
            <w:rStyle w:val="Collegamentoipertestuale"/>
            <w:noProof/>
          </w:rPr>
          <w:t>C.3.3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Unexpected Behaviours/Results</w:t>
        </w:r>
        <w:r>
          <w:rPr>
            <w:noProof/>
            <w:webHidden/>
          </w:rPr>
          <w:tab/>
        </w:r>
        <w:r>
          <w:rPr>
            <w:noProof/>
            <w:webHidden/>
          </w:rPr>
          <w:fldChar w:fldCharType="begin"/>
        </w:r>
        <w:r>
          <w:rPr>
            <w:noProof/>
            <w:webHidden/>
          </w:rPr>
          <w:instrText xml:space="preserve"> PAGEREF _Toc21596239 \h </w:instrText>
        </w:r>
        <w:r>
          <w:rPr>
            <w:noProof/>
            <w:webHidden/>
          </w:rPr>
        </w:r>
        <w:r>
          <w:rPr>
            <w:noProof/>
            <w:webHidden/>
          </w:rPr>
          <w:fldChar w:fldCharType="separate"/>
        </w:r>
        <w:r>
          <w:rPr>
            <w:noProof/>
            <w:webHidden/>
          </w:rPr>
          <w:t>72</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40" w:history="1">
        <w:r w:rsidRPr="003834B8">
          <w:rPr>
            <w:rStyle w:val="Collegamentoipertestuale"/>
            <w:noProof/>
            <w:lang w:val="en-US"/>
          </w:rPr>
          <w:t>C.3.4</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Confidence in Results of Validation Exercise 3</w:t>
        </w:r>
        <w:r>
          <w:rPr>
            <w:noProof/>
            <w:webHidden/>
          </w:rPr>
          <w:tab/>
        </w:r>
        <w:r>
          <w:rPr>
            <w:noProof/>
            <w:webHidden/>
          </w:rPr>
          <w:fldChar w:fldCharType="begin"/>
        </w:r>
        <w:r>
          <w:rPr>
            <w:noProof/>
            <w:webHidden/>
          </w:rPr>
          <w:instrText xml:space="preserve"> PAGEREF _Toc21596240 \h </w:instrText>
        </w:r>
        <w:r>
          <w:rPr>
            <w:noProof/>
            <w:webHidden/>
          </w:rPr>
        </w:r>
        <w:r>
          <w:rPr>
            <w:noProof/>
            <w:webHidden/>
          </w:rPr>
          <w:fldChar w:fldCharType="separate"/>
        </w:r>
        <w:r>
          <w:rPr>
            <w:noProof/>
            <w:webHidden/>
          </w:rPr>
          <w:t>72</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41"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Level of significance/limitations of Technical Validation Exercise Results</w:t>
        </w:r>
        <w:r>
          <w:rPr>
            <w:noProof/>
            <w:webHidden/>
          </w:rPr>
          <w:tab/>
        </w:r>
        <w:r>
          <w:rPr>
            <w:noProof/>
            <w:webHidden/>
          </w:rPr>
          <w:fldChar w:fldCharType="begin"/>
        </w:r>
        <w:r>
          <w:rPr>
            <w:noProof/>
            <w:webHidden/>
          </w:rPr>
          <w:instrText xml:space="preserve"> PAGEREF _Toc21596241 \h </w:instrText>
        </w:r>
        <w:r>
          <w:rPr>
            <w:noProof/>
            <w:webHidden/>
          </w:rPr>
        </w:r>
        <w:r>
          <w:rPr>
            <w:noProof/>
            <w:webHidden/>
          </w:rPr>
          <w:fldChar w:fldCharType="separate"/>
        </w:r>
        <w:r>
          <w:rPr>
            <w:noProof/>
            <w:webHidden/>
          </w:rPr>
          <w:t>72</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42" w:history="1">
        <w:r w:rsidRPr="003834B8">
          <w:rPr>
            <w:rStyle w:val="Collegamentoipertestuale"/>
            <w:noProof/>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Quality of Technical Validation Exercises Results</w:t>
        </w:r>
        <w:r>
          <w:rPr>
            <w:noProof/>
            <w:webHidden/>
          </w:rPr>
          <w:tab/>
        </w:r>
        <w:r>
          <w:rPr>
            <w:noProof/>
            <w:webHidden/>
          </w:rPr>
          <w:fldChar w:fldCharType="begin"/>
        </w:r>
        <w:r>
          <w:rPr>
            <w:noProof/>
            <w:webHidden/>
          </w:rPr>
          <w:instrText xml:space="preserve"> PAGEREF _Toc21596242 \h </w:instrText>
        </w:r>
        <w:r>
          <w:rPr>
            <w:noProof/>
            <w:webHidden/>
          </w:rPr>
        </w:r>
        <w:r>
          <w:rPr>
            <w:noProof/>
            <w:webHidden/>
          </w:rPr>
          <w:fldChar w:fldCharType="separate"/>
        </w:r>
        <w:r>
          <w:rPr>
            <w:noProof/>
            <w:webHidden/>
          </w:rPr>
          <w:t>73</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43" w:history="1">
        <w:r w:rsidRPr="003834B8">
          <w:rPr>
            <w:rStyle w:val="Collegamentoipertestuale"/>
            <w:noProof/>
          </w:rPr>
          <w:t>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Significance of Technical Validation Exercises Results</w:t>
        </w:r>
        <w:r>
          <w:rPr>
            <w:noProof/>
            <w:webHidden/>
          </w:rPr>
          <w:tab/>
        </w:r>
        <w:r>
          <w:rPr>
            <w:noProof/>
            <w:webHidden/>
          </w:rPr>
          <w:fldChar w:fldCharType="begin"/>
        </w:r>
        <w:r>
          <w:rPr>
            <w:noProof/>
            <w:webHidden/>
          </w:rPr>
          <w:instrText xml:space="preserve"> PAGEREF _Toc21596243 \h </w:instrText>
        </w:r>
        <w:r>
          <w:rPr>
            <w:noProof/>
            <w:webHidden/>
          </w:rPr>
        </w:r>
        <w:r>
          <w:rPr>
            <w:noProof/>
            <w:webHidden/>
          </w:rPr>
          <w:fldChar w:fldCharType="separate"/>
        </w:r>
        <w:r>
          <w:rPr>
            <w:noProof/>
            <w:webHidden/>
          </w:rPr>
          <w:t>73</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44" w:history="1">
        <w:r w:rsidRPr="003834B8">
          <w:rPr>
            <w:rStyle w:val="Collegamentoipertestuale"/>
            <w:noProof/>
          </w:rPr>
          <w:t>C.3.5</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w:t>
        </w:r>
        <w:r>
          <w:rPr>
            <w:noProof/>
            <w:webHidden/>
          </w:rPr>
          <w:tab/>
        </w:r>
        <w:r>
          <w:rPr>
            <w:noProof/>
            <w:webHidden/>
          </w:rPr>
          <w:fldChar w:fldCharType="begin"/>
        </w:r>
        <w:r>
          <w:rPr>
            <w:noProof/>
            <w:webHidden/>
          </w:rPr>
          <w:instrText xml:space="preserve"> PAGEREF _Toc21596244 \h </w:instrText>
        </w:r>
        <w:r>
          <w:rPr>
            <w:noProof/>
            <w:webHidden/>
          </w:rPr>
        </w:r>
        <w:r>
          <w:rPr>
            <w:noProof/>
            <w:webHidden/>
          </w:rPr>
          <w:fldChar w:fldCharType="separate"/>
        </w:r>
        <w:r>
          <w:rPr>
            <w:noProof/>
            <w:webHidden/>
          </w:rPr>
          <w:t>73</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45"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 on technical feasibility</w:t>
        </w:r>
        <w:r>
          <w:rPr>
            <w:noProof/>
            <w:webHidden/>
          </w:rPr>
          <w:tab/>
        </w:r>
        <w:r>
          <w:rPr>
            <w:noProof/>
            <w:webHidden/>
          </w:rPr>
          <w:fldChar w:fldCharType="begin"/>
        </w:r>
        <w:r>
          <w:rPr>
            <w:noProof/>
            <w:webHidden/>
          </w:rPr>
          <w:instrText xml:space="preserve"> PAGEREF _Toc21596245 \h </w:instrText>
        </w:r>
        <w:r>
          <w:rPr>
            <w:noProof/>
            <w:webHidden/>
          </w:rPr>
        </w:r>
        <w:r>
          <w:rPr>
            <w:noProof/>
            <w:webHidden/>
          </w:rPr>
          <w:fldChar w:fldCharType="separate"/>
        </w:r>
        <w:r>
          <w:rPr>
            <w:noProof/>
            <w:webHidden/>
          </w:rPr>
          <w:t>73</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46" w:history="1">
        <w:r w:rsidRPr="003834B8">
          <w:rPr>
            <w:rStyle w:val="Collegamentoipertestuale"/>
            <w:noProof/>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 on performance assessments</w:t>
        </w:r>
        <w:r>
          <w:rPr>
            <w:noProof/>
            <w:webHidden/>
          </w:rPr>
          <w:tab/>
        </w:r>
        <w:r>
          <w:rPr>
            <w:noProof/>
            <w:webHidden/>
          </w:rPr>
          <w:fldChar w:fldCharType="begin"/>
        </w:r>
        <w:r>
          <w:rPr>
            <w:noProof/>
            <w:webHidden/>
          </w:rPr>
          <w:instrText xml:space="preserve"> PAGEREF _Toc21596246 \h </w:instrText>
        </w:r>
        <w:r>
          <w:rPr>
            <w:noProof/>
            <w:webHidden/>
          </w:rPr>
        </w:r>
        <w:r>
          <w:rPr>
            <w:noProof/>
            <w:webHidden/>
          </w:rPr>
          <w:fldChar w:fldCharType="separate"/>
        </w:r>
        <w:r>
          <w:rPr>
            <w:noProof/>
            <w:webHidden/>
          </w:rPr>
          <w:t>73</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47" w:history="1">
        <w:r w:rsidRPr="003834B8">
          <w:rPr>
            <w:rStyle w:val="Collegamentoipertestuale"/>
            <w:noProof/>
          </w:rPr>
          <w:t>C.3.6</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Recommendations</w:t>
        </w:r>
        <w:r>
          <w:rPr>
            <w:noProof/>
            <w:webHidden/>
          </w:rPr>
          <w:tab/>
        </w:r>
        <w:r>
          <w:rPr>
            <w:noProof/>
            <w:webHidden/>
          </w:rPr>
          <w:fldChar w:fldCharType="begin"/>
        </w:r>
        <w:r>
          <w:rPr>
            <w:noProof/>
            <w:webHidden/>
          </w:rPr>
          <w:instrText xml:space="preserve"> PAGEREF _Toc21596247 \h </w:instrText>
        </w:r>
        <w:r>
          <w:rPr>
            <w:noProof/>
            <w:webHidden/>
          </w:rPr>
        </w:r>
        <w:r>
          <w:rPr>
            <w:noProof/>
            <w:webHidden/>
          </w:rPr>
          <w:fldChar w:fldCharType="separate"/>
        </w:r>
        <w:r>
          <w:rPr>
            <w:noProof/>
            <w:webHidden/>
          </w:rPr>
          <w:t>73</w:t>
        </w:r>
        <w:r>
          <w:rPr>
            <w:noProof/>
            <w:webHidden/>
          </w:rPr>
          <w:fldChar w:fldCharType="end"/>
        </w:r>
      </w:hyperlink>
    </w:p>
    <w:p w:rsidR="00CB17AF" w:rsidRDefault="00CB17AF">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1596248" w:history="1">
        <w:r w:rsidRPr="003834B8">
          <w:rPr>
            <w:rStyle w:val="Collegamentoipertestuale"/>
            <w:noProof/>
          </w:rPr>
          <w:t>Appendix D</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Technical Validation Exercise #04 Report</w:t>
        </w:r>
        <w:r>
          <w:rPr>
            <w:noProof/>
            <w:webHidden/>
          </w:rPr>
          <w:tab/>
        </w:r>
        <w:r>
          <w:rPr>
            <w:noProof/>
            <w:webHidden/>
          </w:rPr>
          <w:fldChar w:fldCharType="begin"/>
        </w:r>
        <w:r>
          <w:rPr>
            <w:noProof/>
            <w:webHidden/>
          </w:rPr>
          <w:instrText xml:space="preserve"> PAGEREF _Toc21596248 \h </w:instrText>
        </w:r>
        <w:r>
          <w:rPr>
            <w:noProof/>
            <w:webHidden/>
          </w:rPr>
        </w:r>
        <w:r>
          <w:rPr>
            <w:noProof/>
            <w:webHidden/>
          </w:rPr>
          <w:fldChar w:fldCharType="separate"/>
        </w:r>
        <w:r>
          <w:rPr>
            <w:noProof/>
            <w:webHidden/>
          </w:rPr>
          <w:t>74</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49" w:history="1">
        <w:r w:rsidRPr="003834B8">
          <w:rPr>
            <w:rStyle w:val="Collegamentoipertestuale"/>
            <w:noProof/>
          </w:rPr>
          <w:t>D.1.1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of the Technical Validation Exercise #04 Plan</w:t>
        </w:r>
        <w:r>
          <w:rPr>
            <w:noProof/>
            <w:webHidden/>
          </w:rPr>
          <w:tab/>
        </w:r>
        <w:r>
          <w:rPr>
            <w:noProof/>
            <w:webHidden/>
          </w:rPr>
          <w:fldChar w:fldCharType="begin"/>
        </w:r>
        <w:r>
          <w:rPr>
            <w:noProof/>
            <w:webHidden/>
          </w:rPr>
          <w:instrText xml:space="preserve"> PAGEREF _Toc21596249 \h </w:instrText>
        </w:r>
        <w:r>
          <w:rPr>
            <w:noProof/>
            <w:webHidden/>
          </w:rPr>
        </w:r>
        <w:r>
          <w:rPr>
            <w:noProof/>
            <w:webHidden/>
          </w:rPr>
          <w:fldChar w:fldCharType="separate"/>
        </w:r>
        <w:r>
          <w:rPr>
            <w:noProof/>
            <w:webHidden/>
          </w:rPr>
          <w:t>74</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50" w:history="1">
        <w:r w:rsidRPr="003834B8">
          <w:rPr>
            <w:rStyle w:val="Collegamentoipertestuale"/>
            <w:noProof/>
          </w:rPr>
          <w:t>D.1.2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Technical Validation Exercise #04 description and scope</w:t>
        </w:r>
        <w:r>
          <w:rPr>
            <w:noProof/>
            <w:webHidden/>
          </w:rPr>
          <w:tab/>
        </w:r>
        <w:r>
          <w:rPr>
            <w:noProof/>
            <w:webHidden/>
          </w:rPr>
          <w:fldChar w:fldCharType="begin"/>
        </w:r>
        <w:r>
          <w:rPr>
            <w:noProof/>
            <w:webHidden/>
          </w:rPr>
          <w:instrText xml:space="preserve"> PAGEREF _Toc21596250 \h </w:instrText>
        </w:r>
        <w:r>
          <w:rPr>
            <w:noProof/>
            <w:webHidden/>
          </w:rPr>
        </w:r>
        <w:r>
          <w:rPr>
            <w:noProof/>
            <w:webHidden/>
          </w:rPr>
          <w:fldChar w:fldCharType="separate"/>
        </w:r>
        <w:r>
          <w:rPr>
            <w:noProof/>
            <w:webHidden/>
          </w:rPr>
          <w:t>74</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51" w:history="1">
        <w:r w:rsidRPr="003834B8">
          <w:rPr>
            <w:rStyle w:val="Collegamentoipertestuale"/>
            <w:noProof/>
            <w:lang w:val="en-US"/>
          </w:rPr>
          <w:t>D.1.3</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Summary of Exercise #04 Technical Validation Objectives and success criteria</w:t>
        </w:r>
        <w:r>
          <w:rPr>
            <w:noProof/>
            <w:webHidden/>
          </w:rPr>
          <w:tab/>
        </w:r>
        <w:r>
          <w:rPr>
            <w:noProof/>
            <w:webHidden/>
          </w:rPr>
          <w:fldChar w:fldCharType="begin"/>
        </w:r>
        <w:r>
          <w:rPr>
            <w:noProof/>
            <w:webHidden/>
          </w:rPr>
          <w:instrText xml:space="preserve"> PAGEREF _Toc21596251 \h </w:instrText>
        </w:r>
        <w:r>
          <w:rPr>
            <w:noProof/>
            <w:webHidden/>
          </w:rPr>
        </w:r>
        <w:r>
          <w:rPr>
            <w:noProof/>
            <w:webHidden/>
          </w:rPr>
          <w:fldChar w:fldCharType="separate"/>
        </w:r>
        <w:r>
          <w:rPr>
            <w:noProof/>
            <w:webHidden/>
          </w:rPr>
          <w:t>74</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52" w:history="1">
        <w:r w:rsidRPr="003834B8">
          <w:rPr>
            <w:rStyle w:val="Collegamentoipertestuale"/>
            <w:noProof/>
          </w:rPr>
          <w:t>D.1.4</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of Technical Validation Exercise #04 Validation scenarios</w:t>
        </w:r>
        <w:r>
          <w:rPr>
            <w:noProof/>
            <w:webHidden/>
          </w:rPr>
          <w:tab/>
        </w:r>
        <w:r>
          <w:rPr>
            <w:noProof/>
            <w:webHidden/>
          </w:rPr>
          <w:fldChar w:fldCharType="begin"/>
        </w:r>
        <w:r>
          <w:rPr>
            <w:noProof/>
            <w:webHidden/>
          </w:rPr>
          <w:instrText xml:space="preserve"> PAGEREF _Toc21596252 \h </w:instrText>
        </w:r>
        <w:r>
          <w:rPr>
            <w:noProof/>
            <w:webHidden/>
          </w:rPr>
        </w:r>
        <w:r>
          <w:rPr>
            <w:noProof/>
            <w:webHidden/>
          </w:rPr>
          <w:fldChar w:fldCharType="separate"/>
        </w:r>
        <w:r>
          <w:rPr>
            <w:noProof/>
            <w:webHidden/>
          </w:rPr>
          <w:t>74</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53" w:history="1">
        <w:r w:rsidRPr="003834B8">
          <w:rPr>
            <w:rStyle w:val="Collegamentoipertestuale"/>
            <w:noProof/>
          </w:rPr>
          <w:t>D.1.5</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Summary Technical Validation Exercise #02 Assumptions</w:t>
        </w:r>
        <w:r>
          <w:rPr>
            <w:noProof/>
            <w:webHidden/>
          </w:rPr>
          <w:tab/>
        </w:r>
        <w:r>
          <w:rPr>
            <w:noProof/>
            <w:webHidden/>
          </w:rPr>
          <w:fldChar w:fldCharType="begin"/>
        </w:r>
        <w:r>
          <w:rPr>
            <w:noProof/>
            <w:webHidden/>
          </w:rPr>
          <w:instrText xml:space="preserve"> PAGEREF _Toc21596253 \h </w:instrText>
        </w:r>
        <w:r>
          <w:rPr>
            <w:noProof/>
            <w:webHidden/>
          </w:rPr>
        </w:r>
        <w:r>
          <w:rPr>
            <w:noProof/>
            <w:webHidden/>
          </w:rPr>
          <w:fldChar w:fldCharType="separate"/>
        </w:r>
        <w:r>
          <w:rPr>
            <w:noProof/>
            <w:webHidden/>
          </w:rPr>
          <w:t>75</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54" w:history="1">
        <w:r w:rsidRPr="003834B8">
          <w:rPr>
            <w:rStyle w:val="Collegamentoipertestuale"/>
            <w:noProof/>
          </w:rPr>
          <w:t>D.2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Deviation from the planned activities</w:t>
        </w:r>
        <w:r>
          <w:rPr>
            <w:noProof/>
            <w:webHidden/>
          </w:rPr>
          <w:tab/>
        </w:r>
        <w:r>
          <w:rPr>
            <w:noProof/>
            <w:webHidden/>
          </w:rPr>
          <w:fldChar w:fldCharType="begin"/>
        </w:r>
        <w:r>
          <w:rPr>
            <w:noProof/>
            <w:webHidden/>
          </w:rPr>
          <w:instrText xml:space="preserve"> PAGEREF _Toc21596254 \h </w:instrText>
        </w:r>
        <w:r>
          <w:rPr>
            <w:noProof/>
            <w:webHidden/>
          </w:rPr>
        </w:r>
        <w:r>
          <w:rPr>
            <w:noProof/>
            <w:webHidden/>
          </w:rPr>
          <w:fldChar w:fldCharType="separate"/>
        </w:r>
        <w:r>
          <w:rPr>
            <w:noProof/>
            <w:webHidden/>
          </w:rPr>
          <w:t>76</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55" w:history="1">
        <w:r w:rsidRPr="003834B8">
          <w:rPr>
            <w:rStyle w:val="Collegamentoipertestuale"/>
            <w:noProof/>
          </w:rPr>
          <w:t>D.3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Technical Validation Exercise #02 Validation Results</w:t>
        </w:r>
        <w:r>
          <w:rPr>
            <w:noProof/>
            <w:webHidden/>
          </w:rPr>
          <w:tab/>
        </w:r>
        <w:r>
          <w:rPr>
            <w:noProof/>
            <w:webHidden/>
          </w:rPr>
          <w:fldChar w:fldCharType="begin"/>
        </w:r>
        <w:r>
          <w:rPr>
            <w:noProof/>
            <w:webHidden/>
          </w:rPr>
          <w:instrText xml:space="preserve"> PAGEREF _Toc21596255 \h </w:instrText>
        </w:r>
        <w:r>
          <w:rPr>
            <w:noProof/>
            <w:webHidden/>
          </w:rPr>
        </w:r>
        <w:r>
          <w:rPr>
            <w:noProof/>
            <w:webHidden/>
          </w:rPr>
          <w:fldChar w:fldCharType="separate"/>
        </w:r>
        <w:r>
          <w:rPr>
            <w:noProof/>
            <w:webHidden/>
          </w:rPr>
          <w:t>76</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56" w:history="1">
        <w:r w:rsidRPr="003834B8">
          <w:rPr>
            <w:rStyle w:val="Collegamentoipertestuale"/>
            <w:noProof/>
            <w:lang w:val="en-US"/>
          </w:rPr>
          <w:t>D.3.1</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Summary of Technical Validation Exercise #02 Results</w:t>
        </w:r>
        <w:r>
          <w:rPr>
            <w:noProof/>
            <w:webHidden/>
          </w:rPr>
          <w:tab/>
        </w:r>
        <w:r>
          <w:rPr>
            <w:noProof/>
            <w:webHidden/>
          </w:rPr>
          <w:fldChar w:fldCharType="begin"/>
        </w:r>
        <w:r>
          <w:rPr>
            <w:noProof/>
            <w:webHidden/>
          </w:rPr>
          <w:instrText xml:space="preserve"> PAGEREF _Toc21596256 \h </w:instrText>
        </w:r>
        <w:r>
          <w:rPr>
            <w:noProof/>
            <w:webHidden/>
          </w:rPr>
        </w:r>
        <w:r>
          <w:rPr>
            <w:noProof/>
            <w:webHidden/>
          </w:rPr>
          <w:fldChar w:fldCharType="separate"/>
        </w:r>
        <w:r>
          <w:rPr>
            <w:noProof/>
            <w:webHidden/>
          </w:rPr>
          <w:t>76</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57"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Results on technical feasibility</w:t>
        </w:r>
        <w:r>
          <w:rPr>
            <w:noProof/>
            <w:webHidden/>
          </w:rPr>
          <w:tab/>
        </w:r>
        <w:r>
          <w:rPr>
            <w:noProof/>
            <w:webHidden/>
          </w:rPr>
          <w:fldChar w:fldCharType="begin"/>
        </w:r>
        <w:r>
          <w:rPr>
            <w:noProof/>
            <w:webHidden/>
          </w:rPr>
          <w:instrText xml:space="preserve"> PAGEREF _Toc21596257 \h </w:instrText>
        </w:r>
        <w:r>
          <w:rPr>
            <w:noProof/>
            <w:webHidden/>
          </w:rPr>
        </w:r>
        <w:r>
          <w:rPr>
            <w:noProof/>
            <w:webHidden/>
          </w:rPr>
          <w:fldChar w:fldCharType="separate"/>
        </w:r>
        <w:r>
          <w:rPr>
            <w:noProof/>
            <w:webHidden/>
          </w:rPr>
          <w:t>76</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58" w:history="1">
        <w:r w:rsidRPr="003834B8">
          <w:rPr>
            <w:rStyle w:val="Collegamentoipertestuale"/>
            <w:noProof/>
            <w:lang w:val="fr-BE"/>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Results</w:t>
        </w:r>
        <w:r w:rsidRPr="003834B8">
          <w:rPr>
            <w:rStyle w:val="Collegamentoipertestuale"/>
            <w:noProof/>
            <w:lang w:val="fr-BE"/>
          </w:rPr>
          <w:t xml:space="preserve"> per KPA</w:t>
        </w:r>
        <w:r>
          <w:rPr>
            <w:noProof/>
            <w:webHidden/>
          </w:rPr>
          <w:tab/>
        </w:r>
        <w:r>
          <w:rPr>
            <w:noProof/>
            <w:webHidden/>
          </w:rPr>
          <w:fldChar w:fldCharType="begin"/>
        </w:r>
        <w:r>
          <w:rPr>
            <w:noProof/>
            <w:webHidden/>
          </w:rPr>
          <w:instrText xml:space="preserve"> PAGEREF _Toc21596258 \h </w:instrText>
        </w:r>
        <w:r>
          <w:rPr>
            <w:noProof/>
            <w:webHidden/>
          </w:rPr>
        </w:r>
        <w:r>
          <w:rPr>
            <w:noProof/>
            <w:webHidden/>
          </w:rPr>
          <w:fldChar w:fldCharType="separate"/>
        </w:r>
        <w:r>
          <w:rPr>
            <w:noProof/>
            <w:webHidden/>
          </w:rPr>
          <w:t>76</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59" w:history="1">
        <w:r w:rsidRPr="003834B8">
          <w:rPr>
            <w:rStyle w:val="Collegamentoipertestuale"/>
            <w:noProof/>
            <w:lang w:val="en-US"/>
          </w:rPr>
          <w:t>D.3.2</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Analysis of Exercise 2 Results per Technical Validation objective</w:t>
        </w:r>
        <w:r>
          <w:rPr>
            <w:noProof/>
            <w:webHidden/>
          </w:rPr>
          <w:tab/>
        </w:r>
        <w:r>
          <w:rPr>
            <w:noProof/>
            <w:webHidden/>
          </w:rPr>
          <w:fldChar w:fldCharType="begin"/>
        </w:r>
        <w:r>
          <w:rPr>
            <w:noProof/>
            <w:webHidden/>
          </w:rPr>
          <w:instrText xml:space="preserve"> PAGEREF _Toc21596259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60"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OBJ-14.2.6-TRL6-TVALP-005 Results</w:t>
        </w:r>
        <w:r>
          <w:rPr>
            <w:noProof/>
            <w:webHidden/>
          </w:rPr>
          <w:tab/>
        </w:r>
        <w:r>
          <w:rPr>
            <w:noProof/>
            <w:webHidden/>
          </w:rPr>
          <w:fldChar w:fldCharType="begin"/>
        </w:r>
        <w:r>
          <w:rPr>
            <w:noProof/>
            <w:webHidden/>
          </w:rPr>
          <w:instrText xml:space="preserve"> PAGEREF _Toc21596260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61" w:history="1">
        <w:r w:rsidRPr="003834B8">
          <w:rPr>
            <w:rStyle w:val="Collegamentoipertestuale"/>
            <w:noProof/>
          </w:rPr>
          <w:t>D.3.3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Unexpected Behaviours/Results</w:t>
        </w:r>
        <w:r>
          <w:rPr>
            <w:noProof/>
            <w:webHidden/>
          </w:rPr>
          <w:tab/>
        </w:r>
        <w:r>
          <w:rPr>
            <w:noProof/>
            <w:webHidden/>
          </w:rPr>
          <w:fldChar w:fldCharType="begin"/>
        </w:r>
        <w:r>
          <w:rPr>
            <w:noProof/>
            <w:webHidden/>
          </w:rPr>
          <w:instrText xml:space="preserve"> PAGEREF _Toc21596261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62" w:history="1">
        <w:r w:rsidRPr="003834B8">
          <w:rPr>
            <w:rStyle w:val="Collegamentoipertestuale"/>
            <w:noProof/>
            <w:lang w:val="en-US"/>
          </w:rPr>
          <w:t>D.3.4</w:t>
        </w:r>
        <w:r>
          <w:rPr>
            <w:rFonts w:asciiTheme="minorHAnsi" w:eastAsiaTheme="minorEastAsia" w:hAnsiTheme="minorHAnsi" w:cstheme="minorBidi"/>
            <w:noProof/>
            <w:color w:val="auto"/>
            <w:sz w:val="22"/>
            <w:szCs w:val="22"/>
            <w:lang w:val="it-IT" w:eastAsia="it-IT"/>
          </w:rPr>
          <w:tab/>
        </w:r>
        <w:r w:rsidRPr="003834B8">
          <w:rPr>
            <w:rStyle w:val="Collegamentoipertestuale"/>
            <w:noProof/>
            <w:lang w:val="en-US"/>
          </w:rPr>
          <w:t>Confidence in Results of Validation Exercise 4</w:t>
        </w:r>
        <w:r>
          <w:rPr>
            <w:noProof/>
            <w:webHidden/>
          </w:rPr>
          <w:tab/>
        </w:r>
        <w:r>
          <w:rPr>
            <w:noProof/>
            <w:webHidden/>
          </w:rPr>
          <w:fldChar w:fldCharType="begin"/>
        </w:r>
        <w:r>
          <w:rPr>
            <w:noProof/>
            <w:webHidden/>
          </w:rPr>
          <w:instrText xml:space="preserve"> PAGEREF _Toc21596262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63"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Level of significance/limitations of Technical Validation Exercise Results</w:t>
        </w:r>
        <w:r>
          <w:rPr>
            <w:noProof/>
            <w:webHidden/>
          </w:rPr>
          <w:tab/>
        </w:r>
        <w:r>
          <w:rPr>
            <w:noProof/>
            <w:webHidden/>
          </w:rPr>
          <w:fldChar w:fldCharType="begin"/>
        </w:r>
        <w:r>
          <w:rPr>
            <w:noProof/>
            <w:webHidden/>
          </w:rPr>
          <w:instrText xml:space="preserve"> PAGEREF _Toc21596263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64" w:history="1">
        <w:r w:rsidRPr="003834B8">
          <w:rPr>
            <w:rStyle w:val="Collegamentoipertestuale"/>
            <w:noProof/>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Quality of Technical Validation Exercises Results</w:t>
        </w:r>
        <w:r>
          <w:rPr>
            <w:noProof/>
            <w:webHidden/>
          </w:rPr>
          <w:tab/>
        </w:r>
        <w:r>
          <w:rPr>
            <w:noProof/>
            <w:webHidden/>
          </w:rPr>
          <w:fldChar w:fldCharType="begin"/>
        </w:r>
        <w:r>
          <w:rPr>
            <w:noProof/>
            <w:webHidden/>
          </w:rPr>
          <w:instrText xml:space="preserve"> PAGEREF _Toc21596264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65" w:history="1">
        <w:r w:rsidRPr="003834B8">
          <w:rPr>
            <w:rStyle w:val="Collegamentoipertestuale"/>
            <w:noProof/>
          </w:rPr>
          <w:t>3.</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Significance of Technical Validation Exercises Results</w:t>
        </w:r>
        <w:r>
          <w:rPr>
            <w:noProof/>
            <w:webHidden/>
          </w:rPr>
          <w:tab/>
        </w:r>
        <w:r>
          <w:rPr>
            <w:noProof/>
            <w:webHidden/>
          </w:rPr>
          <w:fldChar w:fldCharType="begin"/>
        </w:r>
        <w:r>
          <w:rPr>
            <w:noProof/>
            <w:webHidden/>
          </w:rPr>
          <w:instrText xml:space="preserve"> PAGEREF _Toc21596265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66" w:history="1">
        <w:r w:rsidRPr="003834B8">
          <w:rPr>
            <w:rStyle w:val="Collegamentoipertestuale"/>
            <w:noProof/>
          </w:rPr>
          <w:t>D.3.5</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w:t>
        </w:r>
        <w:r>
          <w:rPr>
            <w:noProof/>
            <w:webHidden/>
          </w:rPr>
          <w:tab/>
        </w:r>
        <w:r>
          <w:rPr>
            <w:noProof/>
            <w:webHidden/>
          </w:rPr>
          <w:fldChar w:fldCharType="begin"/>
        </w:r>
        <w:r>
          <w:rPr>
            <w:noProof/>
            <w:webHidden/>
          </w:rPr>
          <w:instrText xml:space="preserve"> PAGEREF _Toc21596266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67" w:history="1">
        <w:r w:rsidRPr="003834B8">
          <w:rPr>
            <w:rStyle w:val="Collegamentoipertestuale"/>
            <w:noProof/>
          </w:rPr>
          <w:t>1.</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 on technical feasibility</w:t>
        </w:r>
        <w:r>
          <w:rPr>
            <w:noProof/>
            <w:webHidden/>
          </w:rPr>
          <w:tab/>
        </w:r>
        <w:r>
          <w:rPr>
            <w:noProof/>
            <w:webHidden/>
          </w:rPr>
          <w:fldChar w:fldCharType="begin"/>
        </w:r>
        <w:r>
          <w:rPr>
            <w:noProof/>
            <w:webHidden/>
          </w:rPr>
          <w:instrText xml:space="preserve"> PAGEREF _Toc21596267 \h </w:instrText>
        </w:r>
        <w:r>
          <w:rPr>
            <w:noProof/>
            <w:webHidden/>
          </w:rPr>
        </w:r>
        <w:r>
          <w:rPr>
            <w:noProof/>
            <w:webHidden/>
          </w:rPr>
          <w:fldChar w:fldCharType="separate"/>
        </w:r>
        <w:r>
          <w:rPr>
            <w:noProof/>
            <w:webHidden/>
          </w:rPr>
          <w:t>77</w:t>
        </w:r>
        <w:r>
          <w:rPr>
            <w:noProof/>
            <w:webHidden/>
          </w:rPr>
          <w:fldChar w:fldCharType="end"/>
        </w:r>
      </w:hyperlink>
    </w:p>
    <w:p w:rsidR="00CB17AF" w:rsidRDefault="00CB17AF">
      <w:pPr>
        <w:pStyle w:val="Sommario3"/>
        <w:tabs>
          <w:tab w:val="left" w:pos="880"/>
          <w:tab w:val="right" w:leader="dot" w:pos="9060"/>
        </w:tabs>
        <w:rPr>
          <w:rFonts w:asciiTheme="minorHAnsi" w:eastAsiaTheme="minorEastAsia" w:hAnsiTheme="minorHAnsi" w:cstheme="minorBidi"/>
          <w:noProof/>
          <w:color w:val="auto"/>
          <w:sz w:val="22"/>
          <w:szCs w:val="22"/>
          <w:lang w:val="it-IT" w:eastAsia="it-IT"/>
        </w:rPr>
      </w:pPr>
      <w:hyperlink w:anchor="_Toc21596268" w:history="1">
        <w:r w:rsidRPr="003834B8">
          <w:rPr>
            <w:rStyle w:val="Collegamentoipertestuale"/>
            <w:noProof/>
          </w:rPr>
          <w:t>2.</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Conclusions on performance assessments</w:t>
        </w:r>
        <w:r>
          <w:rPr>
            <w:noProof/>
            <w:webHidden/>
          </w:rPr>
          <w:tab/>
        </w:r>
        <w:r>
          <w:rPr>
            <w:noProof/>
            <w:webHidden/>
          </w:rPr>
          <w:fldChar w:fldCharType="begin"/>
        </w:r>
        <w:r>
          <w:rPr>
            <w:noProof/>
            <w:webHidden/>
          </w:rPr>
          <w:instrText xml:space="preserve"> PAGEREF _Toc21596268 \h </w:instrText>
        </w:r>
        <w:r>
          <w:rPr>
            <w:noProof/>
            <w:webHidden/>
          </w:rPr>
        </w:r>
        <w:r>
          <w:rPr>
            <w:noProof/>
            <w:webHidden/>
          </w:rPr>
          <w:fldChar w:fldCharType="separate"/>
        </w:r>
        <w:r>
          <w:rPr>
            <w:noProof/>
            <w:webHidden/>
          </w:rPr>
          <w:t>78</w:t>
        </w:r>
        <w:r>
          <w:rPr>
            <w:noProof/>
            <w:webHidden/>
          </w:rPr>
          <w:fldChar w:fldCharType="end"/>
        </w:r>
      </w:hyperlink>
    </w:p>
    <w:p w:rsidR="00CB17AF" w:rsidRDefault="00CB17AF">
      <w:pPr>
        <w:pStyle w:val="Sommario3"/>
        <w:tabs>
          <w:tab w:val="left" w:pos="1100"/>
          <w:tab w:val="right" w:leader="dot" w:pos="9060"/>
        </w:tabs>
        <w:rPr>
          <w:rFonts w:asciiTheme="minorHAnsi" w:eastAsiaTheme="minorEastAsia" w:hAnsiTheme="minorHAnsi" w:cstheme="minorBidi"/>
          <w:noProof/>
          <w:color w:val="auto"/>
          <w:sz w:val="22"/>
          <w:szCs w:val="22"/>
          <w:lang w:val="it-IT" w:eastAsia="it-IT"/>
        </w:rPr>
      </w:pPr>
      <w:hyperlink w:anchor="_Toc21596269" w:history="1">
        <w:r w:rsidRPr="003834B8">
          <w:rPr>
            <w:rStyle w:val="Collegamentoipertestuale"/>
            <w:noProof/>
          </w:rPr>
          <w:t>D.3.6</w:t>
        </w:r>
        <w:r>
          <w:rPr>
            <w:rFonts w:asciiTheme="minorHAnsi" w:eastAsiaTheme="minorEastAsia" w:hAnsiTheme="minorHAnsi" w:cstheme="minorBidi"/>
            <w:noProof/>
            <w:color w:val="auto"/>
            <w:sz w:val="22"/>
            <w:szCs w:val="22"/>
            <w:lang w:val="it-IT" w:eastAsia="it-IT"/>
          </w:rPr>
          <w:tab/>
        </w:r>
        <w:r w:rsidRPr="003834B8">
          <w:rPr>
            <w:rStyle w:val="Collegamentoipertestuale"/>
            <w:noProof/>
          </w:rPr>
          <w:t>Recommendations</w:t>
        </w:r>
        <w:r>
          <w:rPr>
            <w:noProof/>
            <w:webHidden/>
          </w:rPr>
          <w:tab/>
        </w:r>
        <w:r>
          <w:rPr>
            <w:noProof/>
            <w:webHidden/>
          </w:rPr>
          <w:fldChar w:fldCharType="begin"/>
        </w:r>
        <w:r>
          <w:rPr>
            <w:noProof/>
            <w:webHidden/>
          </w:rPr>
          <w:instrText xml:space="preserve"> PAGEREF _Toc21596269 \h </w:instrText>
        </w:r>
        <w:r>
          <w:rPr>
            <w:noProof/>
            <w:webHidden/>
          </w:rPr>
        </w:r>
        <w:r>
          <w:rPr>
            <w:noProof/>
            <w:webHidden/>
          </w:rPr>
          <w:fldChar w:fldCharType="separate"/>
        </w:r>
        <w:r>
          <w:rPr>
            <w:noProof/>
            <w:webHidden/>
          </w:rPr>
          <w:t>78</w:t>
        </w:r>
        <w:r>
          <w:rPr>
            <w:noProof/>
            <w:webHidden/>
          </w:rPr>
          <w:fldChar w:fldCharType="end"/>
        </w:r>
      </w:hyperlink>
    </w:p>
    <w:p w:rsidR="00CB17AF" w:rsidRDefault="00CB17AF">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1596270" w:history="1">
        <w:r w:rsidRPr="003834B8">
          <w:rPr>
            <w:rStyle w:val="Collegamentoipertestuale"/>
            <w:noProof/>
          </w:rPr>
          <w:t>Appendix E</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Safety Assessment Report (SAR)</w:t>
        </w:r>
        <w:r>
          <w:rPr>
            <w:noProof/>
            <w:webHidden/>
          </w:rPr>
          <w:tab/>
        </w:r>
        <w:r>
          <w:rPr>
            <w:noProof/>
            <w:webHidden/>
          </w:rPr>
          <w:fldChar w:fldCharType="begin"/>
        </w:r>
        <w:r>
          <w:rPr>
            <w:noProof/>
            <w:webHidden/>
          </w:rPr>
          <w:instrText xml:space="preserve"> PAGEREF _Toc21596270 \h </w:instrText>
        </w:r>
        <w:r>
          <w:rPr>
            <w:noProof/>
            <w:webHidden/>
          </w:rPr>
        </w:r>
        <w:r>
          <w:rPr>
            <w:noProof/>
            <w:webHidden/>
          </w:rPr>
          <w:fldChar w:fldCharType="separate"/>
        </w:r>
        <w:r>
          <w:rPr>
            <w:noProof/>
            <w:webHidden/>
          </w:rPr>
          <w:t>79</w:t>
        </w:r>
        <w:r>
          <w:rPr>
            <w:noProof/>
            <w:webHidden/>
          </w:rPr>
          <w:fldChar w:fldCharType="end"/>
        </w:r>
      </w:hyperlink>
    </w:p>
    <w:p w:rsidR="00CB17AF" w:rsidRDefault="00CB17AF">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1596271" w:history="1">
        <w:r w:rsidRPr="003834B8">
          <w:rPr>
            <w:rStyle w:val="Collegamentoipertestuale"/>
            <w:noProof/>
          </w:rPr>
          <w:t>Appendix F</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Security Assessment Report (SecAR)</w:t>
        </w:r>
        <w:r>
          <w:rPr>
            <w:noProof/>
            <w:webHidden/>
          </w:rPr>
          <w:tab/>
        </w:r>
        <w:r>
          <w:rPr>
            <w:noProof/>
            <w:webHidden/>
          </w:rPr>
          <w:fldChar w:fldCharType="begin"/>
        </w:r>
        <w:r>
          <w:rPr>
            <w:noProof/>
            <w:webHidden/>
          </w:rPr>
          <w:instrText xml:space="preserve"> PAGEREF _Toc21596271 \h </w:instrText>
        </w:r>
        <w:r>
          <w:rPr>
            <w:noProof/>
            <w:webHidden/>
          </w:rPr>
        </w:r>
        <w:r>
          <w:rPr>
            <w:noProof/>
            <w:webHidden/>
          </w:rPr>
          <w:fldChar w:fldCharType="separate"/>
        </w:r>
        <w:r>
          <w:rPr>
            <w:noProof/>
            <w:webHidden/>
          </w:rPr>
          <w:t>80</w:t>
        </w:r>
        <w:r>
          <w:rPr>
            <w:noProof/>
            <w:webHidden/>
          </w:rPr>
          <w:fldChar w:fldCharType="end"/>
        </w:r>
      </w:hyperlink>
    </w:p>
    <w:p w:rsidR="00CB17AF" w:rsidRDefault="00CB17AF">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1596272" w:history="1">
        <w:r w:rsidRPr="003834B8">
          <w:rPr>
            <w:rStyle w:val="Collegamentoipertestuale"/>
            <w:noProof/>
          </w:rPr>
          <w:t>Appendix G</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Human Performance Assessment Report (HPAR)</w:t>
        </w:r>
        <w:r>
          <w:rPr>
            <w:noProof/>
            <w:webHidden/>
          </w:rPr>
          <w:tab/>
        </w:r>
        <w:r>
          <w:rPr>
            <w:noProof/>
            <w:webHidden/>
          </w:rPr>
          <w:fldChar w:fldCharType="begin"/>
        </w:r>
        <w:r>
          <w:rPr>
            <w:noProof/>
            <w:webHidden/>
          </w:rPr>
          <w:instrText xml:space="preserve"> PAGEREF _Toc21596272 \h </w:instrText>
        </w:r>
        <w:r>
          <w:rPr>
            <w:noProof/>
            <w:webHidden/>
          </w:rPr>
        </w:r>
        <w:r>
          <w:rPr>
            <w:noProof/>
            <w:webHidden/>
          </w:rPr>
          <w:fldChar w:fldCharType="separate"/>
        </w:r>
        <w:r>
          <w:rPr>
            <w:noProof/>
            <w:webHidden/>
          </w:rPr>
          <w:t>81</w:t>
        </w:r>
        <w:r>
          <w:rPr>
            <w:noProof/>
            <w:webHidden/>
          </w:rPr>
          <w:fldChar w:fldCharType="end"/>
        </w:r>
      </w:hyperlink>
    </w:p>
    <w:p w:rsidR="00CB17AF" w:rsidRDefault="00CB17AF">
      <w:pPr>
        <w:pStyle w:val="Sommario1"/>
        <w:tabs>
          <w:tab w:val="left" w:pos="1540"/>
        </w:tabs>
        <w:rPr>
          <w:rFonts w:asciiTheme="minorHAnsi" w:eastAsiaTheme="minorEastAsia" w:hAnsiTheme="minorHAnsi" w:cstheme="minorBidi"/>
          <w:b w:val="0"/>
          <w:bCs w:val="0"/>
          <w:i w:val="0"/>
          <w:iCs w:val="0"/>
          <w:noProof/>
          <w:color w:val="auto"/>
          <w:sz w:val="22"/>
          <w:szCs w:val="22"/>
          <w:lang w:val="it-IT" w:eastAsia="it-IT"/>
        </w:rPr>
      </w:pPr>
      <w:hyperlink w:anchor="_Toc21596273" w:history="1">
        <w:r w:rsidRPr="003834B8">
          <w:rPr>
            <w:rStyle w:val="Collegamentoipertestuale"/>
            <w:noProof/>
          </w:rPr>
          <w:t>Appendix H</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SESAR Technological Solution(s) Maturity Assessment</w:t>
        </w:r>
        <w:r>
          <w:rPr>
            <w:noProof/>
            <w:webHidden/>
          </w:rPr>
          <w:tab/>
        </w:r>
        <w:r>
          <w:rPr>
            <w:noProof/>
            <w:webHidden/>
          </w:rPr>
          <w:fldChar w:fldCharType="begin"/>
        </w:r>
        <w:r>
          <w:rPr>
            <w:noProof/>
            <w:webHidden/>
          </w:rPr>
          <w:instrText xml:space="preserve"> PAGEREF _Toc21596273 \h </w:instrText>
        </w:r>
        <w:r>
          <w:rPr>
            <w:noProof/>
            <w:webHidden/>
          </w:rPr>
        </w:r>
        <w:r>
          <w:rPr>
            <w:noProof/>
            <w:webHidden/>
          </w:rPr>
          <w:fldChar w:fldCharType="separate"/>
        </w:r>
        <w:r>
          <w:rPr>
            <w:noProof/>
            <w:webHidden/>
          </w:rPr>
          <w:t>82</w:t>
        </w:r>
        <w:r>
          <w:rPr>
            <w:noProof/>
            <w:webHidden/>
          </w:rPr>
          <w:fldChar w:fldCharType="end"/>
        </w:r>
      </w:hyperlink>
    </w:p>
    <w:p w:rsidR="00CB17AF" w:rsidRDefault="00CB17AF">
      <w:pPr>
        <w:pStyle w:val="Sommario1"/>
        <w:tabs>
          <w:tab w:val="left" w:pos="1320"/>
        </w:tabs>
        <w:rPr>
          <w:rFonts w:asciiTheme="minorHAnsi" w:eastAsiaTheme="minorEastAsia" w:hAnsiTheme="minorHAnsi" w:cstheme="minorBidi"/>
          <w:b w:val="0"/>
          <w:bCs w:val="0"/>
          <w:i w:val="0"/>
          <w:iCs w:val="0"/>
          <w:noProof/>
          <w:color w:val="auto"/>
          <w:sz w:val="22"/>
          <w:szCs w:val="22"/>
          <w:lang w:val="it-IT" w:eastAsia="it-IT"/>
        </w:rPr>
      </w:pPr>
      <w:hyperlink w:anchor="_Toc21596274" w:history="1">
        <w:r w:rsidRPr="003834B8">
          <w:rPr>
            <w:rStyle w:val="Collegamentoipertestuale"/>
            <w:noProof/>
          </w:rPr>
          <w:t>Appendix I</w:t>
        </w:r>
        <w:r>
          <w:rPr>
            <w:rFonts w:asciiTheme="minorHAnsi" w:eastAsiaTheme="minorEastAsia" w:hAnsiTheme="minorHAnsi" w:cstheme="minorBidi"/>
            <w:b w:val="0"/>
            <w:bCs w:val="0"/>
            <w:i w:val="0"/>
            <w:iCs w:val="0"/>
            <w:noProof/>
            <w:color w:val="auto"/>
            <w:sz w:val="22"/>
            <w:szCs w:val="22"/>
            <w:lang w:val="it-IT" w:eastAsia="it-IT"/>
          </w:rPr>
          <w:tab/>
        </w:r>
        <w:r w:rsidRPr="003834B8">
          <w:rPr>
            <w:rStyle w:val="Collegamentoipertestuale"/>
            <w:noProof/>
          </w:rPr>
          <w:t>High level Economic Appraisal</w:t>
        </w:r>
        <w:r>
          <w:rPr>
            <w:noProof/>
            <w:webHidden/>
          </w:rPr>
          <w:tab/>
        </w:r>
        <w:r>
          <w:rPr>
            <w:noProof/>
            <w:webHidden/>
          </w:rPr>
          <w:fldChar w:fldCharType="begin"/>
        </w:r>
        <w:r>
          <w:rPr>
            <w:noProof/>
            <w:webHidden/>
          </w:rPr>
          <w:instrText xml:space="preserve"> PAGEREF _Toc21596274 \h </w:instrText>
        </w:r>
        <w:r>
          <w:rPr>
            <w:noProof/>
            <w:webHidden/>
          </w:rPr>
        </w:r>
        <w:r>
          <w:rPr>
            <w:noProof/>
            <w:webHidden/>
          </w:rPr>
          <w:fldChar w:fldCharType="separate"/>
        </w:r>
        <w:r>
          <w:rPr>
            <w:noProof/>
            <w:webHidden/>
          </w:rPr>
          <w:t>83</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275" w:history="1">
        <w:r w:rsidRPr="003834B8">
          <w:rPr>
            <w:rStyle w:val="Collegamentoipertestuale"/>
            <w:noProof/>
          </w:rPr>
          <w:t>I.1</w:t>
        </w:r>
        <w:r>
          <w:rPr>
            <w:rFonts w:asciiTheme="minorHAnsi" w:eastAsiaTheme="minorEastAsia" w:hAnsiTheme="minorHAnsi" w:cstheme="minorBidi"/>
            <w:b w:val="0"/>
            <w:bCs w:val="0"/>
            <w:noProof/>
            <w:color w:val="auto"/>
            <w:lang w:val="it-IT" w:eastAsia="it-IT"/>
          </w:rPr>
          <w:tab/>
        </w:r>
        <w:r w:rsidRPr="003834B8">
          <w:rPr>
            <w:rStyle w:val="Collegamentoipertestuale"/>
            <w:noProof/>
          </w:rPr>
          <w:t>Objectives and scope of this Appendix</w:t>
        </w:r>
        <w:r>
          <w:rPr>
            <w:noProof/>
            <w:webHidden/>
          </w:rPr>
          <w:tab/>
        </w:r>
        <w:r>
          <w:rPr>
            <w:noProof/>
            <w:webHidden/>
          </w:rPr>
          <w:fldChar w:fldCharType="begin"/>
        </w:r>
        <w:r>
          <w:rPr>
            <w:noProof/>
            <w:webHidden/>
          </w:rPr>
          <w:instrText xml:space="preserve"> PAGEREF _Toc21596275 \h </w:instrText>
        </w:r>
        <w:r>
          <w:rPr>
            <w:noProof/>
            <w:webHidden/>
          </w:rPr>
        </w:r>
        <w:r>
          <w:rPr>
            <w:noProof/>
            <w:webHidden/>
          </w:rPr>
          <w:fldChar w:fldCharType="separate"/>
        </w:r>
        <w:r>
          <w:rPr>
            <w:noProof/>
            <w:webHidden/>
          </w:rPr>
          <w:t>83</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276" w:history="1">
        <w:r w:rsidRPr="003834B8">
          <w:rPr>
            <w:rStyle w:val="Collegamentoipertestuale"/>
            <w:noProof/>
          </w:rPr>
          <w:t>I.2</w:t>
        </w:r>
        <w:r>
          <w:rPr>
            <w:rFonts w:asciiTheme="minorHAnsi" w:eastAsiaTheme="minorEastAsia" w:hAnsiTheme="minorHAnsi" w:cstheme="minorBidi"/>
            <w:b w:val="0"/>
            <w:bCs w:val="0"/>
            <w:noProof/>
            <w:color w:val="auto"/>
            <w:lang w:val="it-IT" w:eastAsia="it-IT"/>
          </w:rPr>
          <w:tab/>
        </w:r>
        <w:r w:rsidRPr="003834B8">
          <w:rPr>
            <w:rStyle w:val="Collegamentoipertestuale"/>
            <w:noProof/>
          </w:rPr>
          <w:t>Problem(s) addressed by the Solution</w:t>
        </w:r>
        <w:r>
          <w:rPr>
            <w:noProof/>
            <w:webHidden/>
          </w:rPr>
          <w:tab/>
        </w:r>
        <w:r>
          <w:rPr>
            <w:noProof/>
            <w:webHidden/>
          </w:rPr>
          <w:fldChar w:fldCharType="begin"/>
        </w:r>
        <w:r>
          <w:rPr>
            <w:noProof/>
            <w:webHidden/>
          </w:rPr>
          <w:instrText xml:space="preserve"> PAGEREF _Toc21596276 \h </w:instrText>
        </w:r>
        <w:r>
          <w:rPr>
            <w:noProof/>
            <w:webHidden/>
          </w:rPr>
        </w:r>
        <w:r>
          <w:rPr>
            <w:noProof/>
            <w:webHidden/>
          </w:rPr>
          <w:fldChar w:fldCharType="separate"/>
        </w:r>
        <w:r>
          <w:rPr>
            <w:noProof/>
            <w:webHidden/>
          </w:rPr>
          <w:t>83</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277" w:history="1">
        <w:r w:rsidRPr="003834B8">
          <w:rPr>
            <w:rStyle w:val="Collegamentoipertestuale"/>
            <w:noProof/>
          </w:rPr>
          <w:t>I.3</w:t>
        </w:r>
        <w:r>
          <w:rPr>
            <w:rFonts w:asciiTheme="minorHAnsi" w:eastAsiaTheme="minorEastAsia" w:hAnsiTheme="minorHAnsi" w:cstheme="minorBidi"/>
            <w:b w:val="0"/>
            <w:bCs w:val="0"/>
            <w:noProof/>
            <w:color w:val="auto"/>
            <w:lang w:val="it-IT" w:eastAsia="it-IT"/>
          </w:rPr>
          <w:tab/>
        </w:r>
        <w:r w:rsidRPr="003834B8">
          <w:rPr>
            <w:rStyle w:val="Collegamentoipertestuale"/>
            <w:noProof/>
          </w:rPr>
          <w:t>Stakeholders involvement description</w:t>
        </w:r>
        <w:r>
          <w:rPr>
            <w:noProof/>
            <w:webHidden/>
          </w:rPr>
          <w:tab/>
        </w:r>
        <w:r>
          <w:rPr>
            <w:noProof/>
            <w:webHidden/>
          </w:rPr>
          <w:fldChar w:fldCharType="begin"/>
        </w:r>
        <w:r>
          <w:rPr>
            <w:noProof/>
            <w:webHidden/>
          </w:rPr>
          <w:instrText xml:space="preserve"> PAGEREF _Toc21596277 \h </w:instrText>
        </w:r>
        <w:r>
          <w:rPr>
            <w:noProof/>
            <w:webHidden/>
          </w:rPr>
        </w:r>
        <w:r>
          <w:rPr>
            <w:noProof/>
            <w:webHidden/>
          </w:rPr>
          <w:fldChar w:fldCharType="separate"/>
        </w:r>
        <w:r>
          <w:rPr>
            <w:noProof/>
            <w:webHidden/>
          </w:rPr>
          <w:t>84</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278" w:history="1">
        <w:r w:rsidRPr="003834B8">
          <w:rPr>
            <w:rStyle w:val="Collegamentoipertestuale"/>
            <w:noProof/>
          </w:rPr>
          <w:t>I.4</w:t>
        </w:r>
        <w:r>
          <w:rPr>
            <w:rFonts w:asciiTheme="minorHAnsi" w:eastAsiaTheme="minorEastAsia" w:hAnsiTheme="minorHAnsi" w:cstheme="minorBidi"/>
            <w:b w:val="0"/>
            <w:bCs w:val="0"/>
            <w:noProof/>
            <w:color w:val="auto"/>
            <w:lang w:val="it-IT" w:eastAsia="it-IT"/>
          </w:rPr>
          <w:tab/>
        </w:r>
        <w:r w:rsidRPr="003834B8">
          <w:rPr>
            <w:rStyle w:val="Collegamentoipertestuale"/>
            <w:noProof/>
          </w:rPr>
          <w:t>Reference Scenario</w:t>
        </w:r>
        <w:r>
          <w:rPr>
            <w:noProof/>
            <w:webHidden/>
          </w:rPr>
          <w:tab/>
        </w:r>
        <w:r>
          <w:rPr>
            <w:noProof/>
            <w:webHidden/>
          </w:rPr>
          <w:fldChar w:fldCharType="begin"/>
        </w:r>
        <w:r>
          <w:rPr>
            <w:noProof/>
            <w:webHidden/>
          </w:rPr>
          <w:instrText xml:space="preserve"> PAGEREF _Toc21596278 \h </w:instrText>
        </w:r>
        <w:r>
          <w:rPr>
            <w:noProof/>
            <w:webHidden/>
          </w:rPr>
        </w:r>
        <w:r>
          <w:rPr>
            <w:noProof/>
            <w:webHidden/>
          </w:rPr>
          <w:fldChar w:fldCharType="separate"/>
        </w:r>
        <w:r>
          <w:rPr>
            <w:noProof/>
            <w:webHidden/>
          </w:rPr>
          <w:t>85</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279" w:history="1">
        <w:r w:rsidRPr="003834B8">
          <w:rPr>
            <w:rStyle w:val="Collegamentoipertestuale"/>
            <w:noProof/>
          </w:rPr>
          <w:t>I.5</w:t>
        </w:r>
        <w:r>
          <w:rPr>
            <w:rFonts w:asciiTheme="minorHAnsi" w:eastAsiaTheme="minorEastAsia" w:hAnsiTheme="minorHAnsi" w:cstheme="minorBidi"/>
            <w:b w:val="0"/>
            <w:bCs w:val="0"/>
            <w:noProof/>
            <w:color w:val="auto"/>
            <w:lang w:val="it-IT" w:eastAsia="it-IT"/>
          </w:rPr>
          <w:tab/>
        </w:r>
        <w:r w:rsidRPr="003834B8">
          <w:rPr>
            <w:rStyle w:val="Collegamentoipertestuale"/>
            <w:noProof/>
          </w:rPr>
          <w:t>Solution Scenario and Benefits</w:t>
        </w:r>
        <w:r>
          <w:rPr>
            <w:noProof/>
            <w:webHidden/>
          </w:rPr>
          <w:tab/>
        </w:r>
        <w:r>
          <w:rPr>
            <w:noProof/>
            <w:webHidden/>
          </w:rPr>
          <w:fldChar w:fldCharType="begin"/>
        </w:r>
        <w:r>
          <w:rPr>
            <w:noProof/>
            <w:webHidden/>
          </w:rPr>
          <w:instrText xml:space="preserve"> PAGEREF _Toc21596279 \h </w:instrText>
        </w:r>
        <w:r>
          <w:rPr>
            <w:noProof/>
            <w:webHidden/>
          </w:rPr>
        </w:r>
        <w:r>
          <w:rPr>
            <w:noProof/>
            <w:webHidden/>
          </w:rPr>
          <w:fldChar w:fldCharType="separate"/>
        </w:r>
        <w:r>
          <w:rPr>
            <w:noProof/>
            <w:webHidden/>
          </w:rPr>
          <w:t>87</w:t>
        </w:r>
        <w:r>
          <w:rPr>
            <w:noProof/>
            <w:webHidden/>
          </w:rPr>
          <w:fldChar w:fldCharType="end"/>
        </w:r>
      </w:hyperlink>
    </w:p>
    <w:p w:rsidR="00CB17AF" w:rsidRDefault="00CB17AF">
      <w:pPr>
        <w:pStyle w:val="Sommario2"/>
        <w:tabs>
          <w:tab w:val="left" w:pos="880"/>
          <w:tab w:val="right" w:leader="dot" w:pos="9060"/>
        </w:tabs>
        <w:rPr>
          <w:rFonts w:asciiTheme="minorHAnsi" w:eastAsiaTheme="minorEastAsia" w:hAnsiTheme="minorHAnsi" w:cstheme="minorBidi"/>
          <w:b w:val="0"/>
          <w:bCs w:val="0"/>
          <w:noProof/>
          <w:color w:val="auto"/>
          <w:lang w:val="it-IT" w:eastAsia="it-IT"/>
        </w:rPr>
      </w:pPr>
      <w:hyperlink w:anchor="_Toc21596280" w:history="1">
        <w:r w:rsidRPr="003834B8">
          <w:rPr>
            <w:rStyle w:val="Collegamentoipertestuale"/>
            <w:noProof/>
          </w:rPr>
          <w:t>I.6</w:t>
        </w:r>
        <w:r>
          <w:rPr>
            <w:rFonts w:asciiTheme="minorHAnsi" w:eastAsiaTheme="minorEastAsia" w:hAnsiTheme="minorHAnsi" w:cstheme="minorBidi"/>
            <w:b w:val="0"/>
            <w:bCs w:val="0"/>
            <w:noProof/>
            <w:color w:val="auto"/>
            <w:lang w:val="it-IT" w:eastAsia="it-IT"/>
          </w:rPr>
          <w:tab/>
        </w:r>
        <w:r w:rsidRPr="003834B8">
          <w:rPr>
            <w:rStyle w:val="Collegamentoipertestuale"/>
            <w:noProof/>
          </w:rPr>
          <w:t>Conclusions</w:t>
        </w:r>
        <w:r>
          <w:rPr>
            <w:noProof/>
            <w:webHidden/>
          </w:rPr>
          <w:tab/>
        </w:r>
        <w:r>
          <w:rPr>
            <w:noProof/>
            <w:webHidden/>
          </w:rPr>
          <w:fldChar w:fldCharType="begin"/>
        </w:r>
        <w:r>
          <w:rPr>
            <w:noProof/>
            <w:webHidden/>
          </w:rPr>
          <w:instrText xml:space="preserve"> PAGEREF _Toc21596280 \h </w:instrText>
        </w:r>
        <w:r>
          <w:rPr>
            <w:noProof/>
            <w:webHidden/>
          </w:rPr>
        </w:r>
        <w:r>
          <w:rPr>
            <w:noProof/>
            <w:webHidden/>
          </w:rPr>
          <w:fldChar w:fldCharType="separate"/>
        </w:r>
        <w:r>
          <w:rPr>
            <w:noProof/>
            <w:webHidden/>
          </w:rPr>
          <w:t>94</w:t>
        </w:r>
        <w:r>
          <w:rPr>
            <w:noProof/>
            <w:webHidden/>
          </w:rPr>
          <w:fldChar w:fldCharType="end"/>
        </w:r>
      </w:hyperlink>
    </w:p>
    <w:p w:rsidR="00A4045F" w:rsidRDefault="000C67DC" w:rsidP="00B7435F">
      <w:pPr>
        <w:rPr>
          <w:b/>
          <w:bCs/>
          <w:i/>
          <w:iCs/>
          <w:sz w:val="24"/>
          <w:szCs w:val="24"/>
        </w:rPr>
      </w:pPr>
      <w:r>
        <w:rPr>
          <w:b/>
          <w:bCs/>
          <w:i/>
          <w:iCs/>
          <w:sz w:val="24"/>
          <w:szCs w:val="24"/>
        </w:rPr>
        <w:fldChar w:fldCharType="end"/>
      </w:r>
      <w:bookmarkStart w:id="3" w:name="_Toc225321502"/>
      <w:bookmarkStart w:id="4" w:name="_Toc225326001"/>
      <w:bookmarkStart w:id="5" w:name="_Toc225328164"/>
      <w:bookmarkStart w:id="6" w:name="_Toc226435501"/>
      <w:bookmarkStart w:id="7" w:name="_Toc445303329"/>
      <w:bookmarkStart w:id="8" w:name="_Toc445305019"/>
    </w:p>
    <w:p w:rsidR="00A4045F" w:rsidRDefault="00A4045F" w:rsidP="00A4045F">
      <w:pPr>
        <w:pStyle w:val="Intestazione"/>
      </w:pPr>
      <w:r>
        <w:t>List of Tables</w:t>
      </w:r>
    </w:p>
    <w:p w:rsidR="00CB17AF" w:rsidRDefault="00A4045F">
      <w:pPr>
        <w:pStyle w:val="Indicedellefigure"/>
        <w:tabs>
          <w:tab w:val="right" w:leader="dot" w:pos="9060"/>
        </w:tabs>
        <w:rPr>
          <w:rFonts w:asciiTheme="minorHAnsi" w:eastAsiaTheme="minorEastAsia" w:hAnsiTheme="minorHAnsi" w:cstheme="minorBidi"/>
          <w:noProof/>
          <w:color w:val="auto"/>
          <w:lang w:val="it-IT" w:eastAsia="it-IT"/>
        </w:rPr>
      </w:pPr>
      <w:r>
        <w:rPr>
          <w:b/>
          <w:bCs/>
          <w:i/>
          <w:iCs/>
          <w:sz w:val="24"/>
          <w:szCs w:val="24"/>
        </w:rPr>
        <w:fldChar w:fldCharType="begin"/>
      </w:r>
      <w:r>
        <w:rPr>
          <w:b/>
          <w:bCs/>
          <w:i/>
          <w:iCs/>
          <w:sz w:val="24"/>
          <w:szCs w:val="24"/>
        </w:rPr>
        <w:instrText xml:space="preserve"> TOC \h \z \c "Table" </w:instrText>
      </w:r>
      <w:r>
        <w:rPr>
          <w:b/>
          <w:bCs/>
          <w:i/>
          <w:iCs/>
          <w:sz w:val="24"/>
          <w:szCs w:val="24"/>
        </w:rPr>
        <w:fldChar w:fldCharType="separate"/>
      </w:r>
      <w:hyperlink w:anchor="_Toc21596281" w:history="1">
        <w:r w:rsidR="00CB17AF" w:rsidRPr="00F31E8B">
          <w:rPr>
            <w:rStyle w:val="Collegamentoipertestuale"/>
            <w:noProof/>
          </w:rPr>
          <w:t>Table 1: Glossary of terms</w:t>
        </w:r>
        <w:r w:rsidR="00CB17AF">
          <w:rPr>
            <w:noProof/>
            <w:webHidden/>
          </w:rPr>
          <w:tab/>
        </w:r>
        <w:r w:rsidR="00CB17AF">
          <w:rPr>
            <w:noProof/>
            <w:webHidden/>
          </w:rPr>
          <w:fldChar w:fldCharType="begin"/>
        </w:r>
        <w:r w:rsidR="00CB17AF">
          <w:rPr>
            <w:noProof/>
            <w:webHidden/>
          </w:rPr>
          <w:instrText xml:space="preserve"> PAGEREF _Toc21596281 \h </w:instrText>
        </w:r>
        <w:r w:rsidR="00CB17AF">
          <w:rPr>
            <w:noProof/>
            <w:webHidden/>
          </w:rPr>
        </w:r>
        <w:r w:rsidR="00CB17AF">
          <w:rPr>
            <w:noProof/>
            <w:webHidden/>
          </w:rPr>
          <w:fldChar w:fldCharType="separate"/>
        </w:r>
        <w:r w:rsidR="00CB17AF">
          <w:rPr>
            <w:noProof/>
            <w:webHidden/>
          </w:rPr>
          <w:t>13</w:t>
        </w:r>
        <w:r w:rsidR="00CB17AF">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82" w:history="1">
        <w:r w:rsidRPr="00F31E8B">
          <w:rPr>
            <w:rStyle w:val="Collegamentoipertestuale"/>
            <w:noProof/>
          </w:rPr>
          <w:t>Table 2: Acronyms and terminology</w:t>
        </w:r>
        <w:r>
          <w:rPr>
            <w:noProof/>
            <w:webHidden/>
          </w:rPr>
          <w:tab/>
        </w:r>
        <w:r>
          <w:rPr>
            <w:noProof/>
            <w:webHidden/>
          </w:rPr>
          <w:fldChar w:fldCharType="begin"/>
        </w:r>
        <w:r>
          <w:rPr>
            <w:noProof/>
            <w:webHidden/>
          </w:rPr>
          <w:instrText xml:space="preserve"> PAGEREF _Toc21596282 \h </w:instrText>
        </w:r>
        <w:r>
          <w:rPr>
            <w:noProof/>
            <w:webHidden/>
          </w:rPr>
        </w:r>
        <w:r>
          <w:rPr>
            <w:noProof/>
            <w:webHidden/>
          </w:rPr>
          <w:fldChar w:fldCharType="separate"/>
        </w:r>
        <w:r>
          <w:rPr>
            <w:noProof/>
            <w:webHidden/>
          </w:rPr>
          <w:t>15</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83" w:history="1">
        <w:r w:rsidRPr="00F31E8B">
          <w:rPr>
            <w:rStyle w:val="Collegamentoipertestuale"/>
            <w:noProof/>
          </w:rPr>
          <w:t>Table 3: SESAR Technological Solution(s) under Validation</w:t>
        </w:r>
        <w:r>
          <w:rPr>
            <w:noProof/>
            <w:webHidden/>
          </w:rPr>
          <w:tab/>
        </w:r>
        <w:r>
          <w:rPr>
            <w:noProof/>
            <w:webHidden/>
          </w:rPr>
          <w:fldChar w:fldCharType="begin"/>
        </w:r>
        <w:r>
          <w:rPr>
            <w:noProof/>
            <w:webHidden/>
          </w:rPr>
          <w:instrText xml:space="preserve"> PAGEREF _Toc21596283 \h </w:instrText>
        </w:r>
        <w:r>
          <w:rPr>
            <w:noProof/>
            <w:webHidden/>
          </w:rPr>
        </w:r>
        <w:r>
          <w:rPr>
            <w:noProof/>
            <w:webHidden/>
          </w:rPr>
          <w:fldChar w:fldCharType="separate"/>
        </w:r>
        <w:r>
          <w:rPr>
            <w:noProof/>
            <w:webHidden/>
          </w:rPr>
          <w:t>17</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84" w:history="1">
        <w:r w:rsidRPr="00F31E8B">
          <w:rPr>
            <w:rStyle w:val="Collegamentoipertestuale"/>
            <w:noProof/>
          </w:rPr>
          <w:t>Table 4 List of relevant technologies used in the Exercises</w:t>
        </w:r>
        <w:r>
          <w:rPr>
            <w:noProof/>
            <w:webHidden/>
          </w:rPr>
          <w:tab/>
        </w:r>
        <w:r>
          <w:rPr>
            <w:noProof/>
            <w:webHidden/>
          </w:rPr>
          <w:fldChar w:fldCharType="begin"/>
        </w:r>
        <w:r>
          <w:rPr>
            <w:noProof/>
            <w:webHidden/>
          </w:rPr>
          <w:instrText xml:space="preserve"> PAGEREF _Toc21596284 \h </w:instrText>
        </w:r>
        <w:r>
          <w:rPr>
            <w:noProof/>
            <w:webHidden/>
          </w:rPr>
        </w:r>
        <w:r>
          <w:rPr>
            <w:noProof/>
            <w:webHidden/>
          </w:rPr>
          <w:fldChar w:fldCharType="separate"/>
        </w:r>
        <w:r>
          <w:rPr>
            <w:noProof/>
            <w:webHidden/>
          </w:rPr>
          <w:t>18</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85" w:history="1">
        <w:r w:rsidRPr="00F31E8B">
          <w:rPr>
            <w:rStyle w:val="Collegamentoipertestuale"/>
            <w:noProof/>
          </w:rPr>
          <w:t>Table 5 Exercises schedule</w:t>
        </w:r>
        <w:r>
          <w:rPr>
            <w:noProof/>
            <w:webHidden/>
          </w:rPr>
          <w:tab/>
        </w:r>
        <w:r>
          <w:rPr>
            <w:noProof/>
            <w:webHidden/>
          </w:rPr>
          <w:fldChar w:fldCharType="begin"/>
        </w:r>
        <w:r>
          <w:rPr>
            <w:noProof/>
            <w:webHidden/>
          </w:rPr>
          <w:instrText xml:space="preserve"> PAGEREF _Toc21596285 \h </w:instrText>
        </w:r>
        <w:r>
          <w:rPr>
            <w:noProof/>
            <w:webHidden/>
          </w:rPr>
        </w:r>
        <w:r>
          <w:rPr>
            <w:noProof/>
            <w:webHidden/>
          </w:rPr>
          <w:fldChar w:fldCharType="separate"/>
        </w:r>
        <w:r>
          <w:rPr>
            <w:noProof/>
            <w:webHidden/>
          </w:rPr>
          <w:t>18</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86" w:history="1">
        <w:r w:rsidRPr="00F31E8B">
          <w:rPr>
            <w:rStyle w:val="Collegamentoipertestuale"/>
            <w:noProof/>
          </w:rPr>
          <w:t>Table 6: Technical Validation Objective OBJ-14.2.6-TRL6-TVALP-001</w:t>
        </w:r>
        <w:r>
          <w:rPr>
            <w:noProof/>
            <w:webHidden/>
          </w:rPr>
          <w:tab/>
        </w:r>
        <w:r>
          <w:rPr>
            <w:noProof/>
            <w:webHidden/>
          </w:rPr>
          <w:fldChar w:fldCharType="begin"/>
        </w:r>
        <w:r>
          <w:rPr>
            <w:noProof/>
            <w:webHidden/>
          </w:rPr>
          <w:instrText xml:space="preserve"> PAGEREF _Toc21596286 \h </w:instrText>
        </w:r>
        <w:r>
          <w:rPr>
            <w:noProof/>
            <w:webHidden/>
          </w:rPr>
        </w:r>
        <w:r>
          <w:rPr>
            <w:noProof/>
            <w:webHidden/>
          </w:rPr>
          <w:fldChar w:fldCharType="separate"/>
        </w:r>
        <w:r>
          <w:rPr>
            <w:noProof/>
            <w:webHidden/>
          </w:rPr>
          <w:t>19</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87" w:history="1">
        <w:r w:rsidRPr="00F31E8B">
          <w:rPr>
            <w:rStyle w:val="Collegamentoipertestuale"/>
            <w:bCs/>
            <w:noProof/>
          </w:rPr>
          <w:t>Table 7: Technical Validation Objective OBJ-14.2.6-TRL6-TVALP-002</w:t>
        </w:r>
        <w:r>
          <w:rPr>
            <w:noProof/>
            <w:webHidden/>
          </w:rPr>
          <w:tab/>
        </w:r>
        <w:r>
          <w:rPr>
            <w:noProof/>
            <w:webHidden/>
          </w:rPr>
          <w:fldChar w:fldCharType="begin"/>
        </w:r>
        <w:r>
          <w:rPr>
            <w:noProof/>
            <w:webHidden/>
          </w:rPr>
          <w:instrText xml:space="preserve"> PAGEREF _Toc21596287 \h </w:instrText>
        </w:r>
        <w:r>
          <w:rPr>
            <w:noProof/>
            <w:webHidden/>
          </w:rPr>
        </w:r>
        <w:r>
          <w:rPr>
            <w:noProof/>
            <w:webHidden/>
          </w:rPr>
          <w:fldChar w:fldCharType="separate"/>
        </w:r>
        <w:r>
          <w:rPr>
            <w:noProof/>
            <w:webHidden/>
          </w:rPr>
          <w:t>21</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88" w:history="1">
        <w:r w:rsidRPr="00F31E8B">
          <w:rPr>
            <w:rStyle w:val="Collegamentoipertestuale"/>
            <w:noProof/>
          </w:rPr>
          <w:t>Table 8: Technical Validation Objective OBJ-14.2.6-TRL6-TVALP-003</w:t>
        </w:r>
        <w:r>
          <w:rPr>
            <w:noProof/>
            <w:webHidden/>
          </w:rPr>
          <w:tab/>
        </w:r>
        <w:r>
          <w:rPr>
            <w:noProof/>
            <w:webHidden/>
          </w:rPr>
          <w:fldChar w:fldCharType="begin"/>
        </w:r>
        <w:r>
          <w:rPr>
            <w:noProof/>
            <w:webHidden/>
          </w:rPr>
          <w:instrText xml:space="preserve"> PAGEREF _Toc21596288 \h </w:instrText>
        </w:r>
        <w:r>
          <w:rPr>
            <w:noProof/>
            <w:webHidden/>
          </w:rPr>
        </w:r>
        <w:r>
          <w:rPr>
            <w:noProof/>
            <w:webHidden/>
          </w:rPr>
          <w:fldChar w:fldCharType="separate"/>
        </w:r>
        <w:r>
          <w:rPr>
            <w:noProof/>
            <w:webHidden/>
          </w:rPr>
          <w:t>22</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89" w:history="1">
        <w:r w:rsidRPr="00F31E8B">
          <w:rPr>
            <w:rStyle w:val="Collegamentoipertestuale"/>
            <w:noProof/>
          </w:rPr>
          <w:t>Table 9: Technical Validation Objective OBJ-14.2.6-TRL6-TVALP-004</w:t>
        </w:r>
        <w:r>
          <w:rPr>
            <w:noProof/>
            <w:webHidden/>
          </w:rPr>
          <w:tab/>
        </w:r>
        <w:r>
          <w:rPr>
            <w:noProof/>
            <w:webHidden/>
          </w:rPr>
          <w:fldChar w:fldCharType="begin"/>
        </w:r>
        <w:r>
          <w:rPr>
            <w:noProof/>
            <w:webHidden/>
          </w:rPr>
          <w:instrText xml:space="preserve"> PAGEREF _Toc21596289 \h </w:instrText>
        </w:r>
        <w:r>
          <w:rPr>
            <w:noProof/>
            <w:webHidden/>
          </w:rPr>
        </w:r>
        <w:r>
          <w:rPr>
            <w:noProof/>
            <w:webHidden/>
          </w:rPr>
          <w:fldChar w:fldCharType="separate"/>
        </w:r>
        <w:r>
          <w:rPr>
            <w:noProof/>
            <w:webHidden/>
          </w:rPr>
          <w:t>23</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0" w:history="1">
        <w:r w:rsidRPr="00F31E8B">
          <w:rPr>
            <w:rStyle w:val="Collegamentoipertestuale"/>
            <w:noProof/>
          </w:rPr>
          <w:t>Table 10: Technical Validation Objective OBJ-14.2.6-TRL6-TVALP-005</w:t>
        </w:r>
        <w:r>
          <w:rPr>
            <w:noProof/>
            <w:webHidden/>
          </w:rPr>
          <w:tab/>
        </w:r>
        <w:r>
          <w:rPr>
            <w:noProof/>
            <w:webHidden/>
          </w:rPr>
          <w:fldChar w:fldCharType="begin"/>
        </w:r>
        <w:r>
          <w:rPr>
            <w:noProof/>
            <w:webHidden/>
          </w:rPr>
          <w:instrText xml:space="preserve"> PAGEREF _Toc21596290 \h </w:instrText>
        </w:r>
        <w:r>
          <w:rPr>
            <w:noProof/>
            <w:webHidden/>
          </w:rPr>
        </w:r>
        <w:r>
          <w:rPr>
            <w:noProof/>
            <w:webHidden/>
          </w:rPr>
          <w:fldChar w:fldCharType="separate"/>
        </w:r>
        <w:r>
          <w:rPr>
            <w:noProof/>
            <w:webHidden/>
          </w:rPr>
          <w:t>24</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1" w:history="1">
        <w:r w:rsidRPr="00F31E8B">
          <w:rPr>
            <w:rStyle w:val="Collegamentoipertestuale"/>
            <w:noProof/>
          </w:rPr>
          <w:t>Table 11: Technical Validation Assumptions overview</w:t>
        </w:r>
        <w:r>
          <w:rPr>
            <w:noProof/>
            <w:webHidden/>
          </w:rPr>
          <w:tab/>
        </w:r>
        <w:r>
          <w:rPr>
            <w:noProof/>
            <w:webHidden/>
          </w:rPr>
          <w:fldChar w:fldCharType="begin"/>
        </w:r>
        <w:r>
          <w:rPr>
            <w:noProof/>
            <w:webHidden/>
          </w:rPr>
          <w:instrText xml:space="preserve"> PAGEREF _Toc21596291 \h </w:instrText>
        </w:r>
        <w:r>
          <w:rPr>
            <w:noProof/>
            <w:webHidden/>
          </w:rPr>
        </w:r>
        <w:r>
          <w:rPr>
            <w:noProof/>
            <w:webHidden/>
          </w:rPr>
          <w:fldChar w:fldCharType="separate"/>
        </w:r>
        <w:r>
          <w:rPr>
            <w:noProof/>
            <w:webHidden/>
          </w:rPr>
          <w:t>25</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2" w:history="1">
        <w:r w:rsidRPr="00F31E8B">
          <w:rPr>
            <w:rStyle w:val="Collegamentoipertestuale"/>
            <w:noProof/>
          </w:rPr>
          <w:t>Table 12: Summary of Technical Validation Exercises Results</w:t>
        </w:r>
        <w:r>
          <w:rPr>
            <w:noProof/>
            <w:webHidden/>
          </w:rPr>
          <w:tab/>
        </w:r>
        <w:r>
          <w:rPr>
            <w:noProof/>
            <w:webHidden/>
          </w:rPr>
          <w:fldChar w:fldCharType="begin"/>
        </w:r>
        <w:r>
          <w:rPr>
            <w:noProof/>
            <w:webHidden/>
          </w:rPr>
          <w:instrText xml:space="preserve"> PAGEREF _Toc21596292 \h </w:instrText>
        </w:r>
        <w:r>
          <w:rPr>
            <w:noProof/>
            <w:webHidden/>
          </w:rPr>
        </w:r>
        <w:r>
          <w:rPr>
            <w:noProof/>
            <w:webHidden/>
          </w:rPr>
          <w:fldChar w:fldCharType="separate"/>
        </w:r>
        <w:r>
          <w:rPr>
            <w:noProof/>
            <w:webHidden/>
          </w:rPr>
          <w:t>31</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3" w:history="1">
        <w:r w:rsidRPr="00F31E8B">
          <w:rPr>
            <w:rStyle w:val="Collegamentoipertestuale"/>
            <w:bCs/>
            <w:noProof/>
          </w:rPr>
          <w:t>Table 13: Validation Objectives addressed in Technical Validation Exercise 1</w:t>
        </w:r>
        <w:r>
          <w:rPr>
            <w:noProof/>
            <w:webHidden/>
          </w:rPr>
          <w:tab/>
        </w:r>
        <w:r>
          <w:rPr>
            <w:noProof/>
            <w:webHidden/>
          </w:rPr>
          <w:fldChar w:fldCharType="begin"/>
        </w:r>
        <w:r>
          <w:rPr>
            <w:noProof/>
            <w:webHidden/>
          </w:rPr>
          <w:instrText xml:space="preserve"> PAGEREF _Toc21596293 \h </w:instrText>
        </w:r>
        <w:r>
          <w:rPr>
            <w:noProof/>
            <w:webHidden/>
          </w:rPr>
        </w:r>
        <w:r>
          <w:rPr>
            <w:noProof/>
            <w:webHidden/>
          </w:rPr>
          <w:fldChar w:fldCharType="separate"/>
        </w:r>
        <w:r>
          <w:rPr>
            <w:noProof/>
            <w:webHidden/>
          </w:rPr>
          <w:t>59</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4" w:history="1">
        <w:r w:rsidRPr="00F31E8B">
          <w:rPr>
            <w:rStyle w:val="Collegamentoipertestuale"/>
            <w:noProof/>
          </w:rPr>
          <w:t>Table 14: Technical Validation Assumptions overview</w:t>
        </w:r>
        <w:r>
          <w:rPr>
            <w:noProof/>
            <w:webHidden/>
          </w:rPr>
          <w:tab/>
        </w:r>
        <w:r>
          <w:rPr>
            <w:noProof/>
            <w:webHidden/>
          </w:rPr>
          <w:fldChar w:fldCharType="begin"/>
        </w:r>
        <w:r>
          <w:rPr>
            <w:noProof/>
            <w:webHidden/>
          </w:rPr>
          <w:instrText xml:space="preserve"> PAGEREF _Toc21596294 \h </w:instrText>
        </w:r>
        <w:r>
          <w:rPr>
            <w:noProof/>
            <w:webHidden/>
          </w:rPr>
        </w:r>
        <w:r>
          <w:rPr>
            <w:noProof/>
            <w:webHidden/>
          </w:rPr>
          <w:fldChar w:fldCharType="separate"/>
        </w:r>
        <w:r>
          <w:rPr>
            <w:noProof/>
            <w:webHidden/>
          </w:rPr>
          <w:t>61</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5" w:history="1">
        <w:r w:rsidRPr="00F31E8B">
          <w:rPr>
            <w:rStyle w:val="Collegamentoipertestuale"/>
            <w:noProof/>
            <w:lang w:val="fr-BE"/>
          </w:rPr>
          <w:t>Table 15: Technical Validation Results Exercise 1</w:t>
        </w:r>
        <w:r>
          <w:rPr>
            <w:noProof/>
            <w:webHidden/>
          </w:rPr>
          <w:tab/>
        </w:r>
        <w:r>
          <w:rPr>
            <w:noProof/>
            <w:webHidden/>
          </w:rPr>
          <w:fldChar w:fldCharType="begin"/>
        </w:r>
        <w:r>
          <w:rPr>
            <w:noProof/>
            <w:webHidden/>
          </w:rPr>
          <w:instrText xml:space="preserve"> PAGEREF _Toc21596295 \h </w:instrText>
        </w:r>
        <w:r>
          <w:rPr>
            <w:noProof/>
            <w:webHidden/>
          </w:rPr>
        </w:r>
        <w:r>
          <w:rPr>
            <w:noProof/>
            <w:webHidden/>
          </w:rPr>
          <w:fldChar w:fldCharType="separate"/>
        </w:r>
        <w:r>
          <w:rPr>
            <w:noProof/>
            <w:webHidden/>
          </w:rPr>
          <w:t>63</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6" w:history="1">
        <w:r w:rsidRPr="00F31E8B">
          <w:rPr>
            <w:rStyle w:val="Collegamentoipertestuale"/>
            <w:bCs/>
            <w:noProof/>
          </w:rPr>
          <w:t>Table 16: Validation Objectives addressed in Technical Validation Exercise 2</w:t>
        </w:r>
        <w:r>
          <w:rPr>
            <w:noProof/>
            <w:webHidden/>
          </w:rPr>
          <w:tab/>
        </w:r>
        <w:r>
          <w:rPr>
            <w:noProof/>
            <w:webHidden/>
          </w:rPr>
          <w:fldChar w:fldCharType="begin"/>
        </w:r>
        <w:r>
          <w:rPr>
            <w:noProof/>
            <w:webHidden/>
          </w:rPr>
          <w:instrText xml:space="preserve"> PAGEREF _Toc21596296 \h </w:instrText>
        </w:r>
        <w:r>
          <w:rPr>
            <w:noProof/>
            <w:webHidden/>
          </w:rPr>
        </w:r>
        <w:r>
          <w:rPr>
            <w:noProof/>
            <w:webHidden/>
          </w:rPr>
          <w:fldChar w:fldCharType="separate"/>
        </w:r>
        <w:r>
          <w:rPr>
            <w:noProof/>
            <w:webHidden/>
          </w:rPr>
          <w:t>65</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7" w:history="1">
        <w:r w:rsidRPr="00F31E8B">
          <w:rPr>
            <w:rStyle w:val="Collegamentoipertestuale"/>
            <w:noProof/>
          </w:rPr>
          <w:t>Table 17: Technical Validation Assumptions overview</w:t>
        </w:r>
        <w:r>
          <w:rPr>
            <w:noProof/>
            <w:webHidden/>
          </w:rPr>
          <w:tab/>
        </w:r>
        <w:r>
          <w:rPr>
            <w:noProof/>
            <w:webHidden/>
          </w:rPr>
          <w:fldChar w:fldCharType="begin"/>
        </w:r>
        <w:r>
          <w:rPr>
            <w:noProof/>
            <w:webHidden/>
          </w:rPr>
          <w:instrText xml:space="preserve"> PAGEREF _Toc21596297 \h </w:instrText>
        </w:r>
        <w:r>
          <w:rPr>
            <w:noProof/>
            <w:webHidden/>
          </w:rPr>
        </w:r>
        <w:r>
          <w:rPr>
            <w:noProof/>
            <w:webHidden/>
          </w:rPr>
          <w:fldChar w:fldCharType="separate"/>
        </w:r>
        <w:r>
          <w:rPr>
            <w:noProof/>
            <w:webHidden/>
          </w:rPr>
          <w:t>66</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8" w:history="1">
        <w:r w:rsidRPr="00F31E8B">
          <w:rPr>
            <w:rStyle w:val="Collegamentoipertestuale"/>
            <w:noProof/>
            <w:lang w:val="fr-BE"/>
          </w:rPr>
          <w:t>Table 18: Technical Validation Results Exercise 2</w:t>
        </w:r>
        <w:r>
          <w:rPr>
            <w:noProof/>
            <w:webHidden/>
          </w:rPr>
          <w:tab/>
        </w:r>
        <w:r>
          <w:rPr>
            <w:noProof/>
            <w:webHidden/>
          </w:rPr>
          <w:fldChar w:fldCharType="begin"/>
        </w:r>
        <w:r>
          <w:rPr>
            <w:noProof/>
            <w:webHidden/>
          </w:rPr>
          <w:instrText xml:space="preserve"> PAGEREF _Toc21596298 \h </w:instrText>
        </w:r>
        <w:r>
          <w:rPr>
            <w:noProof/>
            <w:webHidden/>
          </w:rPr>
        </w:r>
        <w:r>
          <w:rPr>
            <w:noProof/>
            <w:webHidden/>
          </w:rPr>
          <w:fldChar w:fldCharType="separate"/>
        </w:r>
        <w:r>
          <w:rPr>
            <w:noProof/>
            <w:webHidden/>
          </w:rPr>
          <w:t>68</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299" w:history="1">
        <w:r w:rsidRPr="00F31E8B">
          <w:rPr>
            <w:rStyle w:val="Collegamentoipertestuale"/>
            <w:bCs/>
            <w:noProof/>
          </w:rPr>
          <w:t>Table 19: Validation Objectives addressed in Technical Validation Exercise 3</w:t>
        </w:r>
        <w:r>
          <w:rPr>
            <w:noProof/>
            <w:webHidden/>
          </w:rPr>
          <w:tab/>
        </w:r>
        <w:r>
          <w:rPr>
            <w:noProof/>
            <w:webHidden/>
          </w:rPr>
          <w:fldChar w:fldCharType="begin"/>
        </w:r>
        <w:r>
          <w:rPr>
            <w:noProof/>
            <w:webHidden/>
          </w:rPr>
          <w:instrText xml:space="preserve"> PAGEREF _Toc21596299 \h </w:instrText>
        </w:r>
        <w:r>
          <w:rPr>
            <w:noProof/>
            <w:webHidden/>
          </w:rPr>
        </w:r>
        <w:r>
          <w:rPr>
            <w:noProof/>
            <w:webHidden/>
          </w:rPr>
          <w:fldChar w:fldCharType="separate"/>
        </w:r>
        <w:r>
          <w:rPr>
            <w:noProof/>
            <w:webHidden/>
          </w:rPr>
          <w:t>70</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0" w:history="1">
        <w:r w:rsidRPr="00F31E8B">
          <w:rPr>
            <w:rStyle w:val="Collegamentoipertestuale"/>
            <w:noProof/>
          </w:rPr>
          <w:t>Table 20: Technical Validation Assumptions overview</w:t>
        </w:r>
        <w:r>
          <w:rPr>
            <w:noProof/>
            <w:webHidden/>
          </w:rPr>
          <w:tab/>
        </w:r>
        <w:r>
          <w:rPr>
            <w:noProof/>
            <w:webHidden/>
          </w:rPr>
          <w:fldChar w:fldCharType="begin"/>
        </w:r>
        <w:r>
          <w:rPr>
            <w:noProof/>
            <w:webHidden/>
          </w:rPr>
          <w:instrText xml:space="preserve"> PAGEREF _Toc21596300 \h </w:instrText>
        </w:r>
        <w:r>
          <w:rPr>
            <w:noProof/>
            <w:webHidden/>
          </w:rPr>
        </w:r>
        <w:r>
          <w:rPr>
            <w:noProof/>
            <w:webHidden/>
          </w:rPr>
          <w:fldChar w:fldCharType="separate"/>
        </w:r>
        <w:r>
          <w:rPr>
            <w:noProof/>
            <w:webHidden/>
          </w:rPr>
          <w:t>71</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1" w:history="1">
        <w:r w:rsidRPr="00F31E8B">
          <w:rPr>
            <w:rStyle w:val="Collegamentoipertestuale"/>
            <w:noProof/>
            <w:lang w:val="fr-BE"/>
          </w:rPr>
          <w:t>Table 21: Technical Validation Results Exercise 3</w:t>
        </w:r>
        <w:r>
          <w:rPr>
            <w:noProof/>
            <w:webHidden/>
          </w:rPr>
          <w:tab/>
        </w:r>
        <w:r>
          <w:rPr>
            <w:noProof/>
            <w:webHidden/>
          </w:rPr>
          <w:fldChar w:fldCharType="begin"/>
        </w:r>
        <w:r>
          <w:rPr>
            <w:noProof/>
            <w:webHidden/>
          </w:rPr>
          <w:instrText xml:space="preserve"> PAGEREF _Toc21596301 \h </w:instrText>
        </w:r>
        <w:r>
          <w:rPr>
            <w:noProof/>
            <w:webHidden/>
          </w:rPr>
        </w:r>
        <w:r>
          <w:rPr>
            <w:noProof/>
            <w:webHidden/>
          </w:rPr>
          <w:fldChar w:fldCharType="separate"/>
        </w:r>
        <w:r>
          <w:rPr>
            <w:noProof/>
            <w:webHidden/>
          </w:rPr>
          <w:t>72</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2" w:history="1">
        <w:r w:rsidRPr="00F31E8B">
          <w:rPr>
            <w:rStyle w:val="Collegamentoipertestuale"/>
            <w:bCs/>
            <w:noProof/>
          </w:rPr>
          <w:t>Table 22: Validation Objectives addressed in Technical Validation Exercise 4</w:t>
        </w:r>
        <w:r>
          <w:rPr>
            <w:noProof/>
            <w:webHidden/>
          </w:rPr>
          <w:tab/>
        </w:r>
        <w:r>
          <w:rPr>
            <w:noProof/>
            <w:webHidden/>
          </w:rPr>
          <w:fldChar w:fldCharType="begin"/>
        </w:r>
        <w:r>
          <w:rPr>
            <w:noProof/>
            <w:webHidden/>
          </w:rPr>
          <w:instrText xml:space="preserve"> PAGEREF _Toc21596302 \h </w:instrText>
        </w:r>
        <w:r>
          <w:rPr>
            <w:noProof/>
            <w:webHidden/>
          </w:rPr>
        </w:r>
        <w:r>
          <w:rPr>
            <w:noProof/>
            <w:webHidden/>
          </w:rPr>
          <w:fldChar w:fldCharType="separate"/>
        </w:r>
        <w:r>
          <w:rPr>
            <w:noProof/>
            <w:webHidden/>
          </w:rPr>
          <w:t>74</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3" w:history="1">
        <w:r w:rsidRPr="00F31E8B">
          <w:rPr>
            <w:rStyle w:val="Collegamentoipertestuale"/>
            <w:bCs/>
            <w:noProof/>
          </w:rPr>
          <w:t>Table 23: Technical Validation Assumptions overview</w:t>
        </w:r>
        <w:r>
          <w:rPr>
            <w:noProof/>
            <w:webHidden/>
          </w:rPr>
          <w:tab/>
        </w:r>
        <w:r>
          <w:rPr>
            <w:noProof/>
            <w:webHidden/>
          </w:rPr>
          <w:fldChar w:fldCharType="begin"/>
        </w:r>
        <w:r>
          <w:rPr>
            <w:noProof/>
            <w:webHidden/>
          </w:rPr>
          <w:instrText xml:space="preserve"> PAGEREF _Toc21596303 \h </w:instrText>
        </w:r>
        <w:r>
          <w:rPr>
            <w:noProof/>
            <w:webHidden/>
          </w:rPr>
        </w:r>
        <w:r>
          <w:rPr>
            <w:noProof/>
            <w:webHidden/>
          </w:rPr>
          <w:fldChar w:fldCharType="separate"/>
        </w:r>
        <w:r>
          <w:rPr>
            <w:noProof/>
            <w:webHidden/>
          </w:rPr>
          <w:t>75</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4" w:history="1">
        <w:r w:rsidRPr="00F31E8B">
          <w:rPr>
            <w:rStyle w:val="Collegamentoipertestuale"/>
            <w:noProof/>
            <w:lang w:val="fr-BE"/>
          </w:rPr>
          <w:t>Table 24: Technical Validation Results Exercise 4</w:t>
        </w:r>
        <w:r>
          <w:rPr>
            <w:noProof/>
            <w:webHidden/>
          </w:rPr>
          <w:tab/>
        </w:r>
        <w:r>
          <w:rPr>
            <w:noProof/>
            <w:webHidden/>
          </w:rPr>
          <w:fldChar w:fldCharType="begin"/>
        </w:r>
        <w:r>
          <w:rPr>
            <w:noProof/>
            <w:webHidden/>
          </w:rPr>
          <w:instrText xml:space="preserve"> PAGEREF _Toc21596304 \h </w:instrText>
        </w:r>
        <w:r>
          <w:rPr>
            <w:noProof/>
            <w:webHidden/>
          </w:rPr>
        </w:r>
        <w:r>
          <w:rPr>
            <w:noProof/>
            <w:webHidden/>
          </w:rPr>
          <w:fldChar w:fldCharType="separate"/>
        </w:r>
        <w:r>
          <w:rPr>
            <w:noProof/>
            <w:webHidden/>
          </w:rPr>
          <w:t>76</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5" w:history="1">
        <w:r w:rsidRPr="00F31E8B">
          <w:rPr>
            <w:rStyle w:val="Collegamentoipertestuale"/>
            <w:noProof/>
          </w:rPr>
          <w:t>Table 25 – Awards criteria, current scenarios and optimization needs</w:t>
        </w:r>
        <w:r>
          <w:rPr>
            <w:noProof/>
            <w:webHidden/>
          </w:rPr>
          <w:tab/>
        </w:r>
        <w:r>
          <w:rPr>
            <w:noProof/>
            <w:webHidden/>
          </w:rPr>
          <w:fldChar w:fldCharType="begin"/>
        </w:r>
        <w:r>
          <w:rPr>
            <w:noProof/>
            <w:webHidden/>
          </w:rPr>
          <w:instrText xml:space="preserve"> PAGEREF _Toc21596305 \h </w:instrText>
        </w:r>
        <w:r>
          <w:rPr>
            <w:noProof/>
            <w:webHidden/>
          </w:rPr>
        </w:r>
        <w:r>
          <w:rPr>
            <w:noProof/>
            <w:webHidden/>
          </w:rPr>
          <w:fldChar w:fldCharType="separate"/>
        </w:r>
        <w:r>
          <w:rPr>
            <w:noProof/>
            <w:webHidden/>
          </w:rPr>
          <w:t>87</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6" w:history="1">
        <w:r w:rsidRPr="00F31E8B">
          <w:rPr>
            <w:rStyle w:val="Collegamentoipertestuale"/>
            <w:noProof/>
          </w:rPr>
          <w:t>Table 26 Improvements to the current scenario in presence of the proposed technology</w:t>
        </w:r>
        <w:r>
          <w:rPr>
            <w:noProof/>
            <w:webHidden/>
          </w:rPr>
          <w:tab/>
        </w:r>
        <w:r>
          <w:rPr>
            <w:noProof/>
            <w:webHidden/>
          </w:rPr>
          <w:fldChar w:fldCharType="begin"/>
        </w:r>
        <w:r>
          <w:rPr>
            <w:noProof/>
            <w:webHidden/>
          </w:rPr>
          <w:instrText xml:space="preserve"> PAGEREF _Toc21596306 \h </w:instrText>
        </w:r>
        <w:r>
          <w:rPr>
            <w:noProof/>
            <w:webHidden/>
          </w:rPr>
        </w:r>
        <w:r>
          <w:rPr>
            <w:noProof/>
            <w:webHidden/>
          </w:rPr>
          <w:fldChar w:fldCharType="separate"/>
        </w:r>
        <w:r>
          <w:rPr>
            <w:noProof/>
            <w:webHidden/>
          </w:rPr>
          <w:t>89</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7" w:history="1">
        <w:r w:rsidRPr="00F31E8B">
          <w:rPr>
            <w:rStyle w:val="Collegamentoipertestuale"/>
            <w:noProof/>
          </w:rPr>
          <w:t>Table 27: Economic benefits per airport category</w:t>
        </w:r>
        <w:r>
          <w:rPr>
            <w:noProof/>
            <w:webHidden/>
          </w:rPr>
          <w:tab/>
        </w:r>
        <w:r>
          <w:rPr>
            <w:noProof/>
            <w:webHidden/>
          </w:rPr>
          <w:fldChar w:fldCharType="begin"/>
        </w:r>
        <w:r>
          <w:rPr>
            <w:noProof/>
            <w:webHidden/>
          </w:rPr>
          <w:instrText xml:space="preserve"> PAGEREF _Toc21596307 \h </w:instrText>
        </w:r>
        <w:r>
          <w:rPr>
            <w:noProof/>
            <w:webHidden/>
          </w:rPr>
        </w:r>
        <w:r>
          <w:rPr>
            <w:noProof/>
            <w:webHidden/>
          </w:rPr>
          <w:fldChar w:fldCharType="separate"/>
        </w:r>
        <w:r>
          <w:rPr>
            <w:noProof/>
            <w:webHidden/>
          </w:rPr>
          <w:t>92</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08" w:history="1">
        <w:r w:rsidRPr="00F31E8B">
          <w:rPr>
            <w:rStyle w:val="Collegamentoipertestuale"/>
            <w:noProof/>
          </w:rPr>
          <w:t>Table 28: Benefits&amp;Performances: an example of numerical estimation</w:t>
        </w:r>
        <w:r>
          <w:rPr>
            <w:noProof/>
            <w:webHidden/>
          </w:rPr>
          <w:tab/>
        </w:r>
        <w:r>
          <w:rPr>
            <w:noProof/>
            <w:webHidden/>
          </w:rPr>
          <w:fldChar w:fldCharType="begin"/>
        </w:r>
        <w:r>
          <w:rPr>
            <w:noProof/>
            <w:webHidden/>
          </w:rPr>
          <w:instrText xml:space="preserve"> PAGEREF _Toc21596308 \h </w:instrText>
        </w:r>
        <w:r>
          <w:rPr>
            <w:noProof/>
            <w:webHidden/>
          </w:rPr>
        </w:r>
        <w:r>
          <w:rPr>
            <w:noProof/>
            <w:webHidden/>
          </w:rPr>
          <w:fldChar w:fldCharType="separate"/>
        </w:r>
        <w:r>
          <w:rPr>
            <w:noProof/>
            <w:webHidden/>
          </w:rPr>
          <w:t>94</w:t>
        </w:r>
        <w:r>
          <w:rPr>
            <w:noProof/>
            <w:webHidden/>
          </w:rPr>
          <w:fldChar w:fldCharType="end"/>
        </w:r>
      </w:hyperlink>
    </w:p>
    <w:p w:rsidR="00A4045F" w:rsidRDefault="00A4045F" w:rsidP="00B7435F">
      <w:pPr>
        <w:rPr>
          <w:b/>
          <w:bCs/>
          <w:i/>
          <w:iCs/>
          <w:sz w:val="24"/>
          <w:szCs w:val="24"/>
        </w:rPr>
      </w:pPr>
      <w:r>
        <w:rPr>
          <w:b/>
          <w:bCs/>
          <w:i/>
          <w:iCs/>
          <w:sz w:val="24"/>
          <w:szCs w:val="24"/>
        </w:rPr>
        <w:fldChar w:fldCharType="end"/>
      </w:r>
    </w:p>
    <w:p w:rsidR="00A4045F" w:rsidRDefault="00A4045F" w:rsidP="00A4045F">
      <w:pPr>
        <w:pStyle w:val="Intestazione"/>
      </w:pPr>
      <w:r>
        <w:lastRenderedPageBreak/>
        <w:t>List of Figures</w:t>
      </w:r>
    </w:p>
    <w:p w:rsidR="00CB17AF" w:rsidRDefault="00A4045F">
      <w:pPr>
        <w:pStyle w:val="Indicedellefigure"/>
        <w:tabs>
          <w:tab w:val="right" w:leader="dot" w:pos="9060"/>
        </w:tabs>
        <w:rPr>
          <w:rFonts w:asciiTheme="minorHAnsi" w:eastAsiaTheme="minorEastAsia" w:hAnsiTheme="minorHAnsi" w:cstheme="minorBidi"/>
          <w:noProof/>
          <w:color w:val="auto"/>
          <w:lang w:val="it-IT" w:eastAsia="it-IT"/>
        </w:rPr>
      </w:pPr>
      <w:r>
        <w:rPr>
          <w:b/>
          <w:bCs/>
          <w:i/>
          <w:iCs/>
          <w:sz w:val="24"/>
          <w:szCs w:val="24"/>
        </w:rPr>
        <w:fldChar w:fldCharType="begin"/>
      </w:r>
      <w:r>
        <w:rPr>
          <w:b/>
          <w:bCs/>
          <w:i/>
          <w:iCs/>
          <w:sz w:val="24"/>
          <w:szCs w:val="24"/>
        </w:rPr>
        <w:instrText xml:space="preserve"> TOC \h \z \c "Figure" </w:instrText>
      </w:r>
      <w:r>
        <w:rPr>
          <w:b/>
          <w:bCs/>
          <w:i/>
          <w:iCs/>
          <w:sz w:val="24"/>
          <w:szCs w:val="24"/>
        </w:rPr>
        <w:fldChar w:fldCharType="separate"/>
      </w:r>
      <w:hyperlink w:anchor="_Toc21596309" w:history="1">
        <w:r w:rsidR="00CB17AF" w:rsidRPr="0088533A">
          <w:rPr>
            <w:rStyle w:val="Collegamentoipertestuale"/>
            <w:bCs/>
            <w:noProof/>
          </w:rPr>
          <w:t>Figure 1: First Scenario: one single Service Provider connected to AeroMACS ASN</w:t>
        </w:r>
        <w:r w:rsidR="00CB17AF">
          <w:rPr>
            <w:noProof/>
            <w:webHidden/>
          </w:rPr>
          <w:tab/>
        </w:r>
        <w:r w:rsidR="00CB17AF">
          <w:rPr>
            <w:noProof/>
            <w:webHidden/>
          </w:rPr>
          <w:fldChar w:fldCharType="begin"/>
        </w:r>
        <w:r w:rsidR="00CB17AF">
          <w:rPr>
            <w:noProof/>
            <w:webHidden/>
          </w:rPr>
          <w:instrText xml:space="preserve"> PAGEREF _Toc21596309 \h </w:instrText>
        </w:r>
        <w:r w:rsidR="00CB17AF">
          <w:rPr>
            <w:noProof/>
            <w:webHidden/>
          </w:rPr>
        </w:r>
        <w:r w:rsidR="00CB17AF">
          <w:rPr>
            <w:noProof/>
            <w:webHidden/>
          </w:rPr>
          <w:fldChar w:fldCharType="separate"/>
        </w:r>
        <w:r w:rsidR="00CB17AF">
          <w:rPr>
            <w:noProof/>
            <w:webHidden/>
          </w:rPr>
          <w:t>32</w:t>
        </w:r>
        <w:r w:rsidR="00CB17AF">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0" w:history="1">
        <w:r w:rsidRPr="0088533A">
          <w:rPr>
            <w:rStyle w:val="Collegamentoipertestuale"/>
            <w:bCs/>
            <w:noProof/>
          </w:rPr>
          <w:t>Figure 2: Second Scenario - two Service Providers connected to AeroMACS ASN in roaming (Visitor/Home)</w:t>
        </w:r>
        <w:r>
          <w:rPr>
            <w:noProof/>
            <w:webHidden/>
          </w:rPr>
          <w:tab/>
        </w:r>
        <w:r>
          <w:rPr>
            <w:noProof/>
            <w:webHidden/>
          </w:rPr>
          <w:fldChar w:fldCharType="begin"/>
        </w:r>
        <w:r>
          <w:rPr>
            <w:noProof/>
            <w:webHidden/>
          </w:rPr>
          <w:instrText xml:space="preserve"> PAGEREF _Toc21596310 \h </w:instrText>
        </w:r>
        <w:r>
          <w:rPr>
            <w:noProof/>
            <w:webHidden/>
          </w:rPr>
        </w:r>
        <w:r>
          <w:rPr>
            <w:noProof/>
            <w:webHidden/>
          </w:rPr>
          <w:fldChar w:fldCharType="separate"/>
        </w:r>
        <w:r>
          <w:rPr>
            <w:noProof/>
            <w:webHidden/>
          </w:rPr>
          <w:t>35</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1" w:history="1">
        <w:r w:rsidRPr="0088533A">
          <w:rPr>
            <w:rStyle w:val="Collegamentoipertestuale"/>
            <w:noProof/>
          </w:rPr>
          <w:t>Figure 3: Different aircraft connected to different Service providers (roaming)</w:t>
        </w:r>
        <w:r>
          <w:rPr>
            <w:noProof/>
            <w:webHidden/>
          </w:rPr>
          <w:tab/>
        </w:r>
        <w:r>
          <w:rPr>
            <w:noProof/>
            <w:webHidden/>
          </w:rPr>
          <w:fldChar w:fldCharType="begin"/>
        </w:r>
        <w:r>
          <w:rPr>
            <w:noProof/>
            <w:webHidden/>
          </w:rPr>
          <w:instrText xml:space="preserve"> PAGEREF _Toc21596311 \h </w:instrText>
        </w:r>
        <w:r>
          <w:rPr>
            <w:noProof/>
            <w:webHidden/>
          </w:rPr>
        </w:r>
        <w:r>
          <w:rPr>
            <w:noProof/>
            <w:webHidden/>
          </w:rPr>
          <w:fldChar w:fldCharType="separate"/>
        </w:r>
        <w:r>
          <w:rPr>
            <w:noProof/>
            <w:webHidden/>
          </w:rPr>
          <w:t>36</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2" w:history="1">
        <w:r w:rsidRPr="0088533A">
          <w:rPr>
            <w:rStyle w:val="Collegamentoipertestuale"/>
            <w:noProof/>
          </w:rPr>
          <w:t>Figure 4: Distribution of Transaction Times measured in EXE#1</w:t>
        </w:r>
        <w:r>
          <w:rPr>
            <w:noProof/>
            <w:webHidden/>
          </w:rPr>
          <w:tab/>
        </w:r>
        <w:r>
          <w:rPr>
            <w:noProof/>
            <w:webHidden/>
          </w:rPr>
          <w:fldChar w:fldCharType="begin"/>
        </w:r>
        <w:r>
          <w:rPr>
            <w:noProof/>
            <w:webHidden/>
          </w:rPr>
          <w:instrText xml:space="preserve"> PAGEREF _Toc21596312 \h </w:instrText>
        </w:r>
        <w:r>
          <w:rPr>
            <w:noProof/>
            <w:webHidden/>
          </w:rPr>
        </w:r>
        <w:r>
          <w:rPr>
            <w:noProof/>
            <w:webHidden/>
          </w:rPr>
          <w:fldChar w:fldCharType="separate"/>
        </w:r>
        <w:r>
          <w:rPr>
            <w:noProof/>
            <w:webHidden/>
          </w:rPr>
          <w:t>39</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3" w:history="1">
        <w:r w:rsidRPr="0088533A">
          <w:rPr>
            <w:rStyle w:val="Collegamentoipertestuale"/>
            <w:bCs/>
            <w:noProof/>
            <w:lang w:eastAsia="en-GB"/>
          </w:rPr>
          <w:t>Figure 5: Wireshark capture of ADS-C exchange through AeroMACS</w:t>
        </w:r>
        <w:r>
          <w:rPr>
            <w:noProof/>
            <w:webHidden/>
          </w:rPr>
          <w:tab/>
        </w:r>
        <w:r>
          <w:rPr>
            <w:noProof/>
            <w:webHidden/>
          </w:rPr>
          <w:fldChar w:fldCharType="begin"/>
        </w:r>
        <w:r>
          <w:rPr>
            <w:noProof/>
            <w:webHidden/>
          </w:rPr>
          <w:instrText xml:space="preserve"> PAGEREF _Toc21596313 \h </w:instrText>
        </w:r>
        <w:r>
          <w:rPr>
            <w:noProof/>
            <w:webHidden/>
          </w:rPr>
        </w:r>
        <w:r>
          <w:rPr>
            <w:noProof/>
            <w:webHidden/>
          </w:rPr>
          <w:fldChar w:fldCharType="separate"/>
        </w:r>
        <w:r>
          <w:rPr>
            <w:noProof/>
            <w:webHidden/>
          </w:rPr>
          <w:t>40</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4" w:history="1">
        <w:r w:rsidRPr="0088533A">
          <w:rPr>
            <w:rStyle w:val="Collegamentoipertestuale"/>
            <w:noProof/>
            <w:lang w:val="en-US"/>
          </w:rPr>
          <w:t>Figure 6: ATN/OSI over AeroMACS: Protocol Stack description</w:t>
        </w:r>
        <w:r>
          <w:rPr>
            <w:noProof/>
            <w:webHidden/>
          </w:rPr>
          <w:tab/>
        </w:r>
        <w:r>
          <w:rPr>
            <w:noProof/>
            <w:webHidden/>
          </w:rPr>
          <w:fldChar w:fldCharType="begin"/>
        </w:r>
        <w:r>
          <w:rPr>
            <w:noProof/>
            <w:webHidden/>
          </w:rPr>
          <w:instrText xml:space="preserve"> PAGEREF _Toc21596314 \h </w:instrText>
        </w:r>
        <w:r>
          <w:rPr>
            <w:noProof/>
            <w:webHidden/>
          </w:rPr>
        </w:r>
        <w:r>
          <w:rPr>
            <w:noProof/>
            <w:webHidden/>
          </w:rPr>
          <w:fldChar w:fldCharType="separate"/>
        </w:r>
        <w:r>
          <w:rPr>
            <w:noProof/>
            <w:webHidden/>
          </w:rPr>
          <w:t>40</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5" w:history="1">
        <w:r w:rsidRPr="0088533A">
          <w:rPr>
            <w:rStyle w:val="Collegamentoipertestuale"/>
            <w:noProof/>
          </w:rPr>
          <w:t>Figure 7: Aircraft ADS-C End-To-End Traffic (EPP)</w:t>
        </w:r>
        <w:r>
          <w:rPr>
            <w:noProof/>
            <w:webHidden/>
          </w:rPr>
          <w:tab/>
        </w:r>
        <w:r>
          <w:rPr>
            <w:noProof/>
            <w:webHidden/>
          </w:rPr>
          <w:fldChar w:fldCharType="begin"/>
        </w:r>
        <w:r>
          <w:rPr>
            <w:noProof/>
            <w:webHidden/>
          </w:rPr>
          <w:instrText xml:space="preserve"> PAGEREF _Toc21596315 \h </w:instrText>
        </w:r>
        <w:r>
          <w:rPr>
            <w:noProof/>
            <w:webHidden/>
          </w:rPr>
        </w:r>
        <w:r>
          <w:rPr>
            <w:noProof/>
            <w:webHidden/>
          </w:rPr>
          <w:fldChar w:fldCharType="separate"/>
        </w:r>
        <w:r>
          <w:rPr>
            <w:noProof/>
            <w:webHidden/>
          </w:rPr>
          <w:t>41</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6" w:history="1">
        <w:r w:rsidRPr="0088533A">
          <w:rPr>
            <w:rStyle w:val="Collegamentoipertestuale"/>
            <w:noProof/>
          </w:rPr>
          <w:t>Figure 8: Service Provider connected to AeroMACS ASN in ATN/IPS environment</w:t>
        </w:r>
        <w:r>
          <w:rPr>
            <w:noProof/>
            <w:webHidden/>
          </w:rPr>
          <w:tab/>
        </w:r>
        <w:r>
          <w:rPr>
            <w:noProof/>
            <w:webHidden/>
          </w:rPr>
          <w:fldChar w:fldCharType="begin"/>
        </w:r>
        <w:r>
          <w:rPr>
            <w:noProof/>
            <w:webHidden/>
          </w:rPr>
          <w:instrText xml:space="preserve"> PAGEREF _Toc21596316 \h </w:instrText>
        </w:r>
        <w:r>
          <w:rPr>
            <w:noProof/>
            <w:webHidden/>
          </w:rPr>
        </w:r>
        <w:r>
          <w:rPr>
            <w:noProof/>
            <w:webHidden/>
          </w:rPr>
          <w:fldChar w:fldCharType="separate"/>
        </w:r>
        <w:r>
          <w:rPr>
            <w:noProof/>
            <w:webHidden/>
          </w:rPr>
          <w:t>42</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7" w:history="1">
        <w:r w:rsidRPr="0088533A">
          <w:rPr>
            <w:rStyle w:val="Collegamentoipertestuale"/>
            <w:noProof/>
          </w:rPr>
          <w:t>Figure 9: Distribution of Transaction Times measured in EXE#2</w:t>
        </w:r>
        <w:r>
          <w:rPr>
            <w:noProof/>
            <w:webHidden/>
          </w:rPr>
          <w:tab/>
        </w:r>
        <w:r>
          <w:rPr>
            <w:noProof/>
            <w:webHidden/>
          </w:rPr>
          <w:fldChar w:fldCharType="begin"/>
        </w:r>
        <w:r>
          <w:rPr>
            <w:noProof/>
            <w:webHidden/>
          </w:rPr>
          <w:instrText xml:space="preserve"> PAGEREF _Toc21596317 \h </w:instrText>
        </w:r>
        <w:r>
          <w:rPr>
            <w:noProof/>
            <w:webHidden/>
          </w:rPr>
        </w:r>
        <w:r>
          <w:rPr>
            <w:noProof/>
            <w:webHidden/>
          </w:rPr>
          <w:fldChar w:fldCharType="separate"/>
        </w:r>
        <w:r>
          <w:rPr>
            <w:noProof/>
            <w:webHidden/>
          </w:rPr>
          <w:t>44</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8" w:history="1">
        <w:r w:rsidRPr="0088533A">
          <w:rPr>
            <w:rStyle w:val="Collegamentoipertestuale"/>
            <w:noProof/>
          </w:rPr>
          <w:t>Figure 10: CPDLC exchange between AIR and GROUND ESs through AeroMACS</w:t>
        </w:r>
        <w:r>
          <w:rPr>
            <w:noProof/>
            <w:webHidden/>
          </w:rPr>
          <w:tab/>
        </w:r>
        <w:r>
          <w:rPr>
            <w:noProof/>
            <w:webHidden/>
          </w:rPr>
          <w:fldChar w:fldCharType="begin"/>
        </w:r>
        <w:r>
          <w:rPr>
            <w:noProof/>
            <w:webHidden/>
          </w:rPr>
          <w:instrText xml:space="preserve"> PAGEREF _Toc21596318 \h </w:instrText>
        </w:r>
        <w:r>
          <w:rPr>
            <w:noProof/>
            <w:webHidden/>
          </w:rPr>
        </w:r>
        <w:r>
          <w:rPr>
            <w:noProof/>
            <w:webHidden/>
          </w:rPr>
          <w:fldChar w:fldCharType="separate"/>
        </w:r>
        <w:r>
          <w:rPr>
            <w:noProof/>
            <w:webHidden/>
          </w:rPr>
          <w:t>44</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19" w:history="1">
        <w:r w:rsidRPr="0088533A">
          <w:rPr>
            <w:rStyle w:val="Collegamentoipertestuale"/>
            <w:noProof/>
          </w:rPr>
          <w:t>Figure 11: VoIP over AeroMACS: the validated Scenario</w:t>
        </w:r>
        <w:r>
          <w:rPr>
            <w:noProof/>
            <w:webHidden/>
          </w:rPr>
          <w:tab/>
        </w:r>
        <w:r>
          <w:rPr>
            <w:noProof/>
            <w:webHidden/>
          </w:rPr>
          <w:fldChar w:fldCharType="begin"/>
        </w:r>
        <w:r>
          <w:rPr>
            <w:noProof/>
            <w:webHidden/>
          </w:rPr>
          <w:instrText xml:space="preserve"> PAGEREF _Toc21596319 \h </w:instrText>
        </w:r>
        <w:r>
          <w:rPr>
            <w:noProof/>
            <w:webHidden/>
          </w:rPr>
        </w:r>
        <w:r>
          <w:rPr>
            <w:noProof/>
            <w:webHidden/>
          </w:rPr>
          <w:fldChar w:fldCharType="separate"/>
        </w:r>
        <w:r>
          <w:rPr>
            <w:noProof/>
            <w:webHidden/>
          </w:rPr>
          <w:t>45</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20" w:history="1">
        <w:r w:rsidRPr="0088533A">
          <w:rPr>
            <w:rStyle w:val="Collegamentoipertestuale"/>
            <w:noProof/>
          </w:rPr>
          <w:t>Figure 12: SIP/SDP and RTP bursts between VoIP ESs over AeroMACS</w:t>
        </w:r>
        <w:r>
          <w:rPr>
            <w:noProof/>
            <w:webHidden/>
          </w:rPr>
          <w:tab/>
        </w:r>
        <w:r>
          <w:rPr>
            <w:noProof/>
            <w:webHidden/>
          </w:rPr>
          <w:fldChar w:fldCharType="begin"/>
        </w:r>
        <w:r>
          <w:rPr>
            <w:noProof/>
            <w:webHidden/>
          </w:rPr>
          <w:instrText xml:space="preserve"> PAGEREF _Toc21596320 \h </w:instrText>
        </w:r>
        <w:r>
          <w:rPr>
            <w:noProof/>
            <w:webHidden/>
          </w:rPr>
        </w:r>
        <w:r>
          <w:rPr>
            <w:noProof/>
            <w:webHidden/>
          </w:rPr>
          <w:fldChar w:fldCharType="separate"/>
        </w:r>
        <w:r>
          <w:rPr>
            <w:noProof/>
            <w:webHidden/>
          </w:rPr>
          <w:t>47</w:t>
        </w:r>
        <w:r>
          <w:rPr>
            <w:noProof/>
            <w:webHidden/>
          </w:rPr>
          <w:fldChar w:fldCharType="end"/>
        </w:r>
      </w:hyperlink>
    </w:p>
    <w:p w:rsidR="00CB17AF" w:rsidRDefault="00CB17AF">
      <w:pPr>
        <w:pStyle w:val="Indicedellefigure"/>
        <w:tabs>
          <w:tab w:val="right" w:leader="dot" w:pos="9060"/>
        </w:tabs>
        <w:rPr>
          <w:rFonts w:asciiTheme="minorHAnsi" w:eastAsiaTheme="minorEastAsia" w:hAnsiTheme="minorHAnsi" w:cstheme="minorBidi"/>
          <w:noProof/>
          <w:color w:val="auto"/>
          <w:lang w:val="it-IT" w:eastAsia="it-IT"/>
        </w:rPr>
      </w:pPr>
      <w:hyperlink w:anchor="_Toc21596321" w:history="1">
        <w:r w:rsidRPr="0088533A">
          <w:rPr>
            <w:rStyle w:val="Collegamentoipertestuale"/>
            <w:bCs/>
            <w:noProof/>
          </w:rPr>
          <w:t>Figure 13: ATN/OSI Multilink testbed</w:t>
        </w:r>
        <w:r>
          <w:rPr>
            <w:noProof/>
            <w:webHidden/>
          </w:rPr>
          <w:tab/>
        </w:r>
        <w:r>
          <w:rPr>
            <w:noProof/>
            <w:webHidden/>
          </w:rPr>
          <w:fldChar w:fldCharType="begin"/>
        </w:r>
        <w:r>
          <w:rPr>
            <w:noProof/>
            <w:webHidden/>
          </w:rPr>
          <w:instrText xml:space="preserve"> PAGEREF _Toc21596321 \h </w:instrText>
        </w:r>
        <w:r>
          <w:rPr>
            <w:noProof/>
            <w:webHidden/>
          </w:rPr>
        </w:r>
        <w:r>
          <w:rPr>
            <w:noProof/>
            <w:webHidden/>
          </w:rPr>
          <w:fldChar w:fldCharType="separate"/>
        </w:r>
        <w:r>
          <w:rPr>
            <w:noProof/>
            <w:webHidden/>
          </w:rPr>
          <w:t>47</w:t>
        </w:r>
        <w:r>
          <w:rPr>
            <w:noProof/>
            <w:webHidden/>
          </w:rPr>
          <w:fldChar w:fldCharType="end"/>
        </w:r>
      </w:hyperlink>
    </w:p>
    <w:p w:rsidR="00A4045F" w:rsidRDefault="00A4045F" w:rsidP="00B7435F">
      <w:pPr>
        <w:rPr>
          <w:b/>
          <w:bCs/>
          <w:i/>
          <w:iCs/>
          <w:sz w:val="24"/>
          <w:szCs w:val="24"/>
        </w:rPr>
      </w:pPr>
      <w:r>
        <w:rPr>
          <w:b/>
          <w:bCs/>
          <w:i/>
          <w:iCs/>
          <w:sz w:val="24"/>
          <w:szCs w:val="24"/>
        </w:rPr>
        <w:fldChar w:fldCharType="end"/>
      </w:r>
    </w:p>
    <w:p w:rsidR="00B274CA" w:rsidRDefault="00B274CA" w:rsidP="00B274CA">
      <w:pPr>
        <w:pStyle w:val="BodyText"/>
      </w:pPr>
      <w:r>
        <w:br w:type="page"/>
      </w:r>
    </w:p>
    <w:p w:rsidR="0058742C" w:rsidRPr="001D3F4B" w:rsidRDefault="0058742C" w:rsidP="00A96CF8">
      <w:pPr>
        <w:pStyle w:val="Titolo1"/>
        <w:numPr>
          <w:ilvl w:val="0"/>
          <w:numId w:val="4"/>
        </w:numPr>
      </w:pPr>
      <w:bookmarkStart w:id="9" w:name="_Toc459882340"/>
      <w:bookmarkStart w:id="10" w:name="_Toc462241456"/>
      <w:bookmarkStart w:id="11" w:name="_Toc21596159"/>
      <w:bookmarkStart w:id="12" w:name="_Toc225321499"/>
      <w:bookmarkStart w:id="13" w:name="_Toc225325998"/>
      <w:bookmarkStart w:id="14" w:name="_Toc225328161"/>
      <w:r w:rsidRPr="001D3F4B">
        <w:lastRenderedPageBreak/>
        <w:t>Executive summary</w:t>
      </w:r>
      <w:bookmarkEnd w:id="9"/>
      <w:bookmarkEnd w:id="10"/>
      <w:bookmarkEnd w:id="11"/>
    </w:p>
    <w:p w:rsidR="00C6698E" w:rsidRDefault="00C6698E" w:rsidP="006325CE">
      <w:r>
        <w:t>This is the Technical Validation Report</w:t>
      </w:r>
      <w:r w:rsidRPr="00F2775F">
        <w:t xml:space="preserve"> </w:t>
      </w:r>
      <w:r>
        <w:t xml:space="preserve">for Solution PJ14.02.06 (Completion of </w:t>
      </w:r>
      <w:proofErr w:type="spellStart"/>
      <w:r>
        <w:t>AeroMACS</w:t>
      </w:r>
      <w:proofErr w:type="spellEnd"/>
      <w:r>
        <w:t xml:space="preserve"> Development) . This is intended to provide information to SJU on the </w:t>
      </w:r>
      <w:r w:rsidR="0074334F">
        <w:t xml:space="preserve">executed </w:t>
      </w:r>
      <w:r>
        <w:t>activities.</w:t>
      </w:r>
    </w:p>
    <w:p w:rsidR="00432208" w:rsidRDefault="00432208" w:rsidP="00432208">
      <w:pPr>
        <w:pStyle w:val="Corpotesto"/>
      </w:pPr>
      <w:r>
        <w:rPr>
          <w:lang w:eastAsia="en-GB"/>
        </w:rPr>
        <w:t xml:space="preserve">successful execution of the different Technical Validation Exercises demonstrated full achievement of </w:t>
      </w:r>
      <w:r w:rsidR="00C31BF6">
        <w:rPr>
          <w:lang w:eastAsia="en-GB"/>
        </w:rPr>
        <w:t>TRL6</w:t>
      </w:r>
      <w:r>
        <w:rPr>
          <w:lang w:eastAsia="en-GB"/>
        </w:rPr>
        <w:t xml:space="preserve"> Maturity Level for CTE-C02d Enabler.</w:t>
      </w:r>
    </w:p>
    <w:p w:rsidR="00053B6D" w:rsidRDefault="001A67E1" w:rsidP="006325CE">
      <w:pPr>
        <w:pStyle w:val="BodyText"/>
      </w:pPr>
      <w:r>
        <w:t>This TVALR</w:t>
      </w:r>
      <w:r w:rsidRPr="00B65CA2">
        <w:t xml:space="preserve">  </w:t>
      </w:r>
      <w:r>
        <w:t>describes</w:t>
      </w:r>
      <w:r w:rsidRPr="00B65CA2">
        <w:t xml:space="preserve"> </w:t>
      </w:r>
      <w:r>
        <w:t xml:space="preserve">the activities executed within </w:t>
      </w:r>
      <w:r w:rsidRPr="00B65CA2">
        <w:t xml:space="preserve">the Solution PJ14.02.06 </w:t>
      </w:r>
      <w:r>
        <w:t xml:space="preserve">framework in order to make the Solution </w:t>
      </w:r>
      <w:r w:rsidRPr="00B65CA2">
        <w:t>reach the planned TRL6 maturity level at the end of Wave 1</w:t>
      </w:r>
      <w:r>
        <w:t>, specifically</w:t>
      </w:r>
      <w:r w:rsidRPr="00B65CA2">
        <w:t xml:space="preserve"> through the execution of different </w:t>
      </w:r>
      <w:r>
        <w:t>Technical V</w:t>
      </w:r>
      <w:r w:rsidRPr="00B65CA2">
        <w:t>alidation exercises.</w:t>
      </w:r>
    </w:p>
    <w:p w:rsidR="00B51370" w:rsidRDefault="00B51370" w:rsidP="00B51370">
      <w:pPr>
        <w:pStyle w:val="BodyText"/>
      </w:pPr>
      <w:r>
        <w:t>The list of Exercises planned in 14.02.06 is reported below:</w:t>
      </w:r>
    </w:p>
    <w:p w:rsidR="00B51370" w:rsidRDefault="00B51370" w:rsidP="00FD643B">
      <w:pPr>
        <w:pStyle w:val="Guidance"/>
        <w:numPr>
          <w:ilvl w:val="0"/>
          <w:numId w:val="12"/>
        </w:numPr>
        <w:rPr>
          <w:i w:val="0"/>
          <w:iCs w:val="0"/>
          <w:vanish w:val="0"/>
          <w:color w:val="59666D"/>
          <w:sz w:val="22"/>
        </w:rPr>
      </w:pPr>
      <w:r>
        <w:rPr>
          <w:i w:val="0"/>
          <w:iCs w:val="0"/>
          <w:vanish w:val="0"/>
          <w:color w:val="59666D"/>
          <w:sz w:val="22"/>
        </w:rPr>
        <w:t xml:space="preserve">Exercise #1 aims to the technical validation of </w:t>
      </w:r>
      <w:r w:rsidRPr="00C550E4">
        <w:rPr>
          <w:i w:val="0"/>
          <w:iCs w:val="0"/>
          <w:vanish w:val="0"/>
          <w:color w:val="59666D"/>
          <w:sz w:val="22"/>
        </w:rPr>
        <w:t xml:space="preserve">the integration of </w:t>
      </w:r>
      <w:proofErr w:type="spellStart"/>
      <w:r w:rsidRPr="00C550E4">
        <w:rPr>
          <w:i w:val="0"/>
          <w:iCs w:val="0"/>
          <w:vanish w:val="0"/>
          <w:color w:val="59666D"/>
          <w:sz w:val="22"/>
        </w:rPr>
        <w:t>AeroMACS</w:t>
      </w:r>
      <w:proofErr w:type="spellEnd"/>
      <w:r w:rsidRPr="00C550E4">
        <w:rPr>
          <w:i w:val="0"/>
          <w:iCs w:val="0"/>
          <w:vanish w:val="0"/>
          <w:color w:val="59666D"/>
          <w:sz w:val="22"/>
        </w:rPr>
        <w:t xml:space="preserve"> </w:t>
      </w:r>
      <w:r>
        <w:rPr>
          <w:i w:val="0"/>
          <w:iCs w:val="0"/>
          <w:vanish w:val="0"/>
          <w:color w:val="59666D"/>
          <w:sz w:val="22"/>
        </w:rPr>
        <w:t>with</w:t>
      </w:r>
      <w:r w:rsidRPr="00C550E4">
        <w:rPr>
          <w:i w:val="0"/>
          <w:iCs w:val="0"/>
          <w:vanish w:val="0"/>
          <w:color w:val="59666D"/>
          <w:sz w:val="22"/>
        </w:rPr>
        <w:t xml:space="preserve"> ATN/OSI</w:t>
      </w:r>
    </w:p>
    <w:p w:rsidR="00B51370" w:rsidRDefault="00B51370" w:rsidP="00FD643B">
      <w:pPr>
        <w:pStyle w:val="Guidance"/>
        <w:numPr>
          <w:ilvl w:val="0"/>
          <w:numId w:val="12"/>
        </w:numPr>
        <w:rPr>
          <w:i w:val="0"/>
          <w:iCs w:val="0"/>
          <w:vanish w:val="0"/>
          <w:color w:val="59666D"/>
          <w:sz w:val="22"/>
        </w:rPr>
      </w:pPr>
      <w:r>
        <w:rPr>
          <w:i w:val="0"/>
          <w:iCs w:val="0"/>
          <w:vanish w:val="0"/>
          <w:color w:val="59666D"/>
          <w:sz w:val="22"/>
        </w:rPr>
        <w:t>Exercise #2 aims to the technical validation of</w:t>
      </w:r>
      <w:r w:rsidRPr="00C550E4">
        <w:rPr>
          <w:i w:val="0"/>
          <w:iCs w:val="0"/>
          <w:vanish w:val="0"/>
          <w:color w:val="59666D"/>
          <w:sz w:val="22"/>
        </w:rPr>
        <w:t xml:space="preserve"> the integration of </w:t>
      </w:r>
      <w:proofErr w:type="spellStart"/>
      <w:r w:rsidRPr="00C550E4">
        <w:rPr>
          <w:i w:val="0"/>
          <w:iCs w:val="0"/>
          <w:vanish w:val="0"/>
          <w:color w:val="59666D"/>
          <w:sz w:val="22"/>
        </w:rPr>
        <w:t>AeroMACS</w:t>
      </w:r>
      <w:proofErr w:type="spellEnd"/>
      <w:r w:rsidRPr="00C550E4">
        <w:rPr>
          <w:i w:val="0"/>
          <w:iCs w:val="0"/>
          <w:vanish w:val="0"/>
          <w:color w:val="59666D"/>
          <w:sz w:val="22"/>
        </w:rPr>
        <w:t xml:space="preserve"> </w:t>
      </w:r>
      <w:r>
        <w:rPr>
          <w:i w:val="0"/>
          <w:iCs w:val="0"/>
          <w:vanish w:val="0"/>
          <w:color w:val="59666D"/>
          <w:sz w:val="22"/>
        </w:rPr>
        <w:t>with</w:t>
      </w:r>
      <w:r w:rsidRPr="00C550E4">
        <w:rPr>
          <w:i w:val="0"/>
          <w:iCs w:val="0"/>
          <w:vanish w:val="0"/>
          <w:color w:val="59666D"/>
          <w:sz w:val="22"/>
        </w:rPr>
        <w:t xml:space="preserve"> ATN/IPS</w:t>
      </w:r>
    </w:p>
    <w:p w:rsidR="00B51370" w:rsidRPr="00F2775F" w:rsidRDefault="00B51370" w:rsidP="00FD643B">
      <w:pPr>
        <w:pStyle w:val="Guidance"/>
        <w:numPr>
          <w:ilvl w:val="0"/>
          <w:numId w:val="12"/>
        </w:numPr>
        <w:rPr>
          <w:i w:val="0"/>
          <w:iCs w:val="0"/>
          <w:vanish w:val="0"/>
          <w:color w:val="59666D"/>
          <w:sz w:val="22"/>
        </w:rPr>
      </w:pPr>
      <w:r>
        <w:rPr>
          <w:i w:val="0"/>
          <w:iCs w:val="0"/>
          <w:vanish w:val="0"/>
          <w:color w:val="59666D"/>
          <w:sz w:val="22"/>
        </w:rPr>
        <w:t xml:space="preserve">Exercise #3 aims to evaluate </w:t>
      </w:r>
      <w:r w:rsidRPr="00CA2585">
        <w:rPr>
          <w:i w:val="0"/>
          <w:iCs w:val="0"/>
          <w:vanish w:val="0"/>
          <w:color w:val="59666D"/>
          <w:sz w:val="22"/>
        </w:rPr>
        <w:t xml:space="preserve">the integration of Digital Voice as an element of the </w:t>
      </w:r>
      <w:proofErr w:type="spellStart"/>
      <w:r w:rsidRPr="00CA2585">
        <w:rPr>
          <w:i w:val="0"/>
          <w:iCs w:val="0"/>
          <w:vanish w:val="0"/>
          <w:color w:val="59666D"/>
          <w:sz w:val="22"/>
        </w:rPr>
        <w:t>AeroMACS</w:t>
      </w:r>
      <w:proofErr w:type="spellEnd"/>
      <w:r w:rsidRPr="00CA2585">
        <w:rPr>
          <w:i w:val="0"/>
          <w:iCs w:val="0"/>
          <w:vanish w:val="0"/>
          <w:color w:val="59666D"/>
          <w:sz w:val="22"/>
        </w:rPr>
        <w:t xml:space="preserve"> Communication Infrastructure.</w:t>
      </w:r>
    </w:p>
    <w:p w:rsidR="00B51370" w:rsidRDefault="00B51370" w:rsidP="00FD643B">
      <w:pPr>
        <w:pStyle w:val="Guidance"/>
        <w:numPr>
          <w:ilvl w:val="0"/>
          <w:numId w:val="12"/>
        </w:numPr>
        <w:rPr>
          <w:i w:val="0"/>
          <w:iCs w:val="0"/>
          <w:vanish w:val="0"/>
          <w:color w:val="59666D"/>
          <w:sz w:val="22"/>
        </w:rPr>
      </w:pPr>
      <w:r>
        <w:rPr>
          <w:i w:val="0"/>
          <w:iCs w:val="0"/>
          <w:vanish w:val="0"/>
          <w:color w:val="59666D"/>
          <w:sz w:val="22"/>
        </w:rPr>
        <w:t>Exercise #4 is finalized to the technical validation of</w:t>
      </w:r>
      <w:r w:rsidRPr="00C550E4">
        <w:rPr>
          <w:i w:val="0"/>
          <w:iCs w:val="0"/>
          <w:vanish w:val="0"/>
          <w:color w:val="59666D"/>
          <w:sz w:val="22"/>
        </w:rPr>
        <w:t xml:space="preserve"> the integration of </w:t>
      </w:r>
      <w:proofErr w:type="spellStart"/>
      <w:r w:rsidRPr="00C550E4">
        <w:rPr>
          <w:i w:val="0"/>
          <w:iCs w:val="0"/>
          <w:vanish w:val="0"/>
          <w:color w:val="59666D"/>
          <w:sz w:val="22"/>
        </w:rPr>
        <w:t>AeroMACS</w:t>
      </w:r>
      <w:proofErr w:type="spellEnd"/>
      <w:r w:rsidRPr="00C550E4">
        <w:rPr>
          <w:i w:val="0"/>
          <w:iCs w:val="0"/>
          <w:vanish w:val="0"/>
          <w:color w:val="59666D"/>
          <w:sz w:val="22"/>
        </w:rPr>
        <w:t xml:space="preserve"> with M</w:t>
      </w:r>
      <w:r>
        <w:rPr>
          <w:i w:val="0"/>
          <w:iCs w:val="0"/>
          <w:vanish w:val="0"/>
          <w:color w:val="59666D"/>
          <w:sz w:val="22"/>
        </w:rPr>
        <w:t xml:space="preserve">ultilink in ATN/OSI environment; as from the PMP, the integration of </w:t>
      </w:r>
      <w:proofErr w:type="spellStart"/>
      <w:r>
        <w:rPr>
          <w:i w:val="0"/>
          <w:iCs w:val="0"/>
          <w:vanish w:val="0"/>
          <w:color w:val="59666D"/>
          <w:sz w:val="22"/>
        </w:rPr>
        <w:t>AeroMACS</w:t>
      </w:r>
      <w:proofErr w:type="spellEnd"/>
      <w:r>
        <w:rPr>
          <w:i w:val="0"/>
          <w:iCs w:val="0"/>
          <w:vanish w:val="0"/>
          <w:color w:val="59666D"/>
          <w:sz w:val="22"/>
        </w:rPr>
        <w:t xml:space="preserve"> with Multilink ATN/IPS will be verified in the framework of PJ</w:t>
      </w:r>
      <w:r w:rsidRPr="00C550E4">
        <w:rPr>
          <w:i w:val="0"/>
          <w:iCs w:val="0"/>
          <w:vanish w:val="0"/>
          <w:color w:val="59666D"/>
          <w:sz w:val="22"/>
        </w:rPr>
        <w:t>14.</w:t>
      </w:r>
      <w:r>
        <w:rPr>
          <w:i w:val="0"/>
          <w:iCs w:val="0"/>
          <w:vanish w:val="0"/>
          <w:color w:val="59666D"/>
          <w:sz w:val="22"/>
        </w:rPr>
        <w:t>0</w:t>
      </w:r>
      <w:r w:rsidRPr="00C550E4">
        <w:rPr>
          <w:i w:val="0"/>
          <w:iCs w:val="0"/>
          <w:vanish w:val="0"/>
          <w:color w:val="59666D"/>
          <w:sz w:val="22"/>
        </w:rPr>
        <w:t>2.</w:t>
      </w:r>
      <w:r>
        <w:rPr>
          <w:i w:val="0"/>
          <w:iCs w:val="0"/>
          <w:vanish w:val="0"/>
          <w:color w:val="59666D"/>
          <w:sz w:val="22"/>
        </w:rPr>
        <w:t>0</w:t>
      </w:r>
      <w:r w:rsidRPr="00C550E4">
        <w:rPr>
          <w:i w:val="0"/>
          <w:iCs w:val="0"/>
          <w:vanish w:val="0"/>
          <w:color w:val="59666D"/>
          <w:sz w:val="22"/>
        </w:rPr>
        <w:t>4 Solution</w:t>
      </w:r>
      <w:r>
        <w:rPr>
          <w:i w:val="0"/>
          <w:iCs w:val="0"/>
          <w:vanish w:val="0"/>
          <w:color w:val="59666D"/>
          <w:sz w:val="22"/>
        </w:rPr>
        <w:t>, according to the scheduling of PJ14.02.04.</w:t>
      </w:r>
    </w:p>
    <w:p w:rsidR="00053B6D" w:rsidRPr="00053B6D" w:rsidRDefault="00B51370" w:rsidP="00053B6D">
      <w:pPr>
        <w:pStyle w:val="BodyText"/>
      </w:pPr>
      <w:r>
        <w:t>Successful execution of t</w:t>
      </w:r>
      <w:r w:rsidR="00053B6D" w:rsidRPr="00053B6D">
        <w:t>he Technical Validation Exercises demonstrated th</w:t>
      </w:r>
      <w:r>
        <w:t>at the</w:t>
      </w:r>
      <w:r w:rsidR="00053B6D" w:rsidRPr="00053B6D">
        <w:t xml:space="preserve"> integration of </w:t>
      </w:r>
      <w:proofErr w:type="spellStart"/>
      <w:r w:rsidR="00053B6D" w:rsidRPr="00053B6D">
        <w:t>AeroMACS</w:t>
      </w:r>
      <w:proofErr w:type="spellEnd"/>
      <w:r w:rsidR="00053B6D" w:rsidRPr="00053B6D">
        <w:t xml:space="preserve"> Access Network with the </w:t>
      </w:r>
      <w:r w:rsidR="001A67E1">
        <w:t xml:space="preserve">systems </w:t>
      </w:r>
      <w:r>
        <w:t xml:space="preserve">indicated in the list above </w:t>
      </w:r>
      <w:r w:rsidR="001A67E1">
        <w:t xml:space="preserve">is feasible, and compliant </w:t>
      </w:r>
      <w:r w:rsidR="001A67E1" w:rsidRPr="00053B6D">
        <w:t>with performance requirements specified in the r</w:t>
      </w:r>
      <w:r w:rsidR="001A67E1">
        <w:t>elevant standards</w:t>
      </w:r>
      <w:r>
        <w:t>.</w:t>
      </w:r>
    </w:p>
    <w:p w:rsidR="004E4DAE" w:rsidRDefault="001A67E1" w:rsidP="004E4DAE">
      <w:pPr>
        <w:pStyle w:val="BodyText"/>
      </w:pPr>
      <w:r>
        <w:t xml:space="preserve">For these reasons </w:t>
      </w:r>
      <w:r w:rsidR="004E4DAE">
        <w:t xml:space="preserve">achieved maturity level for CTE-C02d Enabler at the end of all the technical validation exercises covered in this TVALR is </w:t>
      </w:r>
      <w:r w:rsidR="00C31BF6">
        <w:t>TRL6</w:t>
      </w:r>
      <w:r w:rsidR="004E4DAE">
        <w:t xml:space="preserve">, and </w:t>
      </w:r>
      <w:proofErr w:type="spellStart"/>
      <w:r w:rsidR="004E4DAE">
        <w:t>AeroMACS</w:t>
      </w:r>
      <w:proofErr w:type="spellEnd"/>
      <w:r w:rsidR="004E4DAE">
        <w:t xml:space="preserve"> is ready for the deployment phase.</w:t>
      </w:r>
    </w:p>
    <w:p w:rsidR="00053B6D" w:rsidRPr="00053B6D" w:rsidRDefault="00053B6D" w:rsidP="00053B6D">
      <w:pPr>
        <w:pStyle w:val="BodyText"/>
      </w:pPr>
    </w:p>
    <w:p w:rsidR="0058742C" w:rsidRPr="001D3F4B" w:rsidRDefault="0058742C" w:rsidP="006325CE">
      <w:pPr>
        <w:pStyle w:val="BodyText"/>
      </w:pPr>
    </w:p>
    <w:p w:rsidR="0058742C" w:rsidRPr="001D3F4B" w:rsidRDefault="0058742C" w:rsidP="00FD643B">
      <w:pPr>
        <w:pStyle w:val="Titolo1"/>
        <w:numPr>
          <w:ilvl w:val="0"/>
          <w:numId w:val="4"/>
        </w:numPr>
      </w:pPr>
      <w:bookmarkStart w:id="15" w:name="_Toc459882341"/>
      <w:bookmarkStart w:id="16" w:name="_Toc462241457"/>
      <w:bookmarkStart w:id="17" w:name="_Toc21596160"/>
      <w:r w:rsidRPr="001D3F4B">
        <w:lastRenderedPageBreak/>
        <w:t>Introduction</w:t>
      </w:r>
      <w:bookmarkEnd w:id="12"/>
      <w:bookmarkEnd w:id="13"/>
      <w:bookmarkEnd w:id="14"/>
      <w:bookmarkEnd w:id="15"/>
      <w:bookmarkEnd w:id="16"/>
      <w:bookmarkEnd w:id="17"/>
    </w:p>
    <w:p w:rsidR="0058742C" w:rsidRPr="001D3F4B" w:rsidRDefault="0058742C" w:rsidP="00FD643B">
      <w:pPr>
        <w:pStyle w:val="Titolo2"/>
        <w:numPr>
          <w:ilvl w:val="1"/>
          <w:numId w:val="4"/>
        </w:numPr>
      </w:pPr>
      <w:bookmarkStart w:id="18" w:name="_Toc459882342"/>
      <w:bookmarkStart w:id="19" w:name="_Toc462241458"/>
      <w:bookmarkStart w:id="20" w:name="_Toc21596161"/>
      <w:r w:rsidRPr="001D3F4B">
        <w:t>Purpose of the document</w:t>
      </w:r>
      <w:bookmarkEnd w:id="18"/>
      <w:bookmarkEnd w:id="19"/>
      <w:bookmarkEnd w:id="20"/>
    </w:p>
    <w:p w:rsidR="003E3223" w:rsidRPr="003E3223" w:rsidRDefault="003E3223" w:rsidP="003E3223">
      <w:pPr>
        <w:spacing w:after="120"/>
      </w:pPr>
      <w:r w:rsidRPr="003E3223">
        <w:t xml:space="preserve">This document provides the Technical Validation </w:t>
      </w:r>
      <w:r>
        <w:t>Report</w:t>
      </w:r>
      <w:r w:rsidRPr="003E3223">
        <w:t xml:space="preserve"> for SESAR Technological Solution PJ14.02.06 for TRL6</w:t>
      </w:r>
      <w:r w:rsidRPr="003E3223">
        <w:rPr>
          <w:i/>
        </w:rPr>
        <w:t>.</w:t>
      </w:r>
      <w:r w:rsidRPr="003E3223">
        <w:t xml:space="preserve"> As recommended by the guidelines, the SESAR Technological Solution PJ.14.02.06 will produce only one Technical Validation </w:t>
      </w:r>
      <w:r>
        <w:t>Report</w:t>
      </w:r>
      <w:r w:rsidRPr="003E3223">
        <w:t xml:space="preserve"> per TRL6 phase integrating the contributions related to each p</w:t>
      </w:r>
      <w:r>
        <w:t>lanned TRL6 validation activity</w:t>
      </w:r>
      <w:r w:rsidRPr="003E3223">
        <w:t>.</w:t>
      </w:r>
    </w:p>
    <w:p w:rsidR="00C277AD" w:rsidRPr="001D3F4B" w:rsidRDefault="00C277AD" w:rsidP="003E3223">
      <w:pPr>
        <w:pStyle w:val="BodyText"/>
      </w:pPr>
    </w:p>
    <w:p w:rsidR="0058742C" w:rsidRPr="001D3F4B" w:rsidRDefault="0058742C" w:rsidP="00FD643B">
      <w:pPr>
        <w:pStyle w:val="Titolo2"/>
        <w:numPr>
          <w:ilvl w:val="1"/>
          <w:numId w:val="4"/>
        </w:numPr>
      </w:pPr>
      <w:bookmarkStart w:id="21" w:name="_Toc459882343"/>
      <w:bookmarkStart w:id="22" w:name="_Toc462241459"/>
      <w:bookmarkStart w:id="23" w:name="_Toc21596162"/>
      <w:r w:rsidRPr="001D3F4B">
        <w:t>Intended readership</w:t>
      </w:r>
      <w:bookmarkEnd w:id="21"/>
      <w:bookmarkEnd w:id="22"/>
      <w:bookmarkEnd w:id="23"/>
    </w:p>
    <w:p w:rsidR="003E3223" w:rsidRDefault="003E3223" w:rsidP="003E3223">
      <w:pPr>
        <w:pStyle w:val="Corpotesto"/>
      </w:pPr>
      <w:r>
        <w:t>The intended readership for this document is:</w:t>
      </w:r>
    </w:p>
    <w:p w:rsidR="003E3223" w:rsidRDefault="003E3223" w:rsidP="003E3223">
      <w:pPr>
        <w:pStyle w:val="Corpotesto"/>
        <w:numPr>
          <w:ilvl w:val="0"/>
          <w:numId w:val="1"/>
        </w:numPr>
      </w:pPr>
      <w:r>
        <w:t>PJ14.01.01</w:t>
      </w:r>
    </w:p>
    <w:p w:rsidR="003E3223" w:rsidRDefault="003E3223" w:rsidP="003E3223">
      <w:pPr>
        <w:pStyle w:val="Corpotesto"/>
        <w:numPr>
          <w:ilvl w:val="0"/>
          <w:numId w:val="1"/>
        </w:numPr>
      </w:pPr>
      <w:r>
        <w:t>Project members of the technical communications projects (PJ14.02.xx) ,</w:t>
      </w:r>
    </w:p>
    <w:p w:rsidR="003E3223" w:rsidRDefault="003E3223" w:rsidP="003E3223">
      <w:pPr>
        <w:pStyle w:val="Corpotesto"/>
        <w:numPr>
          <w:ilvl w:val="0"/>
          <w:numId w:val="1"/>
        </w:numPr>
      </w:pPr>
      <w:r>
        <w:t xml:space="preserve">Project members of </w:t>
      </w:r>
      <w:r w:rsidRPr="00D50B4F">
        <w:t>Enhanced Guidance Assistance to Aircraft and Vehicles on the Airport</w:t>
      </w:r>
      <w:r>
        <w:t xml:space="preserve"> Surface Combined with Routing Pj3a solution 1,</w:t>
      </w:r>
    </w:p>
    <w:p w:rsidR="003E3223" w:rsidRPr="00512E73" w:rsidRDefault="003E3223" w:rsidP="003E3223">
      <w:pPr>
        <w:pStyle w:val="Corpotesto"/>
        <w:numPr>
          <w:ilvl w:val="0"/>
          <w:numId w:val="1"/>
        </w:numPr>
      </w:pPr>
      <w:r>
        <w:t xml:space="preserve">Project members of </w:t>
      </w:r>
      <w:r w:rsidRPr="00512E73">
        <w:t>SWIM Infrastructures Pj17</w:t>
      </w:r>
      <w:r>
        <w:t>,</w:t>
      </w:r>
    </w:p>
    <w:p w:rsidR="003E3223" w:rsidRDefault="003E3223" w:rsidP="003E3223">
      <w:pPr>
        <w:pStyle w:val="Corpotesto"/>
        <w:numPr>
          <w:ilvl w:val="0"/>
          <w:numId w:val="1"/>
        </w:numPr>
      </w:pPr>
      <w:r>
        <w:t>Involved stakeholders: product management surveillance of ANSPs to be aware of the proposed technical solution</w:t>
      </w:r>
    </w:p>
    <w:p w:rsidR="003E3223" w:rsidRDefault="003E3223" w:rsidP="003E3223">
      <w:pPr>
        <w:pStyle w:val="Corpotesto"/>
        <w:numPr>
          <w:ilvl w:val="0"/>
          <w:numId w:val="1"/>
        </w:numPr>
      </w:pPr>
      <w:r>
        <w:t>Pj19 and SJU: to gather information on enabler and consider in future ATC architecture solutions.</w:t>
      </w:r>
    </w:p>
    <w:p w:rsidR="00C277AD" w:rsidRPr="001D3F4B" w:rsidRDefault="00C277AD" w:rsidP="00C277AD">
      <w:pPr>
        <w:pStyle w:val="BodyText"/>
      </w:pPr>
    </w:p>
    <w:p w:rsidR="0058742C" w:rsidRDefault="0058742C" w:rsidP="00FD643B">
      <w:pPr>
        <w:pStyle w:val="Titolo2"/>
        <w:numPr>
          <w:ilvl w:val="1"/>
          <w:numId w:val="4"/>
        </w:numPr>
      </w:pPr>
      <w:bookmarkStart w:id="24" w:name="_Toc458437714"/>
      <w:bookmarkStart w:id="25" w:name="_Toc459882345"/>
      <w:bookmarkStart w:id="26" w:name="_Toc462241461"/>
      <w:bookmarkStart w:id="27" w:name="_Toc21596163"/>
      <w:r w:rsidRPr="0015442D">
        <w:t>Background</w:t>
      </w:r>
      <w:bookmarkEnd w:id="24"/>
      <w:bookmarkEnd w:id="25"/>
      <w:bookmarkEnd w:id="26"/>
      <w:bookmarkEnd w:id="27"/>
    </w:p>
    <w:p w:rsidR="00C277AD" w:rsidRDefault="003E3223" w:rsidP="00C277AD">
      <w:pPr>
        <w:pStyle w:val="BodyText"/>
        <w:rPr>
          <w:lang w:eastAsia="en-GB"/>
        </w:rPr>
      </w:pPr>
      <w:r>
        <w:t xml:space="preserve">The </w:t>
      </w:r>
      <w:proofErr w:type="spellStart"/>
      <w:r>
        <w:t>AeroMACS</w:t>
      </w:r>
      <w:proofErr w:type="spellEnd"/>
      <w:r>
        <w:t xml:space="preserve"> Solution PJ14-02-06 continues the work of the SESAR1 projects P15.02.07 and P9.16, in addition to the PJ12.03.04, that investigated the use of D-TAXI with </w:t>
      </w:r>
      <w:proofErr w:type="spellStart"/>
      <w:r>
        <w:t>AeroMACS</w:t>
      </w:r>
      <w:proofErr w:type="spellEnd"/>
      <w:r>
        <w:t>. Therefore, all the deliverables produced by these SESAR1 Projects are relevant and constitute Background Information</w:t>
      </w:r>
      <w:r w:rsidR="000D148E">
        <w:t xml:space="preserve">,  having led </w:t>
      </w:r>
      <w:proofErr w:type="spellStart"/>
      <w:r w:rsidR="000D148E">
        <w:t>AeroMACS</w:t>
      </w:r>
      <w:proofErr w:type="spellEnd"/>
      <w:r w:rsidR="000D148E">
        <w:t xml:space="preserve"> Solution #102, published in the SESAR 1 catalogue, to reach TRL6 Maturity Level as Data Link.</w:t>
      </w:r>
      <w:r>
        <w:t xml:space="preserve"> However, SESAR1 focused on the verification of functions related to the </w:t>
      </w:r>
      <w:proofErr w:type="spellStart"/>
      <w:r>
        <w:t>a/g</w:t>
      </w:r>
      <w:proofErr w:type="spellEnd"/>
      <w:r>
        <w:t xml:space="preserve"> communication over Air Interface, both ground and airborne side</w:t>
      </w:r>
      <w:r w:rsidR="000D148E">
        <w:t>, but</w:t>
      </w:r>
      <w:r>
        <w:t xml:space="preserve"> </w:t>
      </w:r>
      <w:r w:rsidR="000D148E">
        <w:t xml:space="preserve">no specific Exercise was executed to integrate </w:t>
      </w:r>
      <w:proofErr w:type="spellStart"/>
      <w:r w:rsidR="000D148E">
        <w:rPr>
          <w:lang w:eastAsia="en-GB"/>
        </w:rPr>
        <w:t>AeroMACS</w:t>
      </w:r>
      <w:proofErr w:type="spellEnd"/>
      <w:r w:rsidR="000D148E">
        <w:rPr>
          <w:lang w:eastAsia="en-GB"/>
        </w:rPr>
        <w:t xml:space="preserve"> Access Network with ATN/OSI and ATN/IPS Networks, neither in Multilink environment</w:t>
      </w:r>
      <w:r w:rsidR="000D148E">
        <w:t xml:space="preserve">, and neither with Digital Voice Systems. </w:t>
      </w:r>
      <w:r w:rsidR="000D148E">
        <w:rPr>
          <w:lang w:eastAsia="en-GB"/>
        </w:rPr>
        <w:t xml:space="preserve">This is the scope of PJ14.02.06. </w:t>
      </w:r>
    </w:p>
    <w:p w:rsidR="00C277AD" w:rsidRPr="001D3F4B" w:rsidRDefault="00C277AD" w:rsidP="00FD643B">
      <w:pPr>
        <w:pStyle w:val="Titolo2"/>
        <w:numPr>
          <w:ilvl w:val="1"/>
          <w:numId w:val="4"/>
        </w:numPr>
      </w:pPr>
      <w:bookmarkStart w:id="28" w:name="_Toc459882344"/>
      <w:bookmarkStart w:id="29" w:name="_Toc462241460"/>
      <w:bookmarkStart w:id="30" w:name="_Toc21596164"/>
      <w:r w:rsidRPr="001D3F4B">
        <w:t>Structure of the document</w:t>
      </w:r>
      <w:bookmarkEnd w:id="28"/>
      <w:bookmarkEnd w:id="29"/>
      <w:bookmarkEnd w:id="30"/>
    </w:p>
    <w:p w:rsidR="003E3223" w:rsidRDefault="003E3223" w:rsidP="003E3223">
      <w:pPr>
        <w:pStyle w:val="Corpotesto"/>
      </w:pPr>
      <w:r>
        <w:t>This document consists of the following chapters:</w:t>
      </w:r>
    </w:p>
    <w:p w:rsidR="003E3223" w:rsidRDefault="003E3223" w:rsidP="003E3223">
      <w:pPr>
        <w:pStyle w:val="Paragrafoelenco"/>
      </w:pPr>
      <w:r>
        <w:t xml:space="preserve">Chapter 1 – Executive Summary: it is intended to provide a summary of the key information and elements contained in the </w:t>
      </w:r>
      <w:r w:rsidR="000D7693">
        <w:t xml:space="preserve">Technical </w:t>
      </w:r>
      <w:r>
        <w:t>Validation Report in an expanded version of the abstract.</w:t>
      </w:r>
    </w:p>
    <w:p w:rsidR="003E3223" w:rsidRDefault="003E3223" w:rsidP="003E3223">
      <w:pPr>
        <w:pStyle w:val="Paragrafoelenco"/>
      </w:pPr>
      <w:r>
        <w:lastRenderedPageBreak/>
        <w:t xml:space="preserve">Chapter 2 – Introduction: it states the purpose of the </w:t>
      </w:r>
      <w:r w:rsidR="000D7693">
        <w:t xml:space="preserve">Technical </w:t>
      </w:r>
      <w:r>
        <w:t xml:space="preserve">Validation Report by providing details about the content and a list of intended readerships. This section presents also any previous work that could be relevant to the subject covered by this </w:t>
      </w:r>
      <w:r w:rsidR="000D7693">
        <w:t xml:space="preserve">Technical </w:t>
      </w:r>
      <w:r>
        <w:t>Validation Report. A summary of the main terms and acronyms used throughout the document is provided as well.</w:t>
      </w:r>
    </w:p>
    <w:p w:rsidR="003E3223" w:rsidRDefault="003E3223" w:rsidP="003E3223">
      <w:pPr>
        <w:pStyle w:val="Paragrafoelenco"/>
      </w:pPr>
      <w:r>
        <w:t xml:space="preserve">Chapter 3 – Context of the Technical Validation: it provides a brief description of the overall aim of this Validation Report describing the context in terms of geographical and operational environment, associated Operational Improvement Steps and enablers, R&amp;D needs and validation targets. A picture illustrating the Initial Maturity Level for each of mentioned OIs is provided as well. </w:t>
      </w:r>
    </w:p>
    <w:p w:rsidR="003E3223" w:rsidRDefault="003E3223" w:rsidP="003E3223">
      <w:pPr>
        <w:pStyle w:val="Paragrafoelenco"/>
      </w:pPr>
      <w:r>
        <w:t xml:space="preserve">Chapter 4 – PJ14-02-06 </w:t>
      </w:r>
      <w:r w:rsidR="000D7693">
        <w:t xml:space="preserve">Technical </w:t>
      </w:r>
      <w:r>
        <w:t xml:space="preserve">Validation </w:t>
      </w:r>
      <w:r w:rsidR="00EA5F84">
        <w:t>Results</w:t>
      </w:r>
      <w:r>
        <w:t xml:space="preserve">: it </w:t>
      </w:r>
      <w:r w:rsidR="00EA5F84">
        <w:t>analyses</w:t>
      </w:r>
      <w:r>
        <w:t xml:space="preserve"> the </w:t>
      </w:r>
      <w:r w:rsidR="00EA5F84">
        <w:t xml:space="preserve">results of </w:t>
      </w:r>
      <w:r>
        <w:t xml:space="preserve">validation </w:t>
      </w:r>
      <w:r w:rsidR="00EA5F84">
        <w:t xml:space="preserve">exercises </w:t>
      </w:r>
      <w:r>
        <w:t>at Technological Solutio</w:t>
      </w:r>
      <w:r w:rsidR="00EA5F84">
        <w:t xml:space="preserve">n PJ14-02-06 level for </w:t>
      </w:r>
      <w:r w:rsidR="00C31BF6">
        <w:t>TRL6</w:t>
      </w:r>
      <w:r w:rsidR="00EA5F84">
        <w:t xml:space="preserve"> phase, </w:t>
      </w:r>
      <w:r w:rsidR="00AC6E0B">
        <w:t>describing confidence in the Technical Validation results at Solution level</w:t>
      </w:r>
      <w:r>
        <w:t>.</w:t>
      </w:r>
    </w:p>
    <w:p w:rsidR="003E3223" w:rsidRDefault="003E3223" w:rsidP="003E3223">
      <w:pPr>
        <w:pStyle w:val="Paragrafoelenco"/>
      </w:pPr>
      <w:r>
        <w:t xml:space="preserve">Chapter 5 – </w:t>
      </w:r>
      <w:r w:rsidR="00EA5F84">
        <w:t>Conclusions</w:t>
      </w:r>
      <w:r w:rsidR="00AC6E0B">
        <w:t xml:space="preserve"> and recommendations</w:t>
      </w:r>
    </w:p>
    <w:p w:rsidR="003E3223" w:rsidRDefault="003E3223" w:rsidP="003E3223">
      <w:pPr>
        <w:pStyle w:val="Paragrafoelenco"/>
      </w:pPr>
      <w:r>
        <w:t xml:space="preserve">Chapter 6 – References: it identifies the main documentation that is considered as reference for the Validation </w:t>
      </w:r>
      <w:r w:rsidR="00EA5F84">
        <w:t>Report</w:t>
      </w:r>
      <w:r>
        <w:t>.</w:t>
      </w:r>
    </w:p>
    <w:p w:rsidR="00AC6E0B" w:rsidRDefault="00AC6E0B" w:rsidP="003E3223">
      <w:pPr>
        <w:pStyle w:val="Paragrafoelenco"/>
      </w:pPr>
      <w:r>
        <w:t>Appendixes A.1, A.2, A.3, A.4 contain the Technical Validation Exercises Reports</w:t>
      </w:r>
    </w:p>
    <w:p w:rsidR="0058742C" w:rsidRPr="001D3F4B" w:rsidRDefault="0058742C" w:rsidP="00FD643B">
      <w:pPr>
        <w:pStyle w:val="Titolo2"/>
        <w:numPr>
          <w:ilvl w:val="1"/>
          <w:numId w:val="4"/>
        </w:numPr>
      </w:pPr>
      <w:bookmarkStart w:id="31" w:name="_Toc459882346"/>
      <w:bookmarkStart w:id="32" w:name="_Toc462241462"/>
      <w:bookmarkStart w:id="33" w:name="_Toc21596165"/>
      <w:r w:rsidRPr="001D3F4B">
        <w:t>Glossary of terms</w:t>
      </w:r>
      <w:bookmarkEnd w:id="31"/>
      <w:bookmarkEnd w:id="32"/>
      <w:bookmarkEnd w:id="33"/>
    </w:p>
    <w:p w:rsidR="00C277AD" w:rsidRDefault="00C277AD" w:rsidP="00C277AD">
      <w:pPr>
        <w:pStyle w:val="BodyText"/>
      </w:pPr>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2027"/>
        <w:gridCol w:w="4604"/>
        <w:gridCol w:w="2655"/>
      </w:tblGrid>
      <w:tr w:rsidR="00C277AD" w:rsidTr="00656505">
        <w:tc>
          <w:tcPr>
            <w:tcW w:w="2027" w:type="dxa"/>
            <w:tcBorders>
              <w:top w:val="nil"/>
              <w:left w:val="nil"/>
              <w:bottom w:val="single" w:sz="12" w:space="0" w:color="4E88C7"/>
              <w:right w:val="nil"/>
              <w:tl2br w:val="nil"/>
              <w:tr2bl w:val="nil"/>
            </w:tcBorders>
            <w:shd w:val="clear" w:color="auto" w:fill="DBE7F3"/>
          </w:tcPr>
          <w:p w:rsidR="00C277AD" w:rsidRPr="00B466D3" w:rsidRDefault="00C277AD" w:rsidP="00C277AD">
            <w:pPr>
              <w:pStyle w:val="BodyText"/>
              <w:rPr>
                <w:b/>
                <w:bCs/>
                <w:lang w:eastAsia="en-GB"/>
              </w:rPr>
            </w:pPr>
            <w:bookmarkStart w:id="34" w:name="_Toc462921063"/>
            <w:r>
              <w:rPr>
                <w:b/>
                <w:bCs/>
                <w:lang w:eastAsia="en-GB"/>
              </w:rPr>
              <w:t>Term</w:t>
            </w:r>
          </w:p>
        </w:tc>
        <w:tc>
          <w:tcPr>
            <w:tcW w:w="4604" w:type="dxa"/>
            <w:tcBorders>
              <w:top w:val="nil"/>
              <w:left w:val="nil"/>
              <w:bottom w:val="single" w:sz="12" w:space="0" w:color="4E88C7"/>
              <w:right w:val="nil"/>
              <w:tl2br w:val="nil"/>
              <w:tr2bl w:val="nil"/>
            </w:tcBorders>
            <w:shd w:val="clear" w:color="auto" w:fill="DBE7F3"/>
          </w:tcPr>
          <w:p w:rsidR="00C277AD" w:rsidRPr="00B466D3" w:rsidRDefault="00C277AD" w:rsidP="00C277AD">
            <w:pPr>
              <w:pStyle w:val="BodyText"/>
              <w:rPr>
                <w:b/>
                <w:bCs/>
                <w:lang w:eastAsia="en-GB"/>
              </w:rPr>
            </w:pPr>
            <w:r>
              <w:rPr>
                <w:b/>
                <w:bCs/>
                <w:lang w:eastAsia="en-GB"/>
              </w:rPr>
              <w:t>Definition</w:t>
            </w:r>
          </w:p>
        </w:tc>
        <w:tc>
          <w:tcPr>
            <w:tcW w:w="2655" w:type="dxa"/>
            <w:tcBorders>
              <w:top w:val="nil"/>
              <w:left w:val="nil"/>
              <w:bottom w:val="single" w:sz="12" w:space="0" w:color="4E88C7"/>
              <w:right w:val="nil"/>
              <w:tl2br w:val="nil"/>
              <w:tr2bl w:val="nil"/>
            </w:tcBorders>
            <w:shd w:val="clear" w:color="auto" w:fill="DBE7F3"/>
          </w:tcPr>
          <w:p w:rsidR="00C277AD" w:rsidRPr="00B466D3" w:rsidRDefault="00C277AD" w:rsidP="00C277AD">
            <w:pPr>
              <w:pStyle w:val="BodyText"/>
              <w:rPr>
                <w:b/>
                <w:bCs/>
                <w:lang w:eastAsia="en-GB"/>
              </w:rPr>
            </w:pPr>
            <w:r>
              <w:rPr>
                <w:b/>
                <w:bCs/>
                <w:lang w:eastAsia="en-GB"/>
              </w:rPr>
              <w:t>Source of the definition</w:t>
            </w:r>
          </w:p>
        </w:tc>
      </w:tr>
      <w:tr w:rsidR="00144508" w:rsidRPr="00C71465" w:rsidTr="00656505">
        <w:tc>
          <w:tcPr>
            <w:tcW w:w="2027" w:type="dxa"/>
            <w:tcBorders>
              <w:top w:val="dotted" w:sz="4" w:space="0" w:color="4E88C7"/>
              <w:left w:val="nil"/>
              <w:bottom w:val="dotted" w:sz="4" w:space="0" w:color="4E88C7"/>
              <w:right w:val="nil"/>
              <w:tl2br w:val="nil"/>
              <w:tr2bl w:val="nil"/>
            </w:tcBorders>
            <w:shd w:val="clear" w:color="auto" w:fill="auto"/>
          </w:tcPr>
          <w:tbl>
            <w:tblPr>
              <w:tblW w:w="0" w:type="auto"/>
              <w:tblBorders>
                <w:top w:val="nil"/>
                <w:left w:val="nil"/>
                <w:bottom w:val="nil"/>
                <w:right w:val="nil"/>
              </w:tblBorders>
              <w:tblLook w:val="0000" w:firstRow="0" w:lastRow="0" w:firstColumn="0" w:lastColumn="0" w:noHBand="0" w:noVBand="0"/>
            </w:tblPr>
            <w:tblGrid>
              <w:gridCol w:w="1589"/>
              <w:gridCol w:w="222"/>
            </w:tblGrid>
            <w:tr w:rsidR="00144508" w:rsidTr="00144508">
              <w:trPr>
                <w:trHeight w:val="553"/>
              </w:trPr>
              <w:tc>
                <w:tcPr>
                  <w:tcW w:w="0" w:type="auto"/>
                </w:tcPr>
                <w:p w:rsidR="00144508" w:rsidRPr="00417E11" w:rsidRDefault="00144508" w:rsidP="00144508">
                  <w:pPr>
                    <w:pStyle w:val="BodyText"/>
                    <w:rPr>
                      <w:b/>
                    </w:rPr>
                  </w:pPr>
                  <w:bookmarkStart w:id="35" w:name="_Toc463510341"/>
                  <w:r w:rsidRPr="00417E11">
                    <w:rPr>
                      <w:b/>
                    </w:rPr>
                    <w:t>Aut</w:t>
                  </w:r>
                  <w:r>
                    <w:rPr>
                      <w:b/>
                    </w:rPr>
                    <w:t>omatic Dependent Surveillance-</w:t>
                  </w:r>
                  <w:r w:rsidRPr="00417E11">
                    <w:rPr>
                      <w:b/>
                    </w:rPr>
                    <w:t xml:space="preserve">Contract </w:t>
                  </w:r>
                  <w:r>
                    <w:rPr>
                      <w:b/>
                    </w:rPr>
                    <w:t>(ADS-</w:t>
                  </w:r>
                  <w:r w:rsidRPr="00417E11">
                    <w:rPr>
                      <w:b/>
                    </w:rPr>
                    <w:t>C)</w:t>
                  </w:r>
                  <w:r>
                    <w:rPr>
                      <w:sz w:val="20"/>
                      <w:szCs w:val="20"/>
                    </w:rPr>
                    <w:t xml:space="preserve"> </w:t>
                  </w:r>
                </w:p>
              </w:tc>
              <w:tc>
                <w:tcPr>
                  <w:tcW w:w="0" w:type="auto"/>
                </w:tcPr>
                <w:p w:rsidR="00144508" w:rsidRDefault="00144508" w:rsidP="00144508">
                  <w:pPr>
                    <w:pStyle w:val="Default"/>
                    <w:rPr>
                      <w:sz w:val="20"/>
                      <w:szCs w:val="20"/>
                    </w:rPr>
                  </w:pPr>
                </w:p>
              </w:tc>
            </w:tr>
          </w:tbl>
          <w:p w:rsidR="00144508" w:rsidRPr="00144508" w:rsidRDefault="00144508" w:rsidP="00144508">
            <w:pPr>
              <w:pStyle w:val="BodyText"/>
            </w:pPr>
          </w:p>
        </w:tc>
        <w:tc>
          <w:tcPr>
            <w:tcW w:w="4604"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144508" w:rsidRDefault="00144508" w:rsidP="00144508">
            <w:pPr>
              <w:pStyle w:val="BodyText"/>
            </w:pPr>
            <w:r w:rsidRPr="00417E11">
              <w:t>A means by which the terms of an ADS-C agreement will be exchanged between the ground system and the aircraft, via a data link, specifying under what conditions ADS-C reports would be initiated, and what data would be contained in the reports.</w:t>
            </w:r>
          </w:p>
        </w:tc>
        <w:tc>
          <w:tcPr>
            <w:tcW w:w="265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144508" w:rsidRDefault="00144508" w:rsidP="00144508">
            <w:pPr>
              <w:pStyle w:val="BodyText"/>
            </w:pPr>
            <w:r w:rsidRPr="00144508">
              <w:t>EUROCAE ED-120</w:t>
            </w:r>
          </w:p>
        </w:tc>
      </w:tr>
      <w:tr w:rsidR="00144508" w:rsidTr="00656505">
        <w:tc>
          <w:tcPr>
            <w:tcW w:w="2027" w:type="dxa"/>
            <w:tcBorders>
              <w:top w:val="dotted" w:sz="4" w:space="0" w:color="4E88C7"/>
              <w:left w:val="nil"/>
              <w:bottom w:val="dotted" w:sz="4" w:space="0" w:color="4E88C7"/>
              <w:right w:val="nil"/>
              <w:tl2br w:val="nil"/>
              <w:tr2bl w:val="nil"/>
            </w:tcBorders>
            <w:shd w:val="clear" w:color="auto" w:fill="auto"/>
          </w:tcPr>
          <w:p w:rsidR="00144508" w:rsidRPr="00144508" w:rsidRDefault="00144508" w:rsidP="00144508">
            <w:pPr>
              <w:pStyle w:val="BodyText"/>
              <w:rPr>
                <w:b/>
              </w:rPr>
            </w:pPr>
            <w:r w:rsidRPr="00144508">
              <w:rPr>
                <w:b/>
              </w:rPr>
              <w:t>AIR-REPORT</w:t>
            </w:r>
          </w:p>
        </w:tc>
        <w:tc>
          <w:tcPr>
            <w:tcW w:w="4604"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A45395" w:rsidRDefault="00144508" w:rsidP="00144508">
            <w:pPr>
              <w:pStyle w:val="BodyText"/>
            </w:pPr>
            <w:r w:rsidRPr="00A45395">
              <w:t>A report from an aircraft in flight prepared in conformity with requirements for position, and operational and/or meteorological reporting.</w:t>
            </w:r>
          </w:p>
        </w:tc>
        <w:tc>
          <w:tcPr>
            <w:tcW w:w="265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A45395" w:rsidRDefault="00144508" w:rsidP="00144508">
            <w:pPr>
              <w:pStyle w:val="BodyText"/>
            </w:pPr>
            <w:r w:rsidRPr="00A45395">
              <w:t>ICAO Annex 3</w:t>
            </w:r>
          </w:p>
        </w:tc>
      </w:tr>
      <w:tr w:rsidR="00144508" w:rsidTr="00656505">
        <w:tc>
          <w:tcPr>
            <w:tcW w:w="2027" w:type="dxa"/>
            <w:tcBorders>
              <w:top w:val="dotted" w:sz="4" w:space="0" w:color="4E88C7"/>
              <w:left w:val="nil"/>
              <w:bottom w:val="dotted" w:sz="4" w:space="0" w:color="4E88C7"/>
              <w:right w:val="nil"/>
              <w:tl2br w:val="nil"/>
              <w:tr2bl w:val="nil"/>
            </w:tcBorders>
            <w:shd w:val="clear" w:color="auto" w:fill="auto"/>
          </w:tcPr>
          <w:p w:rsidR="00144508" w:rsidRPr="00144508" w:rsidRDefault="00144508" w:rsidP="00144508">
            <w:pPr>
              <w:pStyle w:val="BodyText"/>
              <w:rPr>
                <w:b/>
              </w:rPr>
            </w:pPr>
            <w:r w:rsidRPr="00144508">
              <w:rPr>
                <w:b/>
              </w:rPr>
              <w:t>Aeronautical Telecommunication Network (ATN)</w:t>
            </w:r>
          </w:p>
        </w:tc>
        <w:tc>
          <w:tcPr>
            <w:tcW w:w="4604"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144508" w:rsidRDefault="00144508" w:rsidP="00144508">
            <w:pPr>
              <w:pStyle w:val="BodyText"/>
            </w:pPr>
            <w:r w:rsidRPr="00144508">
              <w:t>Can include in its meaning the ATN applications such as CM, CPDLC, and ADS.</w:t>
            </w:r>
          </w:p>
        </w:tc>
        <w:tc>
          <w:tcPr>
            <w:tcW w:w="265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A45395" w:rsidRDefault="00144508" w:rsidP="00144508">
            <w:pPr>
              <w:pStyle w:val="BodyText"/>
            </w:pPr>
            <w:r>
              <w:t>EUROCAE ED-110B</w:t>
            </w:r>
          </w:p>
        </w:tc>
      </w:tr>
      <w:tr w:rsidR="00144508" w:rsidTr="00656505">
        <w:tc>
          <w:tcPr>
            <w:tcW w:w="2027" w:type="dxa"/>
            <w:tcBorders>
              <w:top w:val="dotted" w:sz="4" w:space="0" w:color="4E88C7"/>
              <w:left w:val="nil"/>
              <w:bottom w:val="dotted" w:sz="4" w:space="0" w:color="4E88C7"/>
              <w:right w:val="nil"/>
              <w:tl2br w:val="nil"/>
              <w:tr2bl w:val="nil"/>
            </w:tcBorders>
            <w:shd w:val="clear" w:color="auto" w:fill="auto"/>
          </w:tcPr>
          <w:p w:rsidR="00144508" w:rsidRPr="00144508" w:rsidRDefault="00144508" w:rsidP="00144508">
            <w:pPr>
              <w:pStyle w:val="BodyText"/>
              <w:rPr>
                <w:b/>
              </w:rPr>
            </w:pPr>
            <w:r w:rsidRPr="00144508">
              <w:rPr>
                <w:b/>
              </w:rPr>
              <w:t>ATN end system</w:t>
            </w:r>
          </w:p>
        </w:tc>
        <w:tc>
          <w:tcPr>
            <w:tcW w:w="4604"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A45395" w:rsidRDefault="00144508" w:rsidP="00144508">
            <w:pPr>
              <w:pStyle w:val="BodyText"/>
            </w:pPr>
            <w:r w:rsidRPr="00144508">
              <w:t>ATN end system (ATN ES) The portion of the end system (ES) that implements the application entities as defined in Doc 9705.</w:t>
            </w:r>
          </w:p>
        </w:tc>
        <w:tc>
          <w:tcPr>
            <w:tcW w:w="265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A45395" w:rsidRDefault="00144508" w:rsidP="00144508">
            <w:pPr>
              <w:pStyle w:val="BodyText"/>
            </w:pPr>
            <w:r>
              <w:t>EUROCAE ED-110B</w:t>
            </w:r>
          </w:p>
        </w:tc>
      </w:tr>
      <w:tr w:rsidR="00144508" w:rsidTr="00656505">
        <w:tc>
          <w:tcPr>
            <w:tcW w:w="2027" w:type="dxa"/>
            <w:tcBorders>
              <w:top w:val="dotted" w:sz="4" w:space="0" w:color="4E88C7"/>
              <w:left w:val="nil"/>
              <w:bottom w:val="dotted" w:sz="4" w:space="0" w:color="4E88C7"/>
              <w:right w:val="nil"/>
              <w:tl2br w:val="nil"/>
              <w:tr2bl w:val="nil"/>
            </w:tcBorders>
            <w:shd w:val="clear" w:color="auto" w:fill="auto"/>
          </w:tcPr>
          <w:p w:rsidR="00144508" w:rsidRPr="00144508" w:rsidRDefault="00144508" w:rsidP="00144508">
            <w:pPr>
              <w:pStyle w:val="BodyText"/>
            </w:pPr>
            <w:r w:rsidRPr="000D3922">
              <w:rPr>
                <w:b/>
              </w:rPr>
              <w:t>Controller Pilot Data Link</w:t>
            </w:r>
            <w:r w:rsidRPr="00144508">
              <w:t xml:space="preserve"> </w:t>
            </w:r>
            <w:r w:rsidRPr="000D3922">
              <w:rPr>
                <w:b/>
              </w:rPr>
              <w:t>Communication</w:t>
            </w:r>
          </w:p>
        </w:tc>
        <w:tc>
          <w:tcPr>
            <w:tcW w:w="4604"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A45395" w:rsidRDefault="00144508" w:rsidP="00144508">
            <w:pPr>
              <w:pStyle w:val="BodyText"/>
            </w:pPr>
            <w:r w:rsidRPr="00E979CF">
              <w:t>Application that allows data link communication</w:t>
            </w:r>
            <w:r>
              <w:t xml:space="preserve"> </w:t>
            </w:r>
            <w:r w:rsidRPr="00E979CF">
              <w:t>between controllers and pilots together with end-to-end</w:t>
            </w:r>
            <w:r>
              <w:t xml:space="preserve"> </w:t>
            </w:r>
            <w:r w:rsidRPr="00E979CF">
              <w:t>protection of message integrity by an application level</w:t>
            </w:r>
            <w:r>
              <w:t xml:space="preserve"> </w:t>
            </w:r>
            <w:r w:rsidRPr="00E979CF">
              <w:t>integrity check that also provides assurance of correct</w:t>
            </w:r>
            <w:r>
              <w:t xml:space="preserve"> </w:t>
            </w:r>
            <w:r w:rsidRPr="00E979CF">
              <w:t>delivery.</w:t>
            </w:r>
          </w:p>
        </w:tc>
        <w:tc>
          <w:tcPr>
            <w:tcW w:w="2655"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144508" w:rsidRPr="00A45395" w:rsidRDefault="00144508" w:rsidP="00144508">
            <w:pPr>
              <w:pStyle w:val="BodyText"/>
            </w:pPr>
            <w:r>
              <w:t>EUROCAE ED-110B</w:t>
            </w:r>
          </w:p>
        </w:tc>
      </w:tr>
    </w:tbl>
    <w:p w:rsidR="00C277AD" w:rsidRPr="001D3F4B" w:rsidRDefault="00C277AD" w:rsidP="00C277AD">
      <w:pPr>
        <w:pStyle w:val="Didascalia"/>
        <w:rPr>
          <w:lang w:eastAsia="en-GB"/>
        </w:rPr>
      </w:pPr>
      <w:bookmarkStart w:id="36" w:name="_Toc21596281"/>
      <w:r>
        <w:lastRenderedPageBreak/>
        <w:t xml:space="preserve">Table </w:t>
      </w:r>
      <w:r w:rsidR="00524276">
        <w:fldChar w:fldCharType="begin"/>
      </w:r>
      <w:r w:rsidR="00524276">
        <w:instrText xml:space="preserve"> SEQ Table \* ARABIC </w:instrText>
      </w:r>
      <w:r w:rsidR="00524276">
        <w:fldChar w:fldCharType="separate"/>
      </w:r>
      <w:r w:rsidR="00CB17AF">
        <w:rPr>
          <w:noProof/>
        </w:rPr>
        <w:t>1</w:t>
      </w:r>
      <w:r w:rsidR="00524276">
        <w:rPr>
          <w:noProof/>
        </w:rPr>
        <w:fldChar w:fldCharType="end"/>
      </w:r>
      <w:r>
        <w:t xml:space="preserve">: </w:t>
      </w:r>
      <w:bookmarkEnd w:id="34"/>
      <w:r>
        <w:t>Glossary of terms</w:t>
      </w:r>
      <w:bookmarkEnd w:id="35"/>
      <w:bookmarkEnd w:id="36"/>
    </w:p>
    <w:p w:rsidR="0058742C" w:rsidRPr="001D3F4B" w:rsidRDefault="0058742C" w:rsidP="00FD643B">
      <w:pPr>
        <w:pStyle w:val="Titolo2"/>
        <w:numPr>
          <w:ilvl w:val="1"/>
          <w:numId w:val="4"/>
        </w:numPr>
      </w:pPr>
      <w:bookmarkStart w:id="37" w:name="_Toc459882347"/>
      <w:bookmarkStart w:id="38" w:name="_Toc462241463"/>
      <w:bookmarkStart w:id="39" w:name="_Toc21596166"/>
      <w:r w:rsidRPr="001D3F4B">
        <w:t>Acronyms and Terminology</w:t>
      </w:r>
      <w:bookmarkEnd w:id="37"/>
      <w:bookmarkEnd w:id="38"/>
      <w:bookmarkEnd w:id="39"/>
    </w:p>
    <w:p w:rsidR="0058742C" w:rsidRDefault="0058742C" w:rsidP="00C277AD">
      <w:pPr>
        <w:pStyle w:val="Guidance"/>
      </w:pPr>
    </w:p>
    <w:tbl>
      <w:tblPr>
        <w:tblW w:w="9322" w:type="dxa"/>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2235"/>
        <w:gridCol w:w="86"/>
        <w:gridCol w:w="5159"/>
        <w:gridCol w:w="1842"/>
      </w:tblGrid>
      <w:tr w:rsidR="0058742C" w:rsidTr="00656505">
        <w:tc>
          <w:tcPr>
            <w:tcW w:w="2321" w:type="dxa"/>
            <w:gridSpan w:val="2"/>
            <w:tcBorders>
              <w:top w:val="nil"/>
              <w:left w:val="nil"/>
              <w:bottom w:val="single" w:sz="12" w:space="0" w:color="4E88C7"/>
              <w:right w:val="nil"/>
              <w:tl2br w:val="nil"/>
              <w:tr2bl w:val="nil"/>
            </w:tcBorders>
            <w:shd w:val="clear" w:color="auto" w:fill="DBE7F3"/>
          </w:tcPr>
          <w:p w:rsidR="0058742C" w:rsidRPr="00B466D3" w:rsidRDefault="0058742C" w:rsidP="0058742C">
            <w:pPr>
              <w:pStyle w:val="BodyText"/>
              <w:rPr>
                <w:b/>
                <w:bCs/>
                <w:lang w:eastAsia="en-GB"/>
              </w:rPr>
            </w:pPr>
            <w:r>
              <w:rPr>
                <w:b/>
                <w:bCs/>
                <w:lang w:eastAsia="en-GB"/>
              </w:rPr>
              <w:t>Term</w:t>
            </w:r>
          </w:p>
        </w:tc>
        <w:tc>
          <w:tcPr>
            <w:tcW w:w="7001" w:type="dxa"/>
            <w:gridSpan w:val="2"/>
            <w:tcBorders>
              <w:top w:val="nil"/>
              <w:left w:val="nil"/>
              <w:bottom w:val="single" w:sz="12" w:space="0" w:color="4E88C7"/>
              <w:right w:val="nil"/>
              <w:tl2br w:val="nil"/>
              <w:tr2bl w:val="nil"/>
            </w:tcBorders>
            <w:shd w:val="clear" w:color="auto" w:fill="DBE7F3"/>
          </w:tcPr>
          <w:p w:rsidR="0058742C" w:rsidRPr="00B466D3" w:rsidRDefault="0058742C" w:rsidP="0058742C">
            <w:pPr>
              <w:pStyle w:val="BodyText"/>
              <w:rPr>
                <w:b/>
                <w:bCs/>
                <w:lang w:eastAsia="en-GB"/>
              </w:rPr>
            </w:pPr>
            <w:r>
              <w:rPr>
                <w:b/>
                <w:bCs/>
                <w:lang w:eastAsia="en-GB"/>
              </w:rPr>
              <w:t>Definition</w:t>
            </w:r>
          </w:p>
        </w:tc>
      </w:tr>
      <w:tr w:rsidR="00656505" w:rsidRPr="00C242F9"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C242F9">
              <w:t>AAA</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C242F9" w:rsidRDefault="00656505" w:rsidP="00725D88">
            <w:pPr>
              <w:pStyle w:val="Corpotesto"/>
            </w:pPr>
            <w:r w:rsidRPr="00C242F9">
              <w:t>Authentication, Authorization, and Accounting</w:t>
            </w:r>
          </w:p>
        </w:tc>
      </w:tr>
      <w:tr w:rsidR="00656505" w:rsidRPr="00C242F9"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C242F9">
              <w:t>AAA Server</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C242F9" w:rsidRDefault="00656505" w:rsidP="00725D88">
            <w:pPr>
              <w:pStyle w:val="Corpotesto"/>
            </w:pPr>
            <w:r w:rsidRPr="00C242F9">
              <w:t>Computer system performing AAA services (authentication, authorization, accounting)</w:t>
            </w:r>
          </w:p>
        </w:tc>
      </w:tr>
      <w:tr w:rsidR="00656505" w:rsidRPr="00C242F9"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C242F9">
              <w:t>AAR</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C242F9" w:rsidRDefault="00656505" w:rsidP="00725D88">
            <w:pPr>
              <w:pStyle w:val="Corpotesto"/>
            </w:pPr>
            <w:r w:rsidRPr="00C242F9">
              <w:t xml:space="preserve">Airborne </w:t>
            </w:r>
            <w:r>
              <w:t>ATN Router</w:t>
            </w:r>
          </w:p>
        </w:tc>
      </w:tr>
      <w:tr w:rsidR="00656505" w:rsidRPr="00C242F9"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AC-</w:t>
            </w:r>
            <w:r w:rsidRPr="00C242F9">
              <w:t>R</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C242F9" w:rsidRDefault="00656505" w:rsidP="00725D88">
            <w:pPr>
              <w:pStyle w:val="Corpotesto"/>
            </w:pPr>
            <w:r>
              <w:t>Access Router</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ADD</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Architecture Description Document</w:t>
            </w:r>
          </w:p>
        </w:tc>
      </w:tr>
      <w:tr w:rsidR="00656505" w:rsidRPr="00C242F9"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C242F9" w:rsidRDefault="00656505" w:rsidP="00725D88">
            <w:pPr>
              <w:pStyle w:val="TableTitleLeft"/>
            </w:pPr>
            <w:r w:rsidRPr="00C242F9">
              <w:t>ADS-B</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C242F9" w:rsidRDefault="00656505" w:rsidP="00725D88">
            <w:pPr>
              <w:pStyle w:val="Corpotesto"/>
            </w:pPr>
            <w:r>
              <w:t>Automatic</w:t>
            </w:r>
            <w:r w:rsidRPr="00C242F9">
              <w:t xml:space="preserve"> Dependent Surveillance - Broadcast</w:t>
            </w:r>
          </w:p>
        </w:tc>
      </w:tr>
      <w:tr w:rsidR="00656505" w:rsidRPr="00624126"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C242F9" w:rsidRDefault="00656505" w:rsidP="00725D88">
            <w:pPr>
              <w:pStyle w:val="TableTitleLeft"/>
            </w:pPr>
            <w:r w:rsidRPr="00C242F9">
              <w:t>ADS-C</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624126" w:rsidRDefault="00656505" w:rsidP="00725D88">
            <w:pPr>
              <w:pStyle w:val="Corpotesto"/>
            </w:pPr>
            <w:r>
              <w:t>Automatic</w:t>
            </w:r>
            <w:r w:rsidRPr="00C242F9">
              <w:t xml:space="preserve"> Dependent Surveillance - Contract</w:t>
            </w:r>
          </w:p>
        </w:tc>
      </w:tr>
      <w:tr w:rsidR="00656505" w:rsidRPr="00C242F9"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C242F9">
              <w:t>AGR</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C242F9" w:rsidRDefault="00656505" w:rsidP="00725D88">
            <w:pPr>
              <w:pStyle w:val="Corpotesto"/>
            </w:pPr>
            <w:r w:rsidRPr="00C242F9">
              <w:t>Air Ground Router</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ASN</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Access Service Network</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ASN-GW</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ASN Gateway</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ATM</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Air Traffic Management</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ATN</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Air Traffic Network</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B2</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Baseline 2</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BIS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Boundary Intermediate System</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BS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Base Station</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CC</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rPr>
                <w:rStyle w:val="st"/>
              </w:rPr>
            </w:pPr>
            <w:r>
              <w:t>Capability Configuration</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CLNP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rPr>
                <w:rStyle w:val="st"/>
              </w:rPr>
            </w:pPr>
            <w:r>
              <w:t>Connectionless Network Protocol</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CM/CPDLC</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Context Management/Controller Pilot Data Link Communications</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COS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Class Of Service</w:t>
            </w:r>
          </w:p>
        </w:tc>
      </w:tr>
      <w:tr w:rsidR="00656505" w:rsidRPr="00410EB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061B2D">
              <w:t>CPE</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10EB1" w:rsidRDefault="00656505" w:rsidP="00725D88">
            <w:pPr>
              <w:pStyle w:val="Corpotesto"/>
            </w:pPr>
            <w:r w:rsidRPr="00941590">
              <w:t>Customer Premises Equipment</w:t>
            </w:r>
            <w:r>
              <w:t xml:space="preserve"> (it refers to both Avionic and Ground Radio equipment, mobile or fixed)</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CSN</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Connectivity Service Network</w:t>
            </w:r>
          </w:p>
        </w:tc>
      </w:tr>
      <w:tr w:rsidR="00656505" w:rsidRPr="002F711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DHCP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2F7111" w:rsidRDefault="00656505" w:rsidP="00725D88">
            <w:pPr>
              <w:pStyle w:val="Corpotesto"/>
            </w:pPr>
            <w:r>
              <w:t>Dynamic Host Configuration Protocol</w:t>
            </w:r>
          </w:p>
        </w:tc>
      </w:tr>
      <w:tr w:rsidR="00656505" w:rsidRPr="00410EB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EA</w:t>
            </w:r>
            <w:r>
              <w:t>P-TLS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34FCB" w:rsidRDefault="00656505" w:rsidP="00725D88">
            <w:pPr>
              <w:pStyle w:val="Corpotesto"/>
            </w:pPr>
            <w:r w:rsidRPr="00434FCB">
              <w:t>Extensible Authentication Protocol</w:t>
            </w:r>
            <w:r>
              <w:t xml:space="preserve"> </w:t>
            </w:r>
            <w:r w:rsidRPr="00434FCB">
              <w:t>-</w:t>
            </w:r>
            <w:r>
              <w:t xml:space="preserve"> </w:t>
            </w:r>
            <w:r w:rsidRPr="00434FCB">
              <w:t>Transport Layer Security</w:t>
            </w:r>
          </w:p>
          <w:p w:rsidR="00656505" w:rsidRPr="00410EB1" w:rsidRDefault="00656505" w:rsidP="00725D88">
            <w:pPr>
              <w:pStyle w:val="Corpotesto"/>
            </w:pP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EATMA</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Pr>
                <w:rStyle w:val="st"/>
              </w:rPr>
              <w:t>European ATM Architecture</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lastRenderedPageBreak/>
              <w:t>E-ATMS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European Air Traffic Management System</w:t>
            </w:r>
          </w:p>
        </w:tc>
      </w:tr>
      <w:tr w:rsidR="00652396" w:rsidRPr="00451314" w:rsidTr="00DE3C76">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2396" w:rsidRPr="00410EB1" w:rsidRDefault="00652396" w:rsidP="00DE3C76">
            <w:pPr>
              <w:pStyle w:val="TableTitleLeft"/>
            </w:pPr>
            <w:r>
              <w:t>EPP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2396" w:rsidRPr="00451314" w:rsidRDefault="00652396" w:rsidP="00DE3C76">
            <w:pPr>
              <w:pStyle w:val="Corpotesto"/>
            </w:pPr>
            <w:r>
              <w:t>Extended Projected Profile</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ES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End System</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FAA</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Federal Aviation Administration</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GGR</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Ground-Ground Router</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HA</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Home Agent</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IBP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Industrial based Platform</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IDRP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Inter Domain Routing Protocol</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IER</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Information Exchange Requirement</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INTEROP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Interoperability Requirements</w:t>
            </w:r>
          </w:p>
        </w:tc>
      </w:tr>
      <w:tr w:rsidR="00075C69" w:rsidRPr="00451314" w:rsidTr="00250CEB">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075C69" w:rsidRPr="00410EB1" w:rsidRDefault="00075C69" w:rsidP="00250CEB">
            <w:pPr>
              <w:pStyle w:val="TableTitleLeft"/>
            </w:pPr>
            <w:r>
              <w:t>IP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075C69" w:rsidRPr="00451314" w:rsidRDefault="00075C69" w:rsidP="00075C69">
            <w:pPr>
              <w:pStyle w:val="Corpotesto"/>
            </w:pPr>
            <w:r>
              <w:t>Internet Protocol</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IPS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Internet Protocol Suite</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IRS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Interface Requirements Specification</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IS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Intermediate System</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ISH</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Intermediate System Hello</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LISP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Location Identifier Separation Protocol</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ISRM</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8A1161">
              <w:t>Information Services Reference Model</w:t>
            </w:r>
          </w:p>
        </w:tc>
      </w:tr>
      <w:tr w:rsidR="00656505" w:rsidRPr="008A116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MS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8A1161" w:rsidRDefault="00656505" w:rsidP="00725D88">
            <w:pPr>
              <w:pStyle w:val="Corpotesto"/>
            </w:pPr>
            <w:r>
              <w:t>Mobile Station</w:t>
            </w:r>
          </w:p>
        </w:tc>
      </w:tr>
      <w:tr w:rsidR="00656505" w:rsidRPr="008A116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NAF</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8A1161" w:rsidRDefault="00656505" w:rsidP="00725D88">
            <w:pPr>
              <w:pStyle w:val="Corpotesto"/>
            </w:pPr>
            <w:r w:rsidRPr="008A1161">
              <w:t>NATO Architecture Framework</w:t>
            </w:r>
          </w:p>
        </w:tc>
      </w:tr>
      <w:tr w:rsidR="00656505" w:rsidRPr="008A116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t>NAP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8A1161" w:rsidRDefault="00656505" w:rsidP="00725D88">
            <w:pPr>
              <w:pStyle w:val="Corpotesto"/>
            </w:pPr>
            <w:r>
              <w:t>Network Access Provider</w:t>
            </w:r>
          </w:p>
        </w:tc>
      </w:tr>
      <w:tr w:rsidR="00075C69" w:rsidRPr="008A1161" w:rsidTr="00250CEB">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075C69" w:rsidRPr="00624126" w:rsidRDefault="00075C69" w:rsidP="00250CEB">
            <w:pPr>
              <w:pStyle w:val="TableTitleLeft"/>
            </w:pPr>
            <w:r>
              <w:t>NAT</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075C69" w:rsidRPr="008A1161" w:rsidRDefault="00075C69" w:rsidP="00075C69">
            <w:pPr>
              <w:pStyle w:val="Corpotesto"/>
            </w:pPr>
            <w:r>
              <w:t>Network Address Translation</w:t>
            </w:r>
          </w:p>
        </w:tc>
      </w:tr>
      <w:tr w:rsidR="00656505" w:rsidRPr="008A116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NSOV</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8A1161" w:rsidRDefault="00656505" w:rsidP="00725D88">
            <w:pPr>
              <w:pStyle w:val="Corpotesto"/>
            </w:pPr>
            <w:r>
              <w:t>NAF Service Oriented View</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t>NSP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Network Service Provider</w:t>
            </w:r>
          </w:p>
        </w:tc>
      </w:tr>
      <w:tr w:rsidR="00656505" w:rsidRPr="008A116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NOV</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8A1161" w:rsidRDefault="00656505" w:rsidP="00725D88">
            <w:pPr>
              <w:pStyle w:val="Corpotesto"/>
            </w:pPr>
            <w:r>
              <w:t>NAF Operational View</w:t>
            </w:r>
          </w:p>
        </w:tc>
      </w:tr>
      <w:tr w:rsidR="00656505" w:rsidRPr="008A1161"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NSV</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8A1161" w:rsidRDefault="00656505" w:rsidP="00725D88">
            <w:pPr>
              <w:pStyle w:val="Corpotesto"/>
            </w:pPr>
            <w:r>
              <w:t>NAF System View</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t>OSI</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t>Open System Interconnection</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OSED</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Operational Service and Environment Definition</w:t>
            </w:r>
          </w:p>
        </w:tc>
      </w:tr>
      <w:tr w:rsidR="00656505" w:rsidRPr="0096473A"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P</w:t>
            </w:r>
            <w:r>
              <w:t>DU</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96473A" w:rsidRDefault="00656505" w:rsidP="00725D88">
            <w:pPr>
              <w:pStyle w:val="Corpotesto"/>
            </w:pPr>
            <w:r>
              <w:t>Protocol Data Unit</w:t>
            </w:r>
          </w:p>
        </w:tc>
      </w:tr>
      <w:tr w:rsidR="00656505" w:rsidRPr="0096473A"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PIRM</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96473A" w:rsidRDefault="00656505" w:rsidP="00725D88">
            <w:pPr>
              <w:pStyle w:val="Corpotesto"/>
            </w:pPr>
            <w:r>
              <w:t>Programme Information Reference Model</w:t>
            </w:r>
          </w:p>
        </w:tc>
      </w:tr>
      <w:tr w:rsidR="00656505" w:rsidRPr="0096473A"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proofErr w:type="spellStart"/>
            <w:r w:rsidRPr="00582558">
              <w:t>QoS</w:t>
            </w:r>
            <w:proofErr w:type="spellEnd"/>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96473A" w:rsidRDefault="00656505" w:rsidP="00725D88">
            <w:pPr>
              <w:pStyle w:val="Corpotesto"/>
            </w:pPr>
            <w:r>
              <w:t>Quality of Service</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410EB1">
              <w:t>RRA</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rsidRPr="00410EB1">
              <w:t>Radio Resource Agent</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410EB1">
              <w:t>RRC</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rsidRPr="00410EB1">
              <w:t>Radio Resource Controller</w:t>
            </w:r>
          </w:p>
        </w:tc>
      </w:tr>
      <w:tr w:rsidR="00656505"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410EB1">
              <w:lastRenderedPageBreak/>
              <w:t>RRM</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Default="00656505" w:rsidP="00725D88">
            <w:pPr>
              <w:pStyle w:val="Corpotesto"/>
            </w:pPr>
            <w:r w:rsidRPr="00410EB1">
              <w:t>Radio Resources Management</w:t>
            </w:r>
          </w:p>
        </w:tc>
      </w:tr>
      <w:tr w:rsidR="00075C69" w:rsidTr="00250CEB">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075C69" w:rsidRPr="00410EB1" w:rsidRDefault="00075C69" w:rsidP="00250CEB">
            <w:pPr>
              <w:pStyle w:val="TableTitleLeft"/>
            </w:pPr>
            <w:r>
              <w:t>RTP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075C69" w:rsidRDefault="00075C69" w:rsidP="00250CEB">
            <w:pPr>
              <w:pStyle w:val="Corpotesto"/>
            </w:pPr>
            <w:r>
              <w:t>Real Time Protocol</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SDD</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Service Description Document</w:t>
            </w:r>
          </w:p>
        </w:tc>
      </w:tr>
      <w:tr w:rsidR="00075C69" w:rsidRPr="00451314" w:rsidTr="00250CEB">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075C69" w:rsidRPr="00410EB1" w:rsidRDefault="00075C69" w:rsidP="00250CEB">
            <w:pPr>
              <w:pStyle w:val="TableTitleLeft"/>
            </w:pPr>
            <w:r>
              <w:t>SDP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075C69" w:rsidRPr="00451314" w:rsidRDefault="00075C69" w:rsidP="00075C69">
            <w:pPr>
              <w:pStyle w:val="Corpotesto"/>
            </w:pPr>
            <w:r>
              <w:t>Session Description Protocol</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SDU</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Service Data  Unit</w:t>
            </w:r>
          </w:p>
        </w:tc>
      </w:tr>
      <w:tr w:rsidR="00075C69" w:rsidRPr="00451314" w:rsidTr="00250CEB">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075C69" w:rsidRPr="00410EB1" w:rsidRDefault="00075C69" w:rsidP="00075C69">
            <w:pPr>
              <w:pStyle w:val="TableTitleLeft"/>
            </w:pPr>
            <w:r>
              <w:t>SIP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075C69" w:rsidRPr="00451314" w:rsidRDefault="00EB03E3" w:rsidP="00EB03E3">
            <w:pPr>
              <w:pStyle w:val="Corpotesto"/>
            </w:pPr>
            <w:r>
              <w:t xml:space="preserve">Session Initiation </w:t>
            </w:r>
            <w:r w:rsidR="00075C69">
              <w:t>Protocol</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SESAR</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Single European Sky ATM Research Programme</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SJU</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SESAR Joint Undertaking (Agency of the European Commission)</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SNPA</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proofErr w:type="spellStart"/>
            <w:r>
              <w:t>SubNetwork</w:t>
            </w:r>
            <w:proofErr w:type="spellEnd"/>
            <w:r>
              <w:t xml:space="preserve"> Point of Attachment</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proofErr w:type="spellStart"/>
            <w:r w:rsidRPr="00EF6A8F">
              <w:t>SoaML</w:t>
            </w:r>
            <w:proofErr w:type="spellEnd"/>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624126">
              <w:t>Service Oriented Architecture Modelling Language</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SPR</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Safety and Performance Requirements</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SS</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Subscriber Station</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SUT</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System Under Test</w:t>
            </w:r>
          </w:p>
        </w:tc>
      </w:tr>
      <w:tr w:rsidR="00656505" w:rsidRPr="0096473A"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SWIM</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96473A" w:rsidRDefault="00656505" w:rsidP="00725D88">
            <w:pPr>
              <w:pStyle w:val="Corpotesto"/>
            </w:pPr>
            <w:r>
              <w:t>System Wide Information Model</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t>TRL</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t>Technology Readiness Level</w:t>
            </w:r>
          </w:p>
        </w:tc>
      </w:tr>
      <w:tr w:rsidR="00656505" w:rsidRPr="00451314"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410EB1" w:rsidRDefault="00656505" w:rsidP="00725D88">
            <w:pPr>
              <w:pStyle w:val="TableTitleLeft"/>
            </w:pPr>
            <w:r w:rsidRPr="00582558">
              <w:t xml:space="preserve">TS </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451314" w:rsidRDefault="00656505" w:rsidP="00725D88">
            <w:pPr>
              <w:pStyle w:val="Corpotesto"/>
            </w:pPr>
            <w:r w:rsidRPr="00451314">
              <w:t>Technical Specification</w:t>
            </w:r>
          </w:p>
        </w:tc>
      </w:tr>
      <w:tr w:rsidR="00656505" w:rsidRPr="00624126"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U</w:t>
            </w:r>
            <w:r>
              <w:t>DP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624126" w:rsidRDefault="00656505" w:rsidP="00725D88">
            <w:pPr>
              <w:pStyle w:val="Corpotesto"/>
            </w:pPr>
            <w:r>
              <w:t>User Datagram Protocol</w:t>
            </w:r>
          </w:p>
        </w:tc>
      </w:tr>
      <w:tr w:rsidR="00656505" w:rsidRPr="00624126"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UML</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624126" w:rsidRDefault="00656505" w:rsidP="00725D88">
            <w:pPr>
              <w:pStyle w:val="Corpotesto"/>
            </w:pPr>
            <w:r w:rsidRPr="00624126">
              <w:t>Unified Modelling Language</w:t>
            </w:r>
          </w:p>
        </w:tc>
      </w:tr>
      <w:tr w:rsidR="00075C69" w:rsidRPr="00624126" w:rsidTr="00250CEB">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075C69" w:rsidRPr="00624126" w:rsidRDefault="00075C69" w:rsidP="00250CEB">
            <w:pPr>
              <w:pStyle w:val="TableTitleLeft"/>
            </w:pPr>
            <w:r>
              <w:t>VoIP</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075C69" w:rsidRPr="00624126" w:rsidRDefault="00075C69" w:rsidP="00250CEB">
            <w:pPr>
              <w:pStyle w:val="Corpotesto"/>
            </w:pPr>
            <w:r>
              <w:t>Voice over IP</w:t>
            </w:r>
          </w:p>
        </w:tc>
      </w:tr>
      <w:tr w:rsidR="00075C69" w:rsidRPr="00624126" w:rsidTr="00250CEB">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075C69" w:rsidRPr="00624126" w:rsidRDefault="00075C69" w:rsidP="00250CEB">
            <w:pPr>
              <w:pStyle w:val="TableTitleLeft"/>
            </w:pPr>
            <w:r>
              <w:t>VRC</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075C69" w:rsidRPr="00624126" w:rsidRDefault="00075C69" w:rsidP="00075C69">
            <w:pPr>
              <w:pStyle w:val="Corpotesto"/>
            </w:pPr>
            <w:r>
              <w:t>Voice Radio Controller</w:t>
            </w:r>
          </w:p>
        </w:tc>
      </w:tr>
      <w:tr w:rsidR="00656505" w:rsidRPr="00624126"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V&amp;V</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624126" w:rsidRDefault="00656505" w:rsidP="00725D88">
            <w:pPr>
              <w:pStyle w:val="Corpotesto"/>
            </w:pPr>
            <w:r w:rsidRPr="00624126">
              <w:t>Validation and Verification</w:t>
            </w:r>
          </w:p>
        </w:tc>
      </w:tr>
      <w:tr w:rsidR="00656505" w:rsidRPr="00624126"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WSDL</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624126" w:rsidRDefault="00656505" w:rsidP="00725D88">
            <w:pPr>
              <w:pStyle w:val="Corpotesto"/>
            </w:pPr>
            <w:r w:rsidRPr="00624126">
              <w:t>Web Services Definition Language</w:t>
            </w:r>
          </w:p>
        </w:tc>
      </w:tr>
      <w:tr w:rsidR="00656505" w:rsidRPr="00624126" w:rsidTr="00656505">
        <w:trPr>
          <w:gridAfter w:val="1"/>
          <w:wAfter w:w="1842" w:type="dxa"/>
        </w:trPr>
        <w:tc>
          <w:tcPr>
            <w:tcW w:w="2235" w:type="dxa"/>
            <w:tcBorders>
              <w:top w:val="single" w:sz="4" w:space="0" w:color="4E88C7"/>
              <w:left w:val="nil"/>
              <w:bottom w:val="single" w:sz="4" w:space="0" w:color="4E88C7"/>
              <w:right w:val="nil"/>
            </w:tcBorders>
            <w:shd w:val="clear" w:color="auto" w:fill="auto"/>
            <w:vAlign w:val="center"/>
          </w:tcPr>
          <w:p w:rsidR="00656505" w:rsidRPr="00624126" w:rsidRDefault="00656505" w:rsidP="00725D88">
            <w:pPr>
              <w:pStyle w:val="TableTitleLeft"/>
            </w:pPr>
            <w:r w:rsidRPr="00624126">
              <w:t>XSD</w:t>
            </w:r>
          </w:p>
        </w:tc>
        <w:tc>
          <w:tcPr>
            <w:tcW w:w="5245" w:type="dxa"/>
            <w:gridSpan w:val="2"/>
            <w:tcBorders>
              <w:top w:val="single" w:sz="4" w:space="0" w:color="4E88C7"/>
              <w:left w:val="dotted" w:sz="4" w:space="0" w:color="4E88C7"/>
              <w:bottom w:val="single" w:sz="4" w:space="0" w:color="4E88C7"/>
              <w:right w:val="single" w:sz="4" w:space="0" w:color="4E88C7"/>
            </w:tcBorders>
            <w:shd w:val="clear" w:color="auto" w:fill="auto"/>
            <w:vAlign w:val="center"/>
          </w:tcPr>
          <w:p w:rsidR="00656505" w:rsidRPr="00624126" w:rsidRDefault="00656505" w:rsidP="00725D88">
            <w:pPr>
              <w:pStyle w:val="Corpotesto"/>
            </w:pPr>
            <w:r w:rsidRPr="00624126">
              <w:t>XML Schema Definition</w:t>
            </w:r>
          </w:p>
        </w:tc>
      </w:tr>
    </w:tbl>
    <w:p w:rsidR="0058742C" w:rsidRPr="001D3F4B" w:rsidRDefault="0058742C" w:rsidP="0058742C">
      <w:pPr>
        <w:pStyle w:val="Didascalia"/>
      </w:pPr>
      <w:bookmarkStart w:id="40" w:name="_Toc21596282"/>
      <w:r>
        <w:t xml:space="preserve">Table </w:t>
      </w:r>
      <w:r w:rsidR="00524276">
        <w:fldChar w:fldCharType="begin"/>
      </w:r>
      <w:r w:rsidR="00524276">
        <w:instrText xml:space="preserve"> SEQ Table \* ARABIC </w:instrText>
      </w:r>
      <w:r w:rsidR="00524276">
        <w:fldChar w:fldCharType="separate"/>
      </w:r>
      <w:r w:rsidR="00CB17AF">
        <w:rPr>
          <w:noProof/>
        </w:rPr>
        <w:t>2</w:t>
      </w:r>
      <w:r w:rsidR="00524276">
        <w:rPr>
          <w:noProof/>
        </w:rPr>
        <w:fldChar w:fldCharType="end"/>
      </w:r>
      <w:r>
        <w:t>: Acronyms and terminology</w:t>
      </w:r>
      <w:bookmarkEnd w:id="40"/>
    </w:p>
    <w:p w:rsidR="0058742C" w:rsidRDefault="0058742C" w:rsidP="00FD643B">
      <w:pPr>
        <w:pStyle w:val="Titolo1"/>
        <w:numPr>
          <w:ilvl w:val="0"/>
          <w:numId w:val="4"/>
        </w:numPr>
      </w:pPr>
      <w:bookmarkStart w:id="41" w:name="_Ref316482366"/>
      <w:bookmarkStart w:id="42" w:name="_Toc459882348"/>
      <w:bookmarkStart w:id="43" w:name="_Toc462241464"/>
      <w:bookmarkStart w:id="44" w:name="_Toc21596167"/>
      <w:r>
        <w:lastRenderedPageBreak/>
        <w:t>C</w:t>
      </w:r>
      <w:bookmarkEnd w:id="41"/>
      <w:r>
        <w:t>ontext</w:t>
      </w:r>
      <w:bookmarkEnd w:id="42"/>
      <w:bookmarkEnd w:id="43"/>
      <w:r>
        <w:t xml:space="preserve"> of the Technical Validation</w:t>
      </w:r>
      <w:bookmarkEnd w:id="44"/>
    </w:p>
    <w:p w:rsidR="003F7089" w:rsidRDefault="003F7089" w:rsidP="00CB01F8">
      <w:pPr>
        <w:pStyle w:val="BodyText"/>
      </w:pPr>
      <w:r w:rsidRPr="00EB67EF">
        <w:t xml:space="preserve">This section provides the general background for the Technical Validation </w:t>
      </w:r>
      <w:r>
        <w:t>Report</w:t>
      </w:r>
      <w:r w:rsidRPr="00EB67EF">
        <w:t xml:space="preserve">, and describes the context for the Technical Validation </w:t>
      </w:r>
      <w:r>
        <w:t>Report</w:t>
      </w:r>
      <w:r w:rsidRPr="00EB67EF">
        <w:t xml:space="preserve"> for TRL6 achievement that will be detailed in</w:t>
      </w:r>
      <w:r>
        <w:t xml:space="preserve"> </w:t>
      </w:r>
      <w:r>
        <w:fldChar w:fldCharType="begin"/>
      </w:r>
      <w:r>
        <w:instrText xml:space="preserve"> REF _Ref8901839 \r \h </w:instrText>
      </w:r>
      <w:r>
        <w:fldChar w:fldCharType="separate"/>
      </w:r>
      <w:r w:rsidR="00CB17AF">
        <w:t>4</w:t>
      </w:r>
      <w:r>
        <w:fldChar w:fldCharType="end"/>
      </w:r>
      <w:r w:rsidRPr="00EB67EF">
        <w:t>.</w:t>
      </w:r>
    </w:p>
    <w:p w:rsidR="003F7089" w:rsidRPr="00BB3B46" w:rsidRDefault="003F7089" w:rsidP="00CB01F8">
      <w:pPr>
        <w:pStyle w:val="BodyText"/>
      </w:pPr>
    </w:p>
    <w:p w:rsidR="0058742C" w:rsidRDefault="0058742C" w:rsidP="00FD643B">
      <w:pPr>
        <w:pStyle w:val="Titolo2"/>
        <w:numPr>
          <w:ilvl w:val="1"/>
          <w:numId w:val="4"/>
        </w:numPr>
      </w:pPr>
      <w:bookmarkStart w:id="45" w:name="_Toc453073176"/>
      <w:bookmarkStart w:id="46" w:name="_Toc459882349"/>
      <w:bookmarkStart w:id="47" w:name="_Toc462241465"/>
      <w:bookmarkStart w:id="48" w:name="_Ref488403676"/>
      <w:bookmarkStart w:id="49" w:name="_Toc21596168"/>
      <w:r w:rsidRPr="00B75D5A">
        <w:t xml:space="preserve">SESAR </w:t>
      </w:r>
      <w:r>
        <w:t xml:space="preserve">Technological </w:t>
      </w:r>
      <w:r w:rsidRPr="00B75D5A">
        <w:t xml:space="preserve">Solution </w:t>
      </w:r>
      <w:r w:rsidR="00EB67EF">
        <w:t>14.02.06</w:t>
      </w:r>
      <w:r w:rsidRPr="00B75D5A">
        <w:t>: a summary</w:t>
      </w:r>
      <w:bookmarkEnd w:id="45"/>
      <w:bookmarkEnd w:id="46"/>
      <w:bookmarkEnd w:id="47"/>
      <w:bookmarkEnd w:id="48"/>
      <w:bookmarkEnd w:id="49"/>
    </w:p>
    <w:p w:rsidR="0058742C" w:rsidRDefault="0058742C" w:rsidP="0058742C">
      <w:pPr>
        <w:pStyle w:val="BodyText"/>
      </w:pPr>
      <w:bookmarkStart w:id="50" w:name="_Ref316648063"/>
      <w:bookmarkStart w:id="51" w:name="_Toc323217029"/>
      <w:bookmarkStart w:id="52" w:name="_Toc323915013"/>
      <w:bookmarkStart w:id="53" w:name="_Toc459638583"/>
      <w:bookmarkStart w:id="54" w:name="_Toc462241429"/>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1384"/>
        <w:gridCol w:w="1701"/>
        <w:gridCol w:w="1418"/>
        <w:gridCol w:w="2551"/>
        <w:gridCol w:w="2232"/>
      </w:tblGrid>
      <w:tr w:rsidR="009C056A" w:rsidTr="00967EB9">
        <w:tc>
          <w:tcPr>
            <w:tcW w:w="1384" w:type="dxa"/>
            <w:tcBorders>
              <w:top w:val="nil"/>
              <w:left w:val="nil"/>
              <w:bottom w:val="single" w:sz="12" w:space="0" w:color="4E88C7"/>
              <w:right w:val="nil"/>
              <w:tl2br w:val="nil"/>
              <w:tr2bl w:val="nil"/>
            </w:tcBorders>
            <w:shd w:val="clear" w:color="auto" w:fill="DBE7F3"/>
            <w:vAlign w:val="center"/>
          </w:tcPr>
          <w:p w:rsidR="0058742C" w:rsidRPr="0058742C" w:rsidRDefault="0058742C" w:rsidP="0058742C">
            <w:pPr>
              <w:pStyle w:val="BodyText"/>
              <w:rPr>
                <w:b/>
              </w:rPr>
            </w:pPr>
            <w:r w:rsidRPr="0058742C">
              <w:rPr>
                <w:b/>
              </w:rPr>
              <w:t>SESAR Technological Solution ID</w:t>
            </w:r>
          </w:p>
        </w:tc>
        <w:tc>
          <w:tcPr>
            <w:tcW w:w="1701" w:type="dxa"/>
            <w:tcBorders>
              <w:top w:val="nil"/>
              <w:left w:val="nil"/>
              <w:bottom w:val="single" w:sz="12" w:space="0" w:color="4E88C7"/>
              <w:right w:val="nil"/>
              <w:tl2br w:val="nil"/>
              <w:tr2bl w:val="nil"/>
            </w:tcBorders>
            <w:shd w:val="clear" w:color="auto" w:fill="DBE7F3"/>
            <w:vAlign w:val="center"/>
          </w:tcPr>
          <w:p w:rsidR="0058742C" w:rsidRPr="0058742C" w:rsidRDefault="0058742C" w:rsidP="0058742C">
            <w:pPr>
              <w:pStyle w:val="BodyText"/>
              <w:rPr>
                <w:b/>
              </w:rPr>
            </w:pPr>
            <w:r w:rsidRPr="0058742C">
              <w:rPr>
                <w:b/>
              </w:rPr>
              <w:t>SESAR Technological Solution Description</w:t>
            </w:r>
          </w:p>
        </w:tc>
        <w:tc>
          <w:tcPr>
            <w:tcW w:w="1418" w:type="dxa"/>
            <w:tcBorders>
              <w:top w:val="nil"/>
              <w:left w:val="nil"/>
              <w:bottom w:val="single" w:sz="12" w:space="0" w:color="4E88C7"/>
              <w:right w:val="nil"/>
              <w:tl2br w:val="nil"/>
              <w:tr2bl w:val="nil"/>
            </w:tcBorders>
            <w:shd w:val="clear" w:color="auto" w:fill="DBE7F3"/>
            <w:vAlign w:val="center"/>
          </w:tcPr>
          <w:p w:rsidR="0058742C" w:rsidRPr="0058742C" w:rsidRDefault="0058742C" w:rsidP="0058742C">
            <w:pPr>
              <w:pStyle w:val="BodyText"/>
              <w:rPr>
                <w:b/>
              </w:rPr>
            </w:pPr>
            <w:r w:rsidRPr="0058742C">
              <w:rPr>
                <w:b/>
              </w:rPr>
              <w:t>Master or Contributing</w:t>
            </w:r>
          </w:p>
          <w:p w:rsidR="0058742C" w:rsidRPr="0058742C" w:rsidRDefault="0058742C" w:rsidP="0058742C">
            <w:pPr>
              <w:pStyle w:val="BodyText"/>
              <w:rPr>
                <w:b/>
              </w:rPr>
            </w:pPr>
            <w:r w:rsidRPr="0058742C">
              <w:rPr>
                <w:b/>
              </w:rPr>
              <w:t>(M or C)</w:t>
            </w:r>
          </w:p>
        </w:tc>
        <w:tc>
          <w:tcPr>
            <w:tcW w:w="2551" w:type="dxa"/>
            <w:tcBorders>
              <w:top w:val="nil"/>
              <w:left w:val="nil"/>
              <w:bottom w:val="single" w:sz="12" w:space="0" w:color="4E88C7"/>
              <w:right w:val="nil"/>
              <w:tl2br w:val="nil"/>
              <w:tr2bl w:val="nil"/>
            </w:tcBorders>
            <w:shd w:val="clear" w:color="auto" w:fill="DBE7F3"/>
            <w:vAlign w:val="center"/>
          </w:tcPr>
          <w:p w:rsidR="0058742C" w:rsidRPr="0058742C" w:rsidRDefault="0058742C" w:rsidP="0058742C">
            <w:pPr>
              <w:pStyle w:val="BodyText"/>
              <w:rPr>
                <w:b/>
              </w:rPr>
            </w:pPr>
            <w:r w:rsidRPr="0058742C">
              <w:rPr>
                <w:b/>
              </w:rPr>
              <w:t>Contribution to the SESAR Technological Solution short description</w:t>
            </w:r>
          </w:p>
        </w:tc>
        <w:tc>
          <w:tcPr>
            <w:tcW w:w="2232" w:type="dxa"/>
            <w:tcBorders>
              <w:top w:val="nil"/>
              <w:left w:val="nil"/>
              <w:bottom w:val="single" w:sz="12" w:space="0" w:color="4E88C7"/>
              <w:right w:val="nil"/>
              <w:tl2br w:val="nil"/>
              <w:tr2bl w:val="nil"/>
            </w:tcBorders>
            <w:shd w:val="clear" w:color="auto" w:fill="DBE7F3"/>
            <w:vAlign w:val="center"/>
          </w:tcPr>
          <w:p w:rsidR="0058742C" w:rsidRPr="0058742C" w:rsidRDefault="00C277AD" w:rsidP="0058742C">
            <w:pPr>
              <w:pStyle w:val="BodyText"/>
              <w:rPr>
                <w:b/>
              </w:rPr>
            </w:pPr>
            <w:r>
              <w:rPr>
                <w:b/>
              </w:rPr>
              <w:t>Enablers ref. (</w:t>
            </w:r>
            <w:r w:rsidR="0058742C" w:rsidRPr="0058742C">
              <w:rPr>
                <w:b/>
              </w:rPr>
              <w:t>from EATMA)</w:t>
            </w:r>
          </w:p>
        </w:tc>
      </w:tr>
      <w:tr w:rsidR="009C056A" w:rsidTr="00967EB9">
        <w:tc>
          <w:tcPr>
            <w:tcW w:w="1384" w:type="dxa"/>
            <w:tcBorders>
              <w:top w:val="dotted" w:sz="4" w:space="0" w:color="4E88C7"/>
              <w:left w:val="nil"/>
              <w:bottom w:val="dotted" w:sz="4" w:space="0" w:color="4E88C7"/>
              <w:right w:val="nil"/>
              <w:tl2br w:val="nil"/>
              <w:tr2bl w:val="nil"/>
            </w:tcBorders>
            <w:shd w:val="clear" w:color="auto" w:fill="auto"/>
          </w:tcPr>
          <w:p w:rsidR="00EB67EF" w:rsidRDefault="00EB67EF" w:rsidP="0058742C">
            <w:r w:rsidRPr="005051B7">
              <w:t>PJ14.02.06</w:t>
            </w:r>
          </w:p>
        </w:tc>
        <w:tc>
          <w:tcPr>
            <w:tcW w:w="1701"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EB67EF" w:rsidRDefault="00EB67EF" w:rsidP="0058742C">
            <w:r w:rsidRPr="000B4720">
              <w:t xml:space="preserve">Completion of </w:t>
            </w:r>
            <w:proofErr w:type="spellStart"/>
            <w:r w:rsidRPr="000B4720">
              <w:t>AeroMACS</w:t>
            </w:r>
            <w:proofErr w:type="spellEnd"/>
            <w:r w:rsidRPr="000B4720">
              <w:t xml:space="preserve"> Development</w:t>
            </w:r>
          </w:p>
        </w:tc>
        <w:tc>
          <w:tcPr>
            <w:tcW w:w="1418"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EB67EF" w:rsidRDefault="00EB67EF" w:rsidP="0058742C">
            <w:r>
              <w:t>M</w:t>
            </w:r>
          </w:p>
        </w:tc>
        <w:tc>
          <w:tcPr>
            <w:tcW w:w="2551" w:type="dxa"/>
            <w:tcBorders>
              <w:top w:val="dotted" w:sz="4" w:space="0" w:color="4E88C7"/>
              <w:left w:val="dotted" w:sz="4" w:space="0" w:color="4E88C7"/>
              <w:bottom w:val="dotted" w:sz="4" w:space="0" w:color="4E88C7"/>
              <w:right w:val="nil"/>
              <w:tl2br w:val="nil"/>
              <w:tr2bl w:val="nil"/>
            </w:tcBorders>
            <w:shd w:val="clear" w:color="auto" w:fill="auto"/>
          </w:tcPr>
          <w:p w:rsidR="00EB67EF" w:rsidRDefault="00EB67EF" w:rsidP="00725D88">
            <w:pPr>
              <w:pStyle w:val="BodyText"/>
            </w:pPr>
            <w:r>
              <w:t xml:space="preserve">Integration and technical validation of </w:t>
            </w:r>
            <w:proofErr w:type="spellStart"/>
            <w:r>
              <w:t>AeroMACS</w:t>
            </w:r>
            <w:proofErr w:type="spellEnd"/>
            <w:r>
              <w:t xml:space="preserve"> data link with ATN services, both at ground and on-board. </w:t>
            </w:r>
          </w:p>
          <w:p w:rsidR="00EB67EF" w:rsidRDefault="00EB67EF" w:rsidP="009C056A">
            <w:r>
              <w:t>At the start of the Solution work,</w:t>
            </w:r>
            <w:r w:rsidRPr="00C7070A">
              <w:t xml:space="preserve"> the CTE-C02d Title </w:t>
            </w:r>
            <w:r>
              <w:t>wa</w:t>
            </w:r>
            <w:r w:rsidRPr="00C7070A">
              <w:t xml:space="preserve">s “New Airport Datalink technology (AEROMACS) - New wireless technology for the Airport Datalink AEROMACS over ATN/IPS, based on IEEE 802.16 </w:t>
            </w:r>
            <w:proofErr w:type="spellStart"/>
            <w:r w:rsidRPr="00C7070A">
              <w:t>WiMax</w:t>
            </w:r>
            <w:proofErr w:type="spellEnd"/>
            <w:r w:rsidRPr="00C7070A">
              <w:t>, as a new standard for airport surface communications (ATS, AOC and APOC) for the Aircraft and Vehicles.”</w:t>
            </w:r>
            <w:r>
              <w:t xml:space="preserve"> </w:t>
            </w:r>
            <w:r w:rsidRPr="00C7070A">
              <w:t xml:space="preserve">The Enabler Description deals only with ATN/IPS. However, since PJ14.02.06 Solution validates also the integration of </w:t>
            </w:r>
            <w:proofErr w:type="spellStart"/>
            <w:r w:rsidRPr="00C7070A">
              <w:t>AeroMACS</w:t>
            </w:r>
            <w:proofErr w:type="spellEnd"/>
            <w:r w:rsidRPr="00C7070A">
              <w:t xml:space="preserve"> with ATN/OSI, then the Enabler Description </w:t>
            </w:r>
            <w:r w:rsidR="009C056A">
              <w:t>has been</w:t>
            </w:r>
            <w:r w:rsidRPr="00C7070A">
              <w:t xml:space="preserve"> modified accordingly</w:t>
            </w:r>
            <w:r w:rsidR="009C056A">
              <w:t xml:space="preserve">, as indicated in the Enabler Ref. </w:t>
            </w:r>
            <w:r w:rsidR="009C056A">
              <w:lastRenderedPageBreak/>
              <w:t>Column.</w:t>
            </w:r>
          </w:p>
        </w:tc>
        <w:tc>
          <w:tcPr>
            <w:tcW w:w="2232" w:type="dxa"/>
            <w:tcBorders>
              <w:top w:val="dotted" w:sz="4" w:space="0" w:color="4E88C7"/>
              <w:left w:val="dotted" w:sz="4" w:space="0" w:color="4E88C7"/>
              <w:bottom w:val="dotted" w:sz="4" w:space="0" w:color="4E88C7"/>
              <w:right w:val="nil"/>
              <w:tl2br w:val="nil"/>
              <w:tr2bl w:val="nil"/>
            </w:tcBorders>
          </w:tcPr>
          <w:p w:rsidR="00EB67EF" w:rsidRDefault="00EB67EF" w:rsidP="00725D88">
            <w:pPr>
              <w:pStyle w:val="BodyText"/>
            </w:pPr>
            <w:r w:rsidRPr="000B4720">
              <w:lastRenderedPageBreak/>
              <w:t>CTE-C02d</w:t>
            </w:r>
            <w:r>
              <w:t xml:space="preserve">  - </w:t>
            </w:r>
            <w:r w:rsidRPr="000B4720">
              <w:t>New Airport Datalink technology (AEROMACS)</w:t>
            </w:r>
          </w:p>
          <w:p w:rsidR="002E6B50" w:rsidRDefault="00EB67EF" w:rsidP="002E6B50">
            <w:r w:rsidRPr="00C80DBD">
              <w:t xml:space="preserve">New wireless technology for the Airport Datalink AEROMACS over </w:t>
            </w:r>
            <w:r>
              <w:t xml:space="preserve">ATN/OSI and </w:t>
            </w:r>
            <w:r w:rsidRPr="00C80DBD">
              <w:t xml:space="preserve">ATN/IPS, based on IEEE 802.16 </w:t>
            </w:r>
            <w:proofErr w:type="spellStart"/>
            <w:r w:rsidRPr="00C80DBD">
              <w:t>WiMax</w:t>
            </w:r>
            <w:proofErr w:type="spellEnd"/>
            <w:r w:rsidRPr="00C80DBD">
              <w:t xml:space="preserve">, as a new standard for airport surface communications (ATS, AOC and </w:t>
            </w:r>
            <w:r w:rsidR="002E6B50" w:rsidRPr="002E6B50">
              <w:t>Airport Authority Communications</w:t>
            </w:r>
            <w:r w:rsidRPr="00C80DBD">
              <w:t>) for the Aircraft and Vehicles.</w:t>
            </w:r>
          </w:p>
        </w:tc>
      </w:tr>
    </w:tbl>
    <w:p w:rsidR="0058742C" w:rsidRDefault="0058742C" w:rsidP="0058742C">
      <w:pPr>
        <w:pStyle w:val="Didascalia"/>
      </w:pPr>
      <w:bookmarkStart w:id="55" w:name="_Toc21596283"/>
      <w:r>
        <w:lastRenderedPageBreak/>
        <w:t xml:space="preserve">Table </w:t>
      </w:r>
      <w:r w:rsidR="00524276">
        <w:fldChar w:fldCharType="begin"/>
      </w:r>
      <w:r w:rsidR="00524276">
        <w:instrText xml:space="preserve"> SEQ Table \* ARABIC </w:instrText>
      </w:r>
      <w:r w:rsidR="00524276">
        <w:fldChar w:fldCharType="separate"/>
      </w:r>
      <w:r w:rsidR="00CB17AF">
        <w:rPr>
          <w:noProof/>
        </w:rPr>
        <w:t>3</w:t>
      </w:r>
      <w:r w:rsidR="00524276">
        <w:rPr>
          <w:noProof/>
        </w:rPr>
        <w:fldChar w:fldCharType="end"/>
      </w:r>
      <w:bookmarkEnd w:id="50"/>
      <w:r>
        <w:t xml:space="preserve">: </w:t>
      </w:r>
      <w:bookmarkEnd w:id="51"/>
      <w:bookmarkEnd w:id="52"/>
      <w:r>
        <w:t>SESAR Technological Solution(s) under Validation</w:t>
      </w:r>
      <w:bookmarkEnd w:id="53"/>
      <w:bookmarkEnd w:id="54"/>
      <w:bookmarkEnd w:id="55"/>
    </w:p>
    <w:p w:rsidR="0058742C" w:rsidRPr="001D3F4B" w:rsidRDefault="0058742C" w:rsidP="00FD643B">
      <w:pPr>
        <w:pStyle w:val="Titolo2"/>
        <w:numPr>
          <w:ilvl w:val="1"/>
          <w:numId w:val="4"/>
        </w:numPr>
      </w:pPr>
      <w:bookmarkStart w:id="56" w:name="_Toc459882350"/>
      <w:bookmarkStart w:id="57" w:name="_Toc462241466"/>
      <w:bookmarkStart w:id="58" w:name="_Toc21596169"/>
      <w:r w:rsidRPr="001D3F4B">
        <w:t xml:space="preserve">Summary of </w:t>
      </w:r>
      <w:r>
        <w:t>the Technical Validation</w:t>
      </w:r>
      <w:r w:rsidRPr="001D3F4B">
        <w:t xml:space="preserve"> </w:t>
      </w:r>
      <w:bookmarkEnd w:id="56"/>
      <w:bookmarkEnd w:id="57"/>
      <w:r>
        <w:t>Plan</w:t>
      </w:r>
      <w:bookmarkEnd w:id="58"/>
    </w:p>
    <w:p w:rsidR="0058742C" w:rsidRDefault="0058742C" w:rsidP="00FD643B">
      <w:pPr>
        <w:pStyle w:val="Titolo3"/>
        <w:numPr>
          <w:ilvl w:val="2"/>
          <w:numId w:val="4"/>
        </w:numPr>
      </w:pPr>
      <w:bookmarkStart w:id="59" w:name="_Toc462741246"/>
      <w:bookmarkStart w:id="60" w:name="_Toc459882351"/>
      <w:bookmarkStart w:id="61" w:name="_Toc462241467"/>
      <w:r>
        <w:t>Validation Plan Purpose</w:t>
      </w:r>
      <w:bookmarkEnd w:id="59"/>
    </w:p>
    <w:p w:rsidR="002255A4" w:rsidRDefault="002255A4" w:rsidP="002255A4">
      <w:pPr>
        <w:pStyle w:val="Guidance"/>
        <w:rPr>
          <w:i w:val="0"/>
          <w:iCs w:val="0"/>
          <w:vanish w:val="0"/>
          <w:color w:val="59666D"/>
          <w:sz w:val="22"/>
        </w:rPr>
      </w:pPr>
      <w:r>
        <w:rPr>
          <w:i w:val="0"/>
          <w:iCs w:val="0"/>
          <w:vanish w:val="0"/>
          <w:color w:val="59666D"/>
          <w:sz w:val="22"/>
        </w:rPr>
        <w:t xml:space="preserve">Aim of the Technical Validation Plan is to validate the </w:t>
      </w:r>
      <w:proofErr w:type="spellStart"/>
      <w:r>
        <w:rPr>
          <w:i w:val="0"/>
          <w:iCs w:val="0"/>
          <w:vanish w:val="0"/>
          <w:color w:val="59666D"/>
          <w:sz w:val="22"/>
        </w:rPr>
        <w:t>AeroMACS</w:t>
      </w:r>
      <w:proofErr w:type="spellEnd"/>
      <w:r>
        <w:rPr>
          <w:i w:val="0"/>
          <w:iCs w:val="0"/>
          <w:vanish w:val="0"/>
          <w:color w:val="59666D"/>
          <w:sz w:val="22"/>
        </w:rPr>
        <w:t xml:space="preserve"> technology integrated with ATN Services, through a set of exercises, in a realistic operating environment, finalized to reach a pre-operational validation level, i.e. </w:t>
      </w:r>
      <w:r w:rsidR="00C31BF6">
        <w:rPr>
          <w:i w:val="0"/>
          <w:iCs w:val="0"/>
          <w:vanish w:val="0"/>
          <w:color w:val="59666D"/>
          <w:sz w:val="22"/>
        </w:rPr>
        <w:t>TRL6</w:t>
      </w:r>
      <w:r>
        <w:rPr>
          <w:i w:val="0"/>
          <w:iCs w:val="0"/>
          <w:vanish w:val="0"/>
          <w:color w:val="59666D"/>
          <w:sz w:val="22"/>
        </w:rPr>
        <w:t>.</w:t>
      </w:r>
    </w:p>
    <w:p w:rsidR="002255A4" w:rsidRDefault="002255A4" w:rsidP="002255A4">
      <w:pPr>
        <w:pStyle w:val="Guidance"/>
        <w:rPr>
          <w:i w:val="0"/>
          <w:iCs w:val="0"/>
          <w:vanish w:val="0"/>
          <w:color w:val="59666D"/>
          <w:sz w:val="22"/>
        </w:rPr>
      </w:pPr>
      <w:r>
        <w:rPr>
          <w:i w:val="0"/>
          <w:iCs w:val="0"/>
          <w:vanish w:val="0"/>
          <w:color w:val="59666D"/>
          <w:sz w:val="22"/>
        </w:rPr>
        <w:t xml:space="preserve">The key activities are the demonstration of ATN services, ATN/OSI and ATN/IPS, over AEROMACS A/G Data Link and the integration of </w:t>
      </w:r>
      <w:proofErr w:type="spellStart"/>
      <w:r>
        <w:rPr>
          <w:i w:val="0"/>
          <w:iCs w:val="0"/>
          <w:vanish w:val="0"/>
          <w:color w:val="59666D"/>
          <w:sz w:val="22"/>
        </w:rPr>
        <w:t>AeroMACS</w:t>
      </w:r>
      <w:proofErr w:type="spellEnd"/>
      <w:r>
        <w:rPr>
          <w:i w:val="0"/>
          <w:iCs w:val="0"/>
          <w:vanish w:val="0"/>
          <w:color w:val="59666D"/>
          <w:sz w:val="22"/>
        </w:rPr>
        <w:t xml:space="preserve"> into the multilink environment. </w:t>
      </w:r>
    </w:p>
    <w:p w:rsidR="002255A4" w:rsidRDefault="002255A4" w:rsidP="002255A4">
      <w:pPr>
        <w:pStyle w:val="Guidance"/>
        <w:rPr>
          <w:i w:val="0"/>
          <w:iCs w:val="0"/>
          <w:vanish w:val="0"/>
          <w:color w:val="59666D"/>
          <w:sz w:val="22"/>
        </w:rPr>
      </w:pPr>
    </w:p>
    <w:p w:rsidR="002255A4" w:rsidRDefault="002255A4" w:rsidP="002255A4">
      <w:pPr>
        <w:pStyle w:val="Guidance"/>
        <w:rPr>
          <w:i w:val="0"/>
          <w:iCs w:val="0"/>
          <w:vanish w:val="0"/>
          <w:color w:val="59666D"/>
          <w:sz w:val="22"/>
        </w:rPr>
      </w:pPr>
      <w:r>
        <w:rPr>
          <w:i w:val="0"/>
          <w:iCs w:val="0"/>
          <w:vanish w:val="0"/>
          <w:color w:val="59666D"/>
          <w:sz w:val="22"/>
        </w:rPr>
        <w:t>The Plan foresees the execution of four exercises:</w:t>
      </w:r>
    </w:p>
    <w:p w:rsidR="002255A4" w:rsidRDefault="002255A4" w:rsidP="00FD643B">
      <w:pPr>
        <w:pStyle w:val="Guidance"/>
        <w:numPr>
          <w:ilvl w:val="0"/>
          <w:numId w:val="12"/>
        </w:numPr>
        <w:rPr>
          <w:i w:val="0"/>
          <w:iCs w:val="0"/>
          <w:vanish w:val="0"/>
          <w:color w:val="59666D"/>
          <w:sz w:val="22"/>
        </w:rPr>
      </w:pPr>
      <w:r>
        <w:rPr>
          <w:i w:val="0"/>
          <w:iCs w:val="0"/>
          <w:vanish w:val="0"/>
          <w:color w:val="59666D"/>
          <w:sz w:val="22"/>
        </w:rPr>
        <w:t xml:space="preserve">Exercise #1 aims to the technical validation of </w:t>
      </w:r>
      <w:r w:rsidRPr="00C550E4">
        <w:rPr>
          <w:i w:val="0"/>
          <w:iCs w:val="0"/>
          <w:vanish w:val="0"/>
          <w:color w:val="59666D"/>
          <w:sz w:val="22"/>
        </w:rPr>
        <w:t xml:space="preserve">the integration of </w:t>
      </w:r>
      <w:proofErr w:type="spellStart"/>
      <w:r w:rsidRPr="00C550E4">
        <w:rPr>
          <w:i w:val="0"/>
          <w:iCs w:val="0"/>
          <w:vanish w:val="0"/>
          <w:color w:val="59666D"/>
          <w:sz w:val="22"/>
        </w:rPr>
        <w:t>AeroMACS</w:t>
      </w:r>
      <w:proofErr w:type="spellEnd"/>
      <w:r w:rsidRPr="00C550E4">
        <w:rPr>
          <w:i w:val="0"/>
          <w:iCs w:val="0"/>
          <w:vanish w:val="0"/>
          <w:color w:val="59666D"/>
          <w:sz w:val="22"/>
        </w:rPr>
        <w:t xml:space="preserve"> </w:t>
      </w:r>
      <w:r>
        <w:rPr>
          <w:i w:val="0"/>
          <w:iCs w:val="0"/>
          <w:vanish w:val="0"/>
          <w:color w:val="59666D"/>
          <w:sz w:val="22"/>
        </w:rPr>
        <w:t>with</w:t>
      </w:r>
      <w:r w:rsidRPr="00C550E4">
        <w:rPr>
          <w:i w:val="0"/>
          <w:iCs w:val="0"/>
          <w:vanish w:val="0"/>
          <w:color w:val="59666D"/>
          <w:sz w:val="22"/>
        </w:rPr>
        <w:t xml:space="preserve"> ATN/OSI</w:t>
      </w:r>
    </w:p>
    <w:p w:rsidR="002255A4" w:rsidRDefault="002255A4" w:rsidP="00FD643B">
      <w:pPr>
        <w:pStyle w:val="Guidance"/>
        <w:numPr>
          <w:ilvl w:val="0"/>
          <w:numId w:val="12"/>
        </w:numPr>
        <w:rPr>
          <w:i w:val="0"/>
          <w:iCs w:val="0"/>
          <w:vanish w:val="0"/>
          <w:color w:val="59666D"/>
          <w:sz w:val="22"/>
        </w:rPr>
      </w:pPr>
      <w:r>
        <w:rPr>
          <w:i w:val="0"/>
          <w:iCs w:val="0"/>
          <w:vanish w:val="0"/>
          <w:color w:val="59666D"/>
          <w:sz w:val="22"/>
        </w:rPr>
        <w:t>Exercise #2 aims to the technical validation of</w:t>
      </w:r>
      <w:r w:rsidRPr="00C550E4">
        <w:rPr>
          <w:i w:val="0"/>
          <w:iCs w:val="0"/>
          <w:vanish w:val="0"/>
          <w:color w:val="59666D"/>
          <w:sz w:val="22"/>
        </w:rPr>
        <w:t xml:space="preserve"> the integration of </w:t>
      </w:r>
      <w:proofErr w:type="spellStart"/>
      <w:r w:rsidRPr="00C550E4">
        <w:rPr>
          <w:i w:val="0"/>
          <w:iCs w:val="0"/>
          <w:vanish w:val="0"/>
          <w:color w:val="59666D"/>
          <w:sz w:val="22"/>
        </w:rPr>
        <w:t>AeroMACS</w:t>
      </w:r>
      <w:proofErr w:type="spellEnd"/>
      <w:r w:rsidRPr="00C550E4">
        <w:rPr>
          <w:i w:val="0"/>
          <w:iCs w:val="0"/>
          <w:vanish w:val="0"/>
          <w:color w:val="59666D"/>
          <w:sz w:val="22"/>
        </w:rPr>
        <w:t xml:space="preserve"> </w:t>
      </w:r>
      <w:r>
        <w:rPr>
          <w:i w:val="0"/>
          <w:iCs w:val="0"/>
          <w:vanish w:val="0"/>
          <w:color w:val="59666D"/>
          <w:sz w:val="22"/>
        </w:rPr>
        <w:t>with</w:t>
      </w:r>
      <w:r w:rsidRPr="00C550E4">
        <w:rPr>
          <w:i w:val="0"/>
          <w:iCs w:val="0"/>
          <w:vanish w:val="0"/>
          <w:color w:val="59666D"/>
          <w:sz w:val="22"/>
        </w:rPr>
        <w:t xml:space="preserve"> ATN/IPS</w:t>
      </w:r>
    </w:p>
    <w:p w:rsidR="002255A4" w:rsidRPr="00CA2585" w:rsidRDefault="002255A4" w:rsidP="00FD643B">
      <w:pPr>
        <w:pStyle w:val="Guidance"/>
        <w:numPr>
          <w:ilvl w:val="0"/>
          <w:numId w:val="12"/>
        </w:numPr>
        <w:rPr>
          <w:i w:val="0"/>
          <w:iCs w:val="0"/>
          <w:vanish w:val="0"/>
          <w:color w:val="59666D"/>
          <w:sz w:val="22"/>
        </w:rPr>
      </w:pPr>
      <w:r>
        <w:rPr>
          <w:i w:val="0"/>
          <w:iCs w:val="0"/>
          <w:vanish w:val="0"/>
          <w:color w:val="59666D"/>
          <w:sz w:val="22"/>
        </w:rPr>
        <w:t xml:space="preserve">Exercise #3 </w:t>
      </w:r>
      <w:r w:rsidR="00CA2585">
        <w:rPr>
          <w:i w:val="0"/>
          <w:iCs w:val="0"/>
          <w:vanish w:val="0"/>
          <w:color w:val="59666D"/>
          <w:sz w:val="22"/>
        </w:rPr>
        <w:t xml:space="preserve">aims to evaluate </w:t>
      </w:r>
      <w:r w:rsidR="00CA2585" w:rsidRPr="00A65A76">
        <w:rPr>
          <w:i w:val="0"/>
          <w:iCs w:val="0"/>
          <w:vanish w:val="0"/>
          <w:color w:val="59666D"/>
          <w:sz w:val="22"/>
        </w:rPr>
        <w:t xml:space="preserve">the </w:t>
      </w:r>
      <w:r w:rsidR="00CA2585" w:rsidRPr="00CA2585">
        <w:rPr>
          <w:i w:val="0"/>
          <w:iCs w:val="0"/>
          <w:vanish w:val="0"/>
          <w:color w:val="59666D"/>
          <w:sz w:val="22"/>
        </w:rPr>
        <w:t xml:space="preserve">integration of Digital Voice as an element of the </w:t>
      </w:r>
      <w:proofErr w:type="spellStart"/>
      <w:r w:rsidR="00CA2585" w:rsidRPr="00CA2585">
        <w:rPr>
          <w:i w:val="0"/>
          <w:iCs w:val="0"/>
          <w:vanish w:val="0"/>
          <w:color w:val="59666D"/>
          <w:sz w:val="22"/>
        </w:rPr>
        <w:t>AeroMACS</w:t>
      </w:r>
      <w:proofErr w:type="spellEnd"/>
      <w:r w:rsidR="00CA2585" w:rsidRPr="00CA2585">
        <w:rPr>
          <w:i w:val="0"/>
          <w:iCs w:val="0"/>
          <w:vanish w:val="0"/>
          <w:color w:val="59666D"/>
          <w:sz w:val="22"/>
        </w:rPr>
        <w:t xml:space="preserve"> Communication Infrastructure.</w:t>
      </w:r>
    </w:p>
    <w:p w:rsidR="002255A4" w:rsidRDefault="002255A4" w:rsidP="00FD643B">
      <w:pPr>
        <w:pStyle w:val="Guidance"/>
        <w:numPr>
          <w:ilvl w:val="0"/>
          <w:numId w:val="12"/>
        </w:numPr>
        <w:rPr>
          <w:i w:val="0"/>
          <w:iCs w:val="0"/>
          <w:vanish w:val="0"/>
          <w:color w:val="59666D"/>
          <w:sz w:val="22"/>
        </w:rPr>
      </w:pPr>
      <w:r>
        <w:rPr>
          <w:i w:val="0"/>
          <w:iCs w:val="0"/>
          <w:vanish w:val="0"/>
          <w:color w:val="59666D"/>
          <w:sz w:val="22"/>
        </w:rPr>
        <w:t>Exercise #4 is finalized to the technical validation of</w:t>
      </w:r>
      <w:r w:rsidRPr="00C550E4">
        <w:rPr>
          <w:i w:val="0"/>
          <w:iCs w:val="0"/>
          <w:vanish w:val="0"/>
          <w:color w:val="59666D"/>
          <w:sz w:val="22"/>
        </w:rPr>
        <w:t xml:space="preserve"> the integration of </w:t>
      </w:r>
      <w:proofErr w:type="spellStart"/>
      <w:r w:rsidRPr="00C550E4">
        <w:rPr>
          <w:i w:val="0"/>
          <w:iCs w:val="0"/>
          <w:vanish w:val="0"/>
          <w:color w:val="59666D"/>
          <w:sz w:val="22"/>
        </w:rPr>
        <w:t>AeroMACS</w:t>
      </w:r>
      <w:proofErr w:type="spellEnd"/>
      <w:r w:rsidRPr="00C550E4">
        <w:rPr>
          <w:i w:val="0"/>
          <w:iCs w:val="0"/>
          <w:vanish w:val="0"/>
          <w:color w:val="59666D"/>
          <w:sz w:val="22"/>
        </w:rPr>
        <w:t xml:space="preserve"> with M</w:t>
      </w:r>
      <w:r>
        <w:rPr>
          <w:i w:val="0"/>
          <w:iCs w:val="0"/>
          <w:vanish w:val="0"/>
          <w:color w:val="59666D"/>
          <w:sz w:val="22"/>
        </w:rPr>
        <w:t xml:space="preserve">ultilink in ATN/OSI environment; as from the PMP, the integration of </w:t>
      </w:r>
      <w:proofErr w:type="spellStart"/>
      <w:r>
        <w:rPr>
          <w:i w:val="0"/>
          <w:iCs w:val="0"/>
          <w:vanish w:val="0"/>
          <w:color w:val="59666D"/>
          <w:sz w:val="22"/>
        </w:rPr>
        <w:t>AeroMACS</w:t>
      </w:r>
      <w:proofErr w:type="spellEnd"/>
      <w:r>
        <w:rPr>
          <w:i w:val="0"/>
          <w:iCs w:val="0"/>
          <w:vanish w:val="0"/>
          <w:color w:val="59666D"/>
          <w:sz w:val="22"/>
        </w:rPr>
        <w:t xml:space="preserve"> with Multilink ATN/IPS will be verified in the framework of PJ</w:t>
      </w:r>
      <w:r w:rsidRPr="00C550E4">
        <w:rPr>
          <w:i w:val="0"/>
          <w:iCs w:val="0"/>
          <w:vanish w:val="0"/>
          <w:color w:val="59666D"/>
          <w:sz w:val="22"/>
        </w:rPr>
        <w:t>14.</w:t>
      </w:r>
      <w:r>
        <w:rPr>
          <w:i w:val="0"/>
          <w:iCs w:val="0"/>
          <w:vanish w:val="0"/>
          <w:color w:val="59666D"/>
          <w:sz w:val="22"/>
        </w:rPr>
        <w:t>0</w:t>
      </w:r>
      <w:r w:rsidRPr="00C550E4">
        <w:rPr>
          <w:i w:val="0"/>
          <w:iCs w:val="0"/>
          <w:vanish w:val="0"/>
          <w:color w:val="59666D"/>
          <w:sz w:val="22"/>
        </w:rPr>
        <w:t>2.</w:t>
      </w:r>
      <w:r>
        <w:rPr>
          <w:i w:val="0"/>
          <w:iCs w:val="0"/>
          <w:vanish w:val="0"/>
          <w:color w:val="59666D"/>
          <w:sz w:val="22"/>
        </w:rPr>
        <w:t>0</w:t>
      </w:r>
      <w:r w:rsidRPr="00C550E4">
        <w:rPr>
          <w:i w:val="0"/>
          <w:iCs w:val="0"/>
          <w:vanish w:val="0"/>
          <w:color w:val="59666D"/>
          <w:sz w:val="22"/>
        </w:rPr>
        <w:t>4 Solution</w:t>
      </w:r>
      <w:r>
        <w:rPr>
          <w:i w:val="0"/>
          <w:iCs w:val="0"/>
          <w:vanish w:val="0"/>
          <w:color w:val="59666D"/>
          <w:sz w:val="22"/>
        </w:rPr>
        <w:t>, according t</w:t>
      </w:r>
      <w:r w:rsidR="00CA2585">
        <w:rPr>
          <w:i w:val="0"/>
          <w:iCs w:val="0"/>
          <w:vanish w:val="0"/>
          <w:color w:val="59666D"/>
          <w:sz w:val="22"/>
        </w:rPr>
        <w:t>o the scheduling of PJ14.02.04.</w:t>
      </w:r>
    </w:p>
    <w:p w:rsidR="002255A4" w:rsidRDefault="002255A4" w:rsidP="002255A4">
      <w:pPr>
        <w:pStyle w:val="Guidance"/>
        <w:rPr>
          <w:i w:val="0"/>
          <w:iCs w:val="0"/>
          <w:vanish w:val="0"/>
          <w:color w:val="59666D"/>
          <w:sz w:val="22"/>
        </w:rPr>
      </w:pPr>
      <w:r>
        <w:rPr>
          <w:i w:val="0"/>
          <w:iCs w:val="0"/>
          <w:vanish w:val="0"/>
          <w:color w:val="59666D"/>
          <w:sz w:val="22"/>
        </w:rPr>
        <w:t xml:space="preserve">The table below provides an </w:t>
      </w:r>
      <w:r w:rsidRPr="001D0E4A">
        <w:rPr>
          <w:i w:val="0"/>
          <w:iCs w:val="0"/>
          <w:vanish w:val="0"/>
          <w:color w:val="59666D"/>
          <w:sz w:val="22"/>
        </w:rPr>
        <w:t>ove</w:t>
      </w:r>
      <w:r>
        <w:rPr>
          <w:i w:val="0"/>
          <w:iCs w:val="0"/>
          <w:vanish w:val="0"/>
          <w:color w:val="59666D"/>
          <w:sz w:val="22"/>
        </w:rPr>
        <w:t xml:space="preserve">rview of the technologies </w:t>
      </w:r>
      <w:r w:rsidRPr="001D0E4A">
        <w:rPr>
          <w:i w:val="0"/>
          <w:iCs w:val="0"/>
          <w:vanish w:val="0"/>
          <w:color w:val="59666D"/>
          <w:sz w:val="22"/>
        </w:rPr>
        <w:t xml:space="preserve">that </w:t>
      </w:r>
      <w:r>
        <w:rPr>
          <w:i w:val="0"/>
          <w:iCs w:val="0"/>
          <w:vanish w:val="0"/>
          <w:color w:val="59666D"/>
          <w:sz w:val="22"/>
        </w:rPr>
        <w:t xml:space="preserve">are </w:t>
      </w:r>
      <w:r w:rsidRPr="001D0E4A">
        <w:rPr>
          <w:i w:val="0"/>
          <w:iCs w:val="0"/>
          <w:vanish w:val="0"/>
          <w:color w:val="59666D"/>
          <w:sz w:val="22"/>
        </w:rPr>
        <w:t>relevant for the scope of the activi</w:t>
      </w:r>
      <w:r>
        <w:rPr>
          <w:i w:val="0"/>
          <w:iCs w:val="0"/>
          <w:vanish w:val="0"/>
          <w:color w:val="59666D"/>
          <w:sz w:val="22"/>
        </w:rPr>
        <w:t>ties captured in this Validation</w:t>
      </w:r>
      <w:r w:rsidRPr="001D0E4A">
        <w:rPr>
          <w:i w:val="0"/>
          <w:iCs w:val="0"/>
          <w:vanish w:val="0"/>
          <w:color w:val="59666D"/>
          <w:sz w:val="22"/>
        </w:rPr>
        <w:t>.</w:t>
      </w:r>
    </w:p>
    <w:p w:rsidR="00977A49" w:rsidRDefault="00977A49" w:rsidP="00977A49">
      <w:pPr>
        <w:pStyle w:val="Didascalia"/>
      </w:pPr>
      <w:bookmarkStart w:id="62" w:name="_Toc5699218"/>
    </w:p>
    <w:tbl>
      <w:tblPr>
        <w:tblStyle w:val="Grigliatabella"/>
        <w:tblW w:w="0" w:type="auto"/>
        <w:tblLook w:val="04A0" w:firstRow="1" w:lastRow="0" w:firstColumn="1" w:lastColumn="0" w:noHBand="0" w:noVBand="1"/>
      </w:tblPr>
      <w:tblGrid>
        <w:gridCol w:w="2518"/>
        <w:gridCol w:w="1559"/>
        <w:gridCol w:w="1276"/>
        <w:gridCol w:w="1418"/>
        <w:gridCol w:w="1275"/>
        <w:gridCol w:w="1240"/>
      </w:tblGrid>
      <w:tr w:rsidR="00977A49" w:rsidTr="001F0B35">
        <w:trPr>
          <w:tblHeader/>
          <w:hidden w:val="0"/>
        </w:trPr>
        <w:tc>
          <w:tcPr>
            <w:tcW w:w="2518" w:type="dxa"/>
          </w:tcPr>
          <w:p w:rsidR="00977A49" w:rsidRPr="00252D17" w:rsidRDefault="00977A49" w:rsidP="001F0B35">
            <w:pPr>
              <w:pStyle w:val="Guidance"/>
              <w:rPr>
                <w:b/>
                <w:i w:val="0"/>
                <w:iCs w:val="0"/>
                <w:vanish w:val="0"/>
                <w:color w:val="59666D"/>
                <w:sz w:val="22"/>
              </w:rPr>
            </w:pPr>
            <w:r w:rsidRPr="00252D17">
              <w:rPr>
                <w:b/>
                <w:i w:val="0"/>
                <w:iCs w:val="0"/>
                <w:vanish w:val="0"/>
                <w:color w:val="59666D"/>
                <w:sz w:val="22"/>
              </w:rPr>
              <w:t>Technology</w:t>
            </w:r>
          </w:p>
        </w:tc>
        <w:tc>
          <w:tcPr>
            <w:tcW w:w="1559" w:type="dxa"/>
          </w:tcPr>
          <w:p w:rsidR="00977A49" w:rsidRPr="00252D17" w:rsidRDefault="00977A49" w:rsidP="001F0B35">
            <w:pPr>
              <w:pStyle w:val="Guidance"/>
              <w:rPr>
                <w:b/>
                <w:i w:val="0"/>
                <w:iCs w:val="0"/>
                <w:vanish w:val="0"/>
                <w:color w:val="59666D"/>
                <w:sz w:val="22"/>
              </w:rPr>
            </w:pPr>
            <w:r w:rsidRPr="00252D17">
              <w:rPr>
                <w:b/>
                <w:i w:val="0"/>
                <w:iCs w:val="0"/>
                <w:vanish w:val="0"/>
                <w:color w:val="59666D"/>
                <w:sz w:val="22"/>
              </w:rPr>
              <w:t>Provided by</w:t>
            </w:r>
          </w:p>
        </w:tc>
        <w:tc>
          <w:tcPr>
            <w:tcW w:w="1276" w:type="dxa"/>
          </w:tcPr>
          <w:p w:rsidR="00977A49" w:rsidRPr="00252D17" w:rsidRDefault="00977A49" w:rsidP="001F0B35">
            <w:pPr>
              <w:pStyle w:val="Guidance"/>
              <w:rPr>
                <w:b/>
                <w:i w:val="0"/>
                <w:iCs w:val="0"/>
                <w:vanish w:val="0"/>
                <w:color w:val="59666D"/>
                <w:sz w:val="22"/>
              </w:rPr>
            </w:pPr>
            <w:r w:rsidRPr="00252D17">
              <w:rPr>
                <w:b/>
                <w:i w:val="0"/>
                <w:iCs w:val="0"/>
                <w:vanish w:val="0"/>
                <w:color w:val="59666D"/>
                <w:sz w:val="22"/>
              </w:rPr>
              <w:t>Exercise #1</w:t>
            </w:r>
          </w:p>
        </w:tc>
        <w:tc>
          <w:tcPr>
            <w:tcW w:w="1418" w:type="dxa"/>
          </w:tcPr>
          <w:p w:rsidR="00977A49" w:rsidRPr="00252D17" w:rsidRDefault="00977A49" w:rsidP="001F0B35">
            <w:pPr>
              <w:pStyle w:val="Guidance"/>
              <w:rPr>
                <w:b/>
                <w:i w:val="0"/>
                <w:iCs w:val="0"/>
                <w:vanish w:val="0"/>
                <w:color w:val="59666D"/>
                <w:sz w:val="22"/>
              </w:rPr>
            </w:pPr>
            <w:r w:rsidRPr="00252D17">
              <w:rPr>
                <w:b/>
                <w:i w:val="0"/>
                <w:iCs w:val="0"/>
                <w:vanish w:val="0"/>
                <w:color w:val="59666D"/>
                <w:sz w:val="22"/>
              </w:rPr>
              <w:t>Exercise #2</w:t>
            </w:r>
          </w:p>
        </w:tc>
        <w:tc>
          <w:tcPr>
            <w:tcW w:w="1275" w:type="dxa"/>
          </w:tcPr>
          <w:p w:rsidR="00977A49" w:rsidRPr="00252D17" w:rsidRDefault="00977A49" w:rsidP="001F0B35">
            <w:pPr>
              <w:pStyle w:val="Guidance"/>
              <w:rPr>
                <w:b/>
                <w:i w:val="0"/>
                <w:iCs w:val="0"/>
                <w:vanish w:val="0"/>
                <w:color w:val="59666D"/>
                <w:sz w:val="22"/>
              </w:rPr>
            </w:pPr>
            <w:r w:rsidRPr="00252D17">
              <w:rPr>
                <w:b/>
                <w:i w:val="0"/>
                <w:iCs w:val="0"/>
                <w:vanish w:val="0"/>
                <w:color w:val="59666D"/>
                <w:sz w:val="22"/>
              </w:rPr>
              <w:t>Exercise #</w:t>
            </w:r>
            <w:r>
              <w:rPr>
                <w:b/>
                <w:i w:val="0"/>
                <w:iCs w:val="0"/>
                <w:vanish w:val="0"/>
                <w:color w:val="59666D"/>
                <w:sz w:val="22"/>
              </w:rPr>
              <w:t>3</w:t>
            </w:r>
          </w:p>
        </w:tc>
        <w:tc>
          <w:tcPr>
            <w:tcW w:w="1240" w:type="dxa"/>
          </w:tcPr>
          <w:p w:rsidR="00977A49" w:rsidRPr="00252D17" w:rsidRDefault="00977A49" w:rsidP="001F0B35">
            <w:pPr>
              <w:pStyle w:val="Guidance"/>
              <w:rPr>
                <w:b/>
                <w:i w:val="0"/>
                <w:iCs w:val="0"/>
                <w:vanish w:val="0"/>
                <w:color w:val="59666D"/>
                <w:sz w:val="22"/>
              </w:rPr>
            </w:pPr>
            <w:r w:rsidRPr="00252D17">
              <w:rPr>
                <w:b/>
                <w:i w:val="0"/>
                <w:iCs w:val="0"/>
                <w:vanish w:val="0"/>
                <w:color w:val="59666D"/>
                <w:sz w:val="22"/>
              </w:rPr>
              <w:t>Exercise #</w:t>
            </w:r>
            <w:r>
              <w:rPr>
                <w:b/>
                <w:i w:val="0"/>
                <w:iCs w:val="0"/>
                <w:vanish w:val="0"/>
                <w:color w:val="59666D"/>
                <w:sz w:val="22"/>
              </w:rPr>
              <w:t>4</w:t>
            </w:r>
          </w:p>
        </w:tc>
      </w:tr>
      <w:tr w:rsidR="00977A49" w:rsidTr="001F0B35">
        <w:trPr>
          <w:hidden w:val="0"/>
        </w:trPr>
        <w:tc>
          <w:tcPr>
            <w:tcW w:w="2518" w:type="dxa"/>
          </w:tcPr>
          <w:p w:rsidR="00977A49" w:rsidRDefault="00977A49" w:rsidP="001F0B35">
            <w:pPr>
              <w:pStyle w:val="Guidance"/>
              <w:rPr>
                <w:i w:val="0"/>
                <w:iCs w:val="0"/>
                <w:vanish w:val="0"/>
                <w:color w:val="59666D"/>
                <w:sz w:val="22"/>
              </w:rPr>
            </w:pPr>
            <w:proofErr w:type="spellStart"/>
            <w:r>
              <w:rPr>
                <w:i w:val="0"/>
                <w:iCs w:val="0"/>
                <w:vanish w:val="0"/>
                <w:color w:val="59666D"/>
                <w:sz w:val="22"/>
              </w:rPr>
              <w:t>AeroMACs</w:t>
            </w:r>
            <w:proofErr w:type="spellEnd"/>
            <w:r>
              <w:rPr>
                <w:i w:val="0"/>
                <w:iCs w:val="0"/>
                <w:vanish w:val="0"/>
                <w:color w:val="59666D"/>
                <w:sz w:val="22"/>
              </w:rPr>
              <w:t xml:space="preserve"> BS</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418"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75"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40" w:type="dxa"/>
          </w:tcPr>
          <w:p w:rsidR="00977A49" w:rsidRDefault="00977A49" w:rsidP="001F0B35">
            <w:pPr>
              <w:pStyle w:val="Guidance"/>
              <w:rPr>
                <w:i w:val="0"/>
                <w:iCs w:val="0"/>
                <w:vanish w:val="0"/>
                <w:color w:val="59666D"/>
                <w:sz w:val="22"/>
              </w:rPr>
            </w:pPr>
            <w:r>
              <w:rPr>
                <w:i w:val="0"/>
                <w:iCs w:val="0"/>
                <w:vanish w:val="0"/>
                <w:color w:val="59666D"/>
                <w:sz w:val="22"/>
              </w:rPr>
              <w:t>X</w:t>
            </w:r>
          </w:p>
        </w:tc>
      </w:tr>
      <w:tr w:rsidR="00977A49" w:rsidTr="001F0B35">
        <w:trPr>
          <w:hidden w:val="0"/>
        </w:trPr>
        <w:tc>
          <w:tcPr>
            <w:tcW w:w="2518" w:type="dxa"/>
          </w:tcPr>
          <w:p w:rsidR="00977A49" w:rsidRDefault="00977A49" w:rsidP="001F0B35">
            <w:pPr>
              <w:pStyle w:val="Guidance"/>
              <w:rPr>
                <w:i w:val="0"/>
                <w:iCs w:val="0"/>
                <w:vanish w:val="0"/>
                <w:color w:val="59666D"/>
                <w:sz w:val="22"/>
              </w:rPr>
            </w:pPr>
            <w:proofErr w:type="spellStart"/>
            <w:r>
              <w:rPr>
                <w:i w:val="0"/>
                <w:iCs w:val="0"/>
                <w:vanish w:val="0"/>
                <w:color w:val="59666D"/>
                <w:sz w:val="22"/>
              </w:rPr>
              <w:t>AeroMACS</w:t>
            </w:r>
            <w:proofErr w:type="spellEnd"/>
            <w:r>
              <w:rPr>
                <w:i w:val="0"/>
                <w:iCs w:val="0"/>
                <w:vanish w:val="0"/>
                <w:color w:val="59666D"/>
                <w:sz w:val="22"/>
              </w:rPr>
              <w:t xml:space="preserve"> ASN-GW</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418"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75"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40" w:type="dxa"/>
          </w:tcPr>
          <w:p w:rsidR="00977A49" w:rsidRDefault="00977A49" w:rsidP="001F0B35">
            <w:pPr>
              <w:pStyle w:val="Guidance"/>
              <w:rPr>
                <w:i w:val="0"/>
                <w:iCs w:val="0"/>
                <w:vanish w:val="0"/>
                <w:color w:val="59666D"/>
                <w:sz w:val="22"/>
              </w:rPr>
            </w:pPr>
            <w:r>
              <w:rPr>
                <w:i w:val="0"/>
                <w:iCs w:val="0"/>
                <w:vanish w:val="0"/>
                <w:color w:val="59666D"/>
                <w:sz w:val="22"/>
              </w:rPr>
              <w:t>X</w:t>
            </w:r>
          </w:p>
        </w:tc>
      </w:tr>
      <w:tr w:rsidR="00977A49" w:rsidTr="001F0B35">
        <w:trPr>
          <w:hidden w:val="0"/>
        </w:trPr>
        <w:tc>
          <w:tcPr>
            <w:tcW w:w="2518" w:type="dxa"/>
          </w:tcPr>
          <w:p w:rsidR="00977A49" w:rsidRDefault="00977A49" w:rsidP="001F0B35">
            <w:pPr>
              <w:pStyle w:val="Guidance"/>
              <w:rPr>
                <w:i w:val="0"/>
                <w:iCs w:val="0"/>
                <w:vanish w:val="0"/>
                <w:color w:val="59666D"/>
                <w:sz w:val="22"/>
              </w:rPr>
            </w:pPr>
            <w:proofErr w:type="spellStart"/>
            <w:r>
              <w:rPr>
                <w:i w:val="0"/>
                <w:iCs w:val="0"/>
                <w:vanish w:val="0"/>
                <w:color w:val="59666D"/>
                <w:sz w:val="22"/>
              </w:rPr>
              <w:t>AeroMACS</w:t>
            </w:r>
            <w:proofErr w:type="spellEnd"/>
            <w:r>
              <w:rPr>
                <w:i w:val="0"/>
                <w:iCs w:val="0"/>
                <w:vanish w:val="0"/>
                <w:color w:val="59666D"/>
                <w:sz w:val="22"/>
              </w:rPr>
              <w:t xml:space="preserve"> AAA-</w:t>
            </w:r>
            <w:proofErr w:type="spellStart"/>
            <w:r>
              <w:rPr>
                <w:i w:val="0"/>
                <w:iCs w:val="0"/>
                <w:vanish w:val="0"/>
                <w:color w:val="59666D"/>
                <w:sz w:val="22"/>
              </w:rPr>
              <w:t>Srv</w:t>
            </w:r>
            <w:proofErr w:type="spellEnd"/>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418"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75"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40" w:type="dxa"/>
          </w:tcPr>
          <w:p w:rsidR="00977A49" w:rsidRDefault="00977A49" w:rsidP="001F0B35">
            <w:pPr>
              <w:pStyle w:val="Guidance"/>
              <w:rPr>
                <w:i w:val="0"/>
                <w:iCs w:val="0"/>
                <w:vanish w:val="0"/>
                <w:color w:val="59666D"/>
                <w:sz w:val="22"/>
              </w:rPr>
            </w:pPr>
            <w:r>
              <w:rPr>
                <w:i w:val="0"/>
                <w:iCs w:val="0"/>
                <w:vanish w:val="0"/>
                <w:color w:val="59666D"/>
                <w:sz w:val="22"/>
              </w:rPr>
              <w:t>X</w:t>
            </w:r>
          </w:p>
        </w:tc>
      </w:tr>
      <w:tr w:rsidR="00977A49" w:rsidTr="001F0B35">
        <w:trPr>
          <w:hidden w:val="0"/>
        </w:trPr>
        <w:tc>
          <w:tcPr>
            <w:tcW w:w="2518" w:type="dxa"/>
          </w:tcPr>
          <w:p w:rsidR="00977A49" w:rsidRDefault="00977A49" w:rsidP="001F0B35">
            <w:pPr>
              <w:pStyle w:val="Guidance"/>
              <w:rPr>
                <w:i w:val="0"/>
                <w:iCs w:val="0"/>
                <w:vanish w:val="0"/>
                <w:color w:val="59666D"/>
                <w:sz w:val="22"/>
              </w:rPr>
            </w:pPr>
            <w:proofErr w:type="spellStart"/>
            <w:r>
              <w:rPr>
                <w:i w:val="0"/>
                <w:iCs w:val="0"/>
                <w:vanish w:val="0"/>
                <w:color w:val="59666D"/>
                <w:sz w:val="22"/>
              </w:rPr>
              <w:t>AeroMACS</w:t>
            </w:r>
            <w:proofErr w:type="spellEnd"/>
            <w:r>
              <w:rPr>
                <w:i w:val="0"/>
                <w:iCs w:val="0"/>
                <w:vanish w:val="0"/>
                <w:color w:val="59666D"/>
                <w:sz w:val="22"/>
              </w:rPr>
              <w:t xml:space="preserve"> Mobile Stations</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418"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75"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40" w:type="dxa"/>
          </w:tcPr>
          <w:p w:rsidR="00977A49" w:rsidRDefault="00977A49" w:rsidP="001F0B35">
            <w:pPr>
              <w:pStyle w:val="Guidance"/>
              <w:rPr>
                <w:i w:val="0"/>
                <w:iCs w:val="0"/>
                <w:vanish w:val="0"/>
                <w:color w:val="59666D"/>
                <w:sz w:val="22"/>
              </w:rPr>
            </w:pPr>
            <w:r>
              <w:rPr>
                <w:i w:val="0"/>
                <w:iCs w:val="0"/>
                <w:vanish w:val="0"/>
                <w:color w:val="59666D"/>
                <w:sz w:val="22"/>
              </w:rPr>
              <w:t>X</w:t>
            </w: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VoIP AM Radios</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p>
        </w:tc>
        <w:tc>
          <w:tcPr>
            <w:tcW w:w="1275"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40" w:type="dxa"/>
          </w:tcPr>
          <w:p w:rsidR="00977A49" w:rsidRDefault="00977A49" w:rsidP="001F0B35">
            <w:pPr>
              <w:pStyle w:val="Guidance"/>
              <w:rPr>
                <w:i w:val="0"/>
                <w:iCs w:val="0"/>
                <w:vanish w:val="0"/>
                <w:color w:val="59666D"/>
                <w:sz w:val="22"/>
              </w:rPr>
            </w:pP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VoIP Radio Controller</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p>
        </w:tc>
        <w:tc>
          <w:tcPr>
            <w:tcW w:w="1275"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40" w:type="dxa"/>
          </w:tcPr>
          <w:p w:rsidR="00977A49" w:rsidRDefault="00977A49" w:rsidP="001F0B35">
            <w:pPr>
              <w:pStyle w:val="Guidance"/>
              <w:rPr>
                <w:i w:val="0"/>
                <w:iCs w:val="0"/>
                <w:vanish w:val="0"/>
                <w:color w:val="59666D"/>
                <w:sz w:val="22"/>
              </w:rPr>
            </w:pP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NAT Router</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p>
        </w:tc>
        <w:tc>
          <w:tcPr>
            <w:tcW w:w="1275"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40" w:type="dxa"/>
          </w:tcPr>
          <w:p w:rsidR="00977A49" w:rsidRDefault="00977A49" w:rsidP="001F0B35">
            <w:pPr>
              <w:pStyle w:val="Guidance"/>
              <w:rPr>
                <w:i w:val="0"/>
                <w:iCs w:val="0"/>
                <w:vanish w:val="0"/>
                <w:color w:val="59666D"/>
                <w:sz w:val="22"/>
              </w:rPr>
            </w:pP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A/G IPS Router</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Airborne IPS Router</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LDO</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VDL2  Link simulator</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Airtel-NATMIG</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r>
              <w:rPr>
                <w:i w:val="0"/>
                <w:iCs w:val="0"/>
                <w:vanish w:val="0"/>
                <w:color w:val="59666D"/>
                <w:sz w:val="22"/>
              </w:rPr>
              <w:t>X</w:t>
            </w: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 xml:space="preserve">ATN OSI Router A/G </w:t>
            </w:r>
            <w:r>
              <w:rPr>
                <w:i w:val="0"/>
                <w:iCs w:val="0"/>
                <w:vanish w:val="0"/>
                <w:color w:val="59666D"/>
                <w:sz w:val="22"/>
              </w:rPr>
              <w:lastRenderedPageBreak/>
              <w:t>Router</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lastRenderedPageBreak/>
              <w:t>Airtel-NATMIG</w:t>
            </w:r>
          </w:p>
        </w:tc>
        <w:tc>
          <w:tcPr>
            <w:tcW w:w="1276"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418" w:type="dxa"/>
          </w:tcPr>
          <w:p w:rsidR="00977A49" w:rsidRDefault="00977A49" w:rsidP="001F0B35">
            <w:pPr>
              <w:pStyle w:val="Guidance"/>
              <w:rPr>
                <w:i w:val="0"/>
                <w:iCs w:val="0"/>
                <w:vanish w:val="0"/>
                <w:color w:val="59666D"/>
                <w:sz w:val="22"/>
              </w:rPr>
            </w:pP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lastRenderedPageBreak/>
              <w:t xml:space="preserve">A/G Router for VDL2 and </w:t>
            </w:r>
            <w:proofErr w:type="spellStart"/>
            <w:r>
              <w:rPr>
                <w:i w:val="0"/>
                <w:iCs w:val="0"/>
                <w:vanish w:val="0"/>
                <w:color w:val="59666D"/>
                <w:sz w:val="22"/>
              </w:rPr>
              <w:t>AeroMACS</w:t>
            </w:r>
            <w:proofErr w:type="spellEnd"/>
          </w:p>
        </w:tc>
        <w:tc>
          <w:tcPr>
            <w:tcW w:w="1559" w:type="dxa"/>
          </w:tcPr>
          <w:p w:rsidR="00977A49" w:rsidRDefault="00977A49" w:rsidP="001F0B35">
            <w:pPr>
              <w:pStyle w:val="Guidance"/>
              <w:rPr>
                <w:i w:val="0"/>
                <w:iCs w:val="0"/>
                <w:vanish w:val="0"/>
                <w:color w:val="59666D"/>
                <w:sz w:val="22"/>
              </w:rPr>
            </w:pPr>
            <w:r w:rsidRPr="00D43C63">
              <w:rPr>
                <w:i w:val="0"/>
                <w:iCs w:val="0"/>
                <w:vanish w:val="0"/>
                <w:color w:val="59666D"/>
                <w:sz w:val="22"/>
              </w:rPr>
              <w:t>Airtel-NATMIG</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r>
              <w:rPr>
                <w:i w:val="0"/>
                <w:iCs w:val="0"/>
                <w:vanish w:val="0"/>
                <w:color w:val="59666D"/>
                <w:sz w:val="22"/>
              </w:rPr>
              <w:t>X</w:t>
            </w: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ATN/IPS GROUND Test Tool</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Airtel-NATMIG</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p>
        </w:tc>
      </w:tr>
      <w:tr w:rsidR="00977A49" w:rsidTr="001F0B35">
        <w:trPr>
          <w:hidden w:val="0"/>
        </w:trPr>
        <w:tc>
          <w:tcPr>
            <w:tcW w:w="2518" w:type="dxa"/>
          </w:tcPr>
          <w:p w:rsidR="00977A49" w:rsidRDefault="00977A49" w:rsidP="001F0B35">
            <w:pPr>
              <w:pStyle w:val="Guidance"/>
              <w:rPr>
                <w:i w:val="0"/>
                <w:iCs w:val="0"/>
                <w:vanish w:val="0"/>
                <w:color w:val="59666D"/>
                <w:sz w:val="22"/>
              </w:rPr>
            </w:pPr>
            <w:r w:rsidRPr="002A2C54">
              <w:rPr>
                <w:i w:val="0"/>
                <w:iCs w:val="0"/>
                <w:vanish w:val="0"/>
                <w:color w:val="59666D"/>
                <w:sz w:val="22"/>
              </w:rPr>
              <w:t>ATN/IPS AIR Test Tool</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Airtel-NATMIG</w:t>
            </w:r>
          </w:p>
        </w:tc>
        <w:tc>
          <w:tcPr>
            <w:tcW w:w="1276" w:type="dxa"/>
          </w:tcPr>
          <w:p w:rsidR="00977A49" w:rsidRDefault="00977A49" w:rsidP="001F0B35">
            <w:pPr>
              <w:pStyle w:val="Guidance"/>
              <w:rPr>
                <w:i w:val="0"/>
                <w:iCs w:val="0"/>
                <w:vanish w:val="0"/>
                <w:color w:val="59666D"/>
                <w:sz w:val="22"/>
              </w:rPr>
            </w:pPr>
          </w:p>
        </w:tc>
        <w:tc>
          <w:tcPr>
            <w:tcW w:w="1418"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 xml:space="preserve">Ground ATN OSI stack test component </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Airtel-NATMIG</w:t>
            </w:r>
          </w:p>
        </w:tc>
        <w:tc>
          <w:tcPr>
            <w:tcW w:w="1276"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418" w:type="dxa"/>
          </w:tcPr>
          <w:p w:rsidR="00977A49" w:rsidRDefault="00977A49" w:rsidP="001F0B35">
            <w:pPr>
              <w:pStyle w:val="Guidance"/>
              <w:rPr>
                <w:i w:val="0"/>
                <w:iCs w:val="0"/>
                <w:vanish w:val="0"/>
                <w:color w:val="59666D"/>
                <w:sz w:val="22"/>
              </w:rPr>
            </w:pP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r>
              <w:rPr>
                <w:i w:val="0"/>
                <w:iCs w:val="0"/>
                <w:vanish w:val="0"/>
                <w:color w:val="59666D"/>
                <w:sz w:val="22"/>
              </w:rPr>
              <w:t>X</w:t>
            </w:r>
          </w:p>
        </w:tc>
      </w:tr>
      <w:tr w:rsidR="00977A49" w:rsidTr="001F0B35">
        <w:trPr>
          <w:hidden w:val="0"/>
        </w:trPr>
        <w:tc>
          <w:tcPr>
            <w:tcW w:w="2518" w:type="dxa"/>
          </w:tcPr>
          <w:p w:rsidR="00977A49" w:rsidRDefault="00977A49" w:rsidP="001F0B35">
            <w:pPr>
              <w:pStyle w:val="Guidance"/>
              <w:rPr>
                <w:i w:val="0"/>
                <w:iCs w:val="0"/>
                <w:vanish w:val="0"/>
                <w:color w:val="59666D"/>
                <w:sz w:val="22"/>
              </w:rPr>
            </w:pPr>
            <w:r>
              <w:rPr>
                <w:i w:val="0"/>
                <w:iCs w:val="0"/>
                <w:vanish w:val="0"/>
                <w:color w:val="59666D"/>
                <w:sz w:val="22"/>
              </w:rPr>
              <w:t>Airborne ATN OSI test component</w:t>
            </w:r>
          </w:p>
        </w:tc>
        <w:tc>
          <w:tcPr>
            <w:tcW w:w="1559" w:type="dxa"/>
          </w:tcPr>
          <w:p w:rsidR="00977A49" w:rsidRDefault="00977A49" w:rsidP="001F0B35">
            <w:pPr>
              <w:pStyle w:val="Guidance"/>
              <w:rPr>
                <w:i w:val="0"/>
                <w:iCs w:val="0"/>
                <w:vanish w:val="0"/>
                <w:color w:val="59666D"/>
                <w:sz w:val="22"/>
              </w:rPr>
            </w:pPr>
            <w:r>
              <w:rPr>
                <w:i w:val="0"/>
                <w:iCs w:val="0"/>
                <w:vanish w:val="0"/>
                <w:color w:val="59666D"/>
                <w:sz w:val="22"/>
              </w:rPr>
              <w:t>Airtel-NATMIG</w:t>
            </w:r>
          </w:p>
        </w:tc>
        <w:tc>
          <w:tcPr>
            <w:tcW w:w="1276" w:type="dxa"/>
          </w:tcPr>
          <w:p w:rsidR="00977A49" w:rsidRDefault="00977A49" w:rsidP="001F0B35">
            <w:pPr>
              <w:pStyle w:val="Guidance"/>
              <w:rPr>
                <w:i w:val="0"/>
                <w:iCs w:val="0"/>
                <w:vanish w:val="0"/>
                <w:color w:val="59666D"/>
                <w:sz w:val="22"/>
              </w:rPr>
            </w:pPr>
            <w:r>
              <w:rPr>
                <w:i w:val="0"/>
                <w:iCs w:val="0"/>
                <w:vanish w:val="0"/>
                <w:color w:val="59666D"/>
                <w:sz w:val="22"/>
              </w:rPr>
              <w:t>X</w:t>
            </w:r>
          </w:p>
        </w:tc>
        <w:tc>
          <w:tcPr>
            <w:tcW w:w="1418" w:type="dxa"/>
          </w:tcPr>
          <w:p w:rsidR="00977A49" w:rsidRDefault="00977A49" w:rsidP="001F0B35">
            <w:pPr>
              <w:pStyle w:val="Guidance"/>
              <w:rPr>
                <w:i w:val="0"/>
                <w:iCs w:val="0"/>
                <w:vanish w:val="0"/>
                <w:color w:val="59666D"/>
                <w:sz w:val="22"/>
              </w:rPr>
            </w:pPr>
          </w:p>
        </w:tc>
        <w:tc>
          <w:tcPr>
            <w:tcW w:w="1275" w:type="dxa"/>
          </w:tcPr>
          <w:p w:rsidR="00977A49" w:rsidRDefault="00977A49" w:rsidP="001F0B35">
            <w:pPr>
              <w:pStyle w:val="Guidance"/>
              <w:rPr>
                <w:i w:val="0"/>
                <w:iCs w:val="0"/>
                <w:vanish w:val="0"/>
                <w:color w:val="59666D"/>
                <w:sz w:val="22"/>
              </w:rPr>
            </w:pPr>
          </w:p>
        </w:tc>
        <w:tc>
          <w:tcPr>
            <w:tcW w:w="1240" w:type="dxa"/>
          </w:tcPr>
          <w:p w:rsidR="00977A49" w:rsidRDefault="00977A49" w:rsidP="001F0B35">
            <w:pPr>
              <w:pStyle w:val="Guidance"/>
              <w:rPr>
                <w:i w:val="0"/>
                <w:iCs w:val="0"/>
                <w:vanish w:val="0"/>
                <w:color w:val="59666D"/>
                <w:sz w:val="22"/>
              </w:rPr>
            </w:pPr>
            <w:r>
              <w:rPr>
                <w:i w:val="0"/>
                <w:iCs w:val="0"/>
                <w:vanish w:val="0"/>
                <w:color w:val="59666D"/>
                <w:sz w:val="22"/>
              </w:rPr>
              <w:t>X</w:t>
            </w:r>
          </w:p>
        </w:tc>
      </w:tr>
    </w:tbl>
    <w:p w:rsidR="002255A4" w:rsidRDefault="002255A4" w:rsidP="002255A4">
      <w:pPr>
        <w:pStyle w:val="Didascalia"/>
        <w:jc w:val="center"/>
        <w:rPr>
          <w:i/>
          <w:iCs/>
          <w:vanish/>
          <w:sz w:val="22"/>
        </w:rPr>
      </w:pPr>
      <w:bookmarkStart w:id="63" w:name="_Toc21596284"/>
      <w:r>
        <w:t xml:space="preserve">Table </w:t>
      </w:r>
      <w:r>
        <w:rPr>
          <w:noProof/>
        </w:rPr>
        <w:fldChar w:fldCharType="begin"/>
      </w:r>
      <w:r>
        <w:rPr>
          <w:noProof/>
        </w:rPr>
        <w:instrText xml:space="preserve"> SEQ Table \* ARABIC </w:instrText>
      </w:r>
      <w:r>
        <w:rPr>
          <w:noProof/>
        </w:rPr>
        <w:fldChar w:fldCharType="separate"/>
      </w:r>
      <w:r w:rsidR="00CB17AF">
        <w:rPr>
          <w:noProof/>
        </w:rPr>
        <w:t>4</w:t>
      </w:r>
      <w:r>
        <w:rPr>
          <w:noProof/>
        </w:rPr>
        <w:fldChar w:fldCharType="end"/>
      </w:r>
      <w:r>
        <w:t xml:space="preserve"> List of relevant technologies used in the Exercises</w:t>
      </w:r>
      <w:bookmarkEnd w:id="62"/>
      <w:bookmarkEnd w:id="63"/>
    </w:p>
    <w:p w:rsidR="002255A4" w:rsidRDefault="002255A4" w:rsidP="002255A4">
      <w:pPr>
        <w:pStyle w:val="Guidance"/>
        <w:rPr>
          <w:i w:val="0"/>
          <w:iCs w:val="0"/>
          <w:vanish w:val="0"/>
          <w:color w:val="59666D"/>
          <w:sz w:val="22"/>
        </w:rPr>
      </w:pPr>
    </w:p>
    <w:p w:rsidR="002255A4" w:rsidRDefault="002255A4" w:rsidP="002255A4">
      <w:pPr>
        <w:pStyle w:val="Guidance"/>
        <w:rPr>
          <w:i w:val="0"/>
          <w:iCs w:val="0"/>
          <w:vanish w:val="0"/>
          <w:color w:val="59666D"/>
          <w:sz w:val="22"/>
        </w:rPr>
      </w:pPr>
    </w:p>
    <w:p w:rsidR="002255A4" w:rsidRDefault="002255A4" w:rsidP="002255A4">
      <w:pPr>
        <w:pStyle w:val="Guidance"/>
        <w:rPr>
          <w:i w:val="0"/>
          <w:iCs w:val="0"/>
          <w:vanish w:val="0"/>
          <w:color w:val="59666D"/>
          <w:sz w:val="22"/>
        </w:rPr>
      </w:pPr>
      <w:r>
        <w:rPr>
          <w:i w:val="0"/>
          <w:iCs w:val="0"/>
          <w:vanish w:val="0"/>
          <w:color w:val="59666D"/>
          <w:sz w:val="22"/>
        </w:rPr>
        <w:t>The scheduling for each exercise is summarised in the following table, showing the start and the end of each exercise as extracted by the official GANTT.</w:t>
      </w:r>
    </w:p>
    <w:p w:rsidR="002255A4" w:rsidRDefault="002255A4" w:rsidP="002255A4">
      <w:pPr>
        <w:pStyle w:val="Guidance"/>
        <w:rPr>
          <w:i w:val="0"/>
          <w:iCs w:val="0"/>
          <w:vanish w:val="0"/>
          <w:color w:val="59666D"/>
          <w:sz w:val="22"/>
        </w:rPr>
      </w:pPr>
    </w:p>
    <w:tbl>
      <w:tblPr>
        <w:tblStyle w:val="Grigliatabella"/>
        <w:tblW w:w="0" w:type="auto"/>
        <w:tblLook w:val="04A0" w:firstRow="1" w:lastRow="0" w:firstColumn="1" w:lastColumn="0" w:noHBand="0" w:noVBand="1"/>
      </w:tblPr>
      <w:tblGrid>
        <w:gridCol w:w="1102"/>
        <w:gridCol w:w="4677"/>
        <w:gridCol w:w="1701"/>
        <w:gridCol w:w="1806"/>
      </w:tblGrid>
      <w:tr w:rsidR="002255A4" w:rsidTr="00725D88">
        <w:trPr>
          <w:hidden w:val="0"/>
        </w:trPr>
        <w:tc>
          <w:tcPr>
            <w:tcW w:w="1102" w:type="dxa"/>
          </w:tcPr>
          <w:p w:rsidR="002255A4" w:rsidRDefault="002255A4" w:rsidP="00725D88">
            <w:pPr>
              <w:pStyle w:val="Guidance"/>
              <w:rPr>
                <w:i w:val="0"/>
                <w:iCs w:val="0"/>
                <w:vanish w:val="0"/>
                <w:color w:val="59666D"/>
                <w:sz w:val="22"/>
              </w:rPr>
            </w:pPr>
            <w:r>
              <w:rPr>
                <w:i w:val="0"/>
                <w:iCs w:val="0"/>
                <w:vanish w:val="0"/>
                <w:color w:val="59666D"/>
                <w:sz w:val="22"/>
              </w:rPr>
              <w:t>Exercise</w:t>
            </w:r>
          </w:p>
        </w:tc>
        <w:tc>
          <w:tcPr>
            <w:tcW w:w="4677" w:type="dxa"/>
          </w:tcPr>
          <w:p w:rsidR="002255A4" w:rsidRDefault="002255A4" w:rsidP="00725D88">
            <w:pPr>
              <w:pStyle w:val="Guidance"/>
              <w:rPr>
                <w:i w:val="0"/>
                <w:iCs w:val="0"/>
                <w:vanish w:val="0"/>
                <w:color w:val="59666D"/>
                <w:sz w:val="22"/>
              </w:rPr>
            </w:pPr>
            <w:r>
              <w:rPr>
                <w:i w:val="0"/>
                <w:iCs w:val="0"/>
                <w:vanish w:val="0"/>
                <w:color w:val="59666D"/>
                <w:sz w:val="22"/>
              </w:rPr>
              <w:t>Title</w:t>
            </w:r>
          </w:p>
        </w:tc>
        <w:tc>
          <w:tcPr>
            <w:tcW w:w="1701" w:type="dxa"/>
          </w:tcPr>
          <w:p w:rsidR="002255A4" w:rsidRDefault="002255A4" w:rsidP="00725D88">
            <w:pPr>
              <w:pStyle w:val="Guidance"/>
              <w:rPr>
                <w:i w:val="0"/>
                <w:iCs w:val="0"/>
                <w:vanish w:val="0"/>
                <w:color w:val="59666D"/>
                <w:sz w:val="22"/>
              </w:rPr>
            </w:pPr>
            <w:r>
              <w:rPr>
                <w:i w:val="0"/>
                <w:iCs w:val="0"/>
                <w:vanish w:val="0"/>
                <w:color w:val="59666D"/>
                <w:sz w:val="22"/>
              </w:rPr>
              <w:t>Start</w:t>
            </w:r>
          </w:p>
        </w:tc>
        <w:tc>
          <w:tcPr>
            <w:tcW w:w="1806" w:type="dxa"/>
          </w:tcPr>
          <w:p w:rsidR="002255A4" w:rsidRDefault="002255A4" w:rsidP="00725D88">
            <w:pPr>
              <w:pStyle w:val="Guidance"/>
              <w:rPr>
                <w:i w:val="0"/>
                <w:iCs w:val="0"/>
                <w:vanish w:val="0"/>
                <w:color w:val="59666D"/>
                <w:sz w:val="22"/>
              </w:rPr>
            </w:pPr>
            <w:r>
              <w:rPr>
                <w:i w:val="0"/>
                <w:iCs w:val="0"/>
                <w:vanish w:val="0"/>
                <w:color w:val="59666D"/>
                <w:sz w:val="22"/>
              </w:rPr>
              <w:t>End</w:t>
            </w:r>
          </w:p>
        </w:tc>
      </w:tr>
      <w:tr w:rsidR="002255A4" w:rsidTr="00725D88">
        <w:trPr>
          <w:hidden w:val="0"/>
        </w:trPr>
        <w:tc>
          <w:tcPr>
            <w:tcW w:w="1102" w:type="dxa"/>
          </w:tcPr>
          <w:p w:rsidR="002255A4" w:rsidRDefault="002255A4" w:rsidP="00725D88">
            <w:pPr>
              <w:pStyle w:val="Guidance"/>
              <w:rPr>
                <w:i w:val="0"/>
                <w:iCs w:val="0"/>
                <w:vanish w:val="0"/>
                <w:color w:val="59666D"/>
                <w:sz w:val="22"/>
              </w:rPr>
            </w:pPr>
            <w:r>
              <w:rPr>
                <w:i w:val="0"/>
                <w:iCs w:val="0"/>
                <w:vanish w:val="0"/>
                <w:color w:val="59666D"/>
                <w:sz w:val="22"/>
              </w:rPr>
              <w:t>#1</w:t>
            </w:r>
          </w:p>
        </w:tc>
        <w:tc>
          <w:tcPr>
            <w:tcW w:w="4677" w:type="dxa"/>
          </w:tcPr>
          <w:p w:rsidR="002255A4" w:rsidRDefault="00A65A76" w:rsidP="00725D88">
            <w:pPr>
              <w:pStyle w:val="Guidance"/>
              <w:rPr>
                <w:i w:val="0"/>
                <w:iCs w:val="0"/>
                <w:vanish w:val="0"/>
                <w:color w:val="59666D"/>
                <w:sz w:val="22"/>
              </w:rPr>
            </w:pPr>
            <w:r>
              <w:rPr>
                <w:i w:val="0"/>
                <w:iCs w:val="0"/>
                <w:vanish w:val="0"/>
                <w:color w:val="59666D"/>
                <w:sz w:val="22"/>
              </w:rPr>
              <w:t xml:space="preserve">Technically validate </w:t>
            </w:r>
            <w:r w:rsidR="002255A4">
              <w:rPr>
                <w:i w:val="0"/>
                <w:iCs w:val="0"/>
                <w:vanish w:val="0"/>
                <w:color w:val="59666D"/>
                <w:sz w:val="22"/>
              </w:rPr>
              <w:t xml:space="preserve">the integration of </w:t>
            </w:r>
            <w:proofErr w:type="spellStart"/>
            <w:r w:rsidR="002255A4">
              <w:rPr>
                <w:i w:val="0"/>
                <w:iCs w:val="0"/>
                <w:vanish w:val="0"/>
                <w:color w:val="59666D"/>
                <w:sz w:val="22"/>
              </w:rPr>
              <w:t>AeroMACS</w:t>
            </w:r>
            <w:proofErr w:type="spellEnd"/>
            <w:r w:rsidR="002255A4">
              <w:rPr>
                <w:i w:val="0"/>
                <w:iCs w:val="0"/>
                <w:vanish w:val="0"/>
                <w:color w:val="59666D"/>
                <w:sz w:val="22"/>
              </w:rPr>
              <w:t xml:space="preserve"> with ATN/OSI</w:t>
            </w:r>
          </w:p>
        </w:tc>
        <w:tc>
          <w:tcPr>
            <w:tcW w:w="1701" w:type="dxa"/>
          </w:tcPr>
          <w:p w:rsidR="002255A4" w:rsidRDefault="002255A4" w:rsidP="00725D88">
            <w:pPr>
              <w:pStyle w:val="Guidance"/>
              <w:rPr>
                <w:i w:val="0"/>
                <w:iCs w:val="0"/>
                <w:vanish w:val="0"/>
                <w:color w:val="59666D"/>
                <w:sz w:val="22"/>
              </w:rPr>
            </w:pPr>
            <w:r>
              <w:rPr>
                <w:i w:val="0"/>
                <w:iCs w:val="0"/>
                <w:vanish w:val="0"/>
                <w:color w:val="59666D"/>
                <w:sz w:val="22"/>
              </w:rPr>
              <w:t>19/06/2018</w:t>
            </w:r>
          </w:p>
        </w:tc>
        <w:tc>
          <w:tcPr>
            <w:tcW w:w="1806" w:type="dxa"/>
          </w:tcPr>
          <w:p w:rsidR="002255A4" w:rsidRDefault="002255A4" w:rsidP="00725D88">
            <w:pPr>
              <w:pStyle w:val="Guidance"/>
              <w:rPr>
                <w:i w:val="0"/>
                <w:iCs w:val="0"/>
                <w:vanish w:val="0"/>
                <w:color w:val="59666D"/>
                <w:sz w:val="22"/>
              </w:rPr>
            </w:pPr>
            <w:r>
              <w:rPr>
                <w:i w:val="0"/>
                <w:iCs w:val="0"/>
                <w:vanish w:val="0"/>
                <w:color w:val="59666D"/>
                <w:sz w:val="22"/>
              </w:rPr>
              <w:t>06/07/2018</w:t>
            </w:r>
          </w:p>
        </w:tc>
      </w:tr>
      <w:tr w:rsidR="002255A4" w:rsidTr="00725D88">
        <w:trPr>
          <w:hidden w:val="0"/>
        </w:trPr>
        <w:tc>
          <w:tcPr>
            <w:tcW w:w="1102" w:type="dxa"/>
          </w:tcPr>
          <w:p w:rsidR="002255A4" w:rsidRDefault="002255A4" w:rsidP="00725D88">
            <w:pPr>
              <w:pStyle w:val="Guidance"/>
              <w:rPr>
                <w:i w:val="0"/>
                <w:iCs w:val="0"/>
                <w:vanish w:val="0"/>
                <w:color w:val="59666D"/>
                <w:sz w:val="22"/>
              </w:rPr>
            </w:pPr>
            <w:r>
              <w:rPr>
                <w:i w:val="0"/>
                <w:iCs w:val="0"/>
                <w:vanish w:val="0"/>
                <w:color w:val="59666D"/>
                <w:sz w:val="22"/>
              </w:rPr>
              <w:t>#3</w:t>
            </w:r>
          </w:p>
        </w:tc>
        <w:tc>
          <w:tcPr>
            <w:tcW w:w="4677" w:type="dxa"/>
          </w:tcPr>
          <w:p w:rsidR="002255A4" w:rsidRDefault="00CA2585" w:rsidP="00725D88">
            <w:pPr>
              <w:pStyle w:val="Guidance"/>
              <w:rPr>
                <w:i w:val="0"/>
                <w:iCs w:val="0"/>
                <w:vanish w:val="0"/>
                <w:color w:val="59666D"/>
                <w:sz w:val="22"/>
              </w:rPr>
            </w:pPr>
            <w:r w:rsidRPr="00CA2585">
              <w:rPr>
                <w:i w:val="0"/>
                <w:iCs w:val="0"/>
                <w:vanish w:val="0"/>
                <w:color w:val="59666D"/>
                <w:sz w:val="22"/>
              </w:rPr>
              <w:t xml:space="preserve">Technically validate the integration of </w:t>
            </w:r>
            <w:proofErr w:type="spellStart"/>
            <w:r w:rsidRPr="00CA2585">
              <w:rPr>
                <w:i w:val="0"/>
                <w:iCs w:val="0"/>
                <w:vanish w:val="0"/>
                <w:color w:val="59666D"/>
                <w:sz w:val="22"/>
              </w:rPr>
              <w:t>AeroMACS</w:t>
            </w:r>
            <w:proofErr w:type="spellEnd"/>
            <w:r w:rsidRPr="00CA2585">
              <w:rPr>
                <w:i w:val="0"/>
                <w:iCs w:val="0"/>
                <w:vanish w:val="0"/>
                <w:color w:val="59666D"/>
                <w:sz w:val="22"/>
              </w:rPr>
              <w:t xml:space="preserve"> with Digital Voice</w:t>
            </w:r>
          </w:p>
        </w:tc>
        <w:tc>
          <w:tcPr>
            <w:tcW w:w="1701" w:type="dxa"/>
          </w:tcPr>
          <w:p w:rsidR="002255A4" w:rsidRDefault="002255A4" w:rsidP="00725D88">
            <w:pPr>
              <w:pStyle w:val="Guidance"/>
              <w:rPr>
                <w:i w:val="0"/>
                <w:iCs w:val="0"/>
                <w:vanish w:val="0"/>
                <w:color w:val="59666D"/>
                <w:sz w:val="22"/>
              </w:rPr>
            </w:pPr>
            <w:r>
              <w:rPr>
                <w:i w:val="0"/>
                <w:iCs w:val="0"/>
                <w:vanish w:val="0"/>
                <w:color w:val="59666D"/>
                <w:sz w:val="22"/>
              </w:rPr>
              <w:t>07/01/2019</w:t>
            </w:r>
          </w:p>
        </w:tc>
        <w:tc>
          <w:tcPr>
            <w:tcW w:w="1806" w:type="dxa"/>
          </w:tcPr>
          <w:p w:rsidR="002255A4" w:rsidRDefault="002255A4" w:rsidP="00725D88">
            <w:pPr>
              <w:pStyle w:val="Guidance"/>
              <w:rPr>
                <w:i w:val="0"/>
                <w:iCs w:val="0"/>
                <w:vanish w:val="0"/>
                <w:color w:val="59666D"/>
                <w:sz w:val="22"/>
              </w:rPr>
            </w:pPr>
            <w:r>
              <w:rPr>
                <w:i w:val="0"/>
                <w:iCs w:val="0"/>
                <w:vanish w:val="0"/>
                <w:color w:val="59666D"/>
                <w:sz w:val="22"/>
              </w:rPr>
              <w:t>31/01/2019</w:t>
            </w:r>
          </w:p>
        </w:tc>
      </w:tr>
      <w:tr w:rsidR="002255A4" w:rsidTr="00725D88">
        <w:trPr>
          <w:hidden w:val="0"/>
        </w:trPr>
        <w:tc>
          <w:tcPr>
            <w:tcW w:w="1102" w:type="dxa"/>
          </w:tcPr>
          <w:p w:rsidR="002255A4" w:rsidRDefault="002255A4" w:rsidP="00725D88">
            <w:pPr>
              <w:pStyle w:val="Guidance"/>
              <w:rPr>
                <w:i w:val="0"/>
                <w:iCs w:val="0"/>
                <w:vanish w:val="0"/>
                <w:color w:val="59666D"/>
                <w:sz w:val="22"/>
              </w:rPr>
            </w:pPr>
            <w:r>
              <w:rPr>
                <w:i w:val="0"/>
                <w:iCs w:val="0"/>
                <w:vanish w:val="0"/>
                <w:color w:val="59666D"/>
                <w:sz w:val="22"/>
              </w:rPr>
              <w:t>#4</w:t>
            </w:r>
          </w:p>
        </w:tc>
        <w:tc>
          <w:tcPr>
            <w:tcW w:w="4677" w:type="dxa"/>
          </w:tcPr>
          <w:p w:rsidR="002255A4" w:rsidRDefault="00A65A76" w:rsidP="00725D88">
            <w:pPr>
              <w:pStyle w:val="Guidance"/>
              <w:rPr>
                <w:i w:val="0"/>
                <w:iCs w:val="0"/>
                <w:vanish w:val="0"/>
                <w:color w:val="59666D"/>
                <w:sz w:val="22"/>
              </w:rPr>
            </w:pPr>
            <w:r>
              <w:rPr>
                <w:i w:val="0"/>
                <w:iCs w:val="0"/>
                <w:vanish w:val="0"/>
                <w:color w:val="59666D"/>
                <w:sz w:val="22"/>
              </w:rPr>
              <w:t>Technically validate</w:t>
            </w:r>
            <w:r w:rsidR="002255A4">
              <w:rPr>
                <w:i w:val="0"/>
                <w:iCs w:val="0"/>
                <w:vanish w:val="0"/>
                <w:color w:val="59666D"/>
                <w:sz w:val="22"/>
              </w:rPr>
              <w:t xml:space="preserve"> the integration of </w:t>
            </w:r>
            <w:proofErr w:type="spellStart"/>
            <w:r w:rsidR="002255A4">
              <w:rPr>
                <w:i w:val="0"/>
                <w:iCs w:val="0"/>
                <w:vanish w:val="0"/>
                <w:color w:val="59666D"/>
                <w:sz w:val="22"/>
              </w:rPr>
              <w:t>AeroMACS</w:t>
            </w:r>
            <w:proofErr w:type="spellEnd"/>
            <w:r w:rsidR="002255A4">
              <w:rPr>
                <w:i w:val="0"/>
                <w:iCs w:val="0"/>
                <w:vanish w:val="0"/>
                <w:color w:val="59666D"/>
                <w:sz w:val="22"/>
              </w:rPr>
              <w:t xml:space="preserve"> with multilink ATN/OSI environment</w:t>
            </w:r>
          </w:p>
        </w:tc>
        <w:tc>
          <w:tcPr>
            <w:tcW w:w="1701" w:type="dxa"/>
          </w:tcPr>
          <w:p w:rsidR="002255A4" w:rsidRDefault="002255A4" w:rsidP="00725D88">
            <w:pPr>
              <w:pStyle w:val="Guidance"/>
              <w:rPr>
                <w:i w:val="0"/>
                <w:iCs w:val="0"/>
                <w:vanish w:val="0"/>
                <w:color w:val="59666D"/>
                <w:sz w:val="22"/>
              </w:rPr>
            </w:pPr>
            <w:r>
              <w:rPr>
                <w:i w:val="0"/>
                <w:iCs w:val="0"/>
                <w:vanish w:val="0"/>
                <w:color w:val="59666D"/>
                <w:sz w:val="22"/>
              </w:rPr>
              <w:t>04/02/2019</w:t>
            </w:r>
          </w:p>
        </w:tc>
        <w:tc>
          <w:tcPr>
            <w:tcW w:w="1806" w:type="dxa"/>
          </w:tcPr>
          <w:p w:rsidR="002255A4" w:rsidRDefault="002255A4" w:rsidP="00725D88">
            <w:pPr>
              <w:pStyle w:val="Guidance"/>
              <w:rPr>
                <w:i w:val="0"/>
                <w:iCs w:val="0"/>
                <w:vanish w:val="0"/>
                <w:color w:val="59666D"/>
                <w:sz w:val="22"/>
              </w:rPr>
            </w:pPr>
            <w:r>
              <w:rPr>
                <w:i w:val="0"/>
                <w:iCs w:val="0"/>
                <w:vanish w:val="0"/>
                <w:color w:val="59666D"/>
                <w:sz w:val="22"/>
              </w:rPr>
              <w:t>01/03/2019</w:t>
            </w:r>
          </w:p>
        </w:tc>
      </w:tr>
      <w:tr w:rsidR="002255A4" w:rsidTr="00725D88">
        <w:trPr>
          <w:hidden w:val="0"/>
        </w:trPr>
        <w:tc>
          <w:tcPr>
            <w:tcW w:w="1102" w:type="dxa"/>
          </w:tcPr>
          <w:p w:rsidR="002255A4" w:rsidRDefault="002255A4" w:rsidP="00725D88">
            <w:pPr>
              <w:pStyle w:val="Guidance"/>
              <w:rPr>
                <w:i w:val="0"/>
                <w:iCs w:val="0"/>
                <w:vanish w:val="0"/>
                <w:color w:val="59666D"/>
                <w:sz w:val="22"/>
              </w:rPr>
            </w:pPr>
            <w:r>
              <w:rPr>
                <w:i w:val="0"/>
                <w:iCs w:val="0"/>
                <w:vanish w:val="0"/>
                <w:color w:val="59666D"/>
                <w:sz w:val="22"/>
              </w:rPr>
              <w:t>#2</w:t>
            </w:r>
          </w:p>
        </w:tc>
        <w:tc>
          <w:tcPr>
            <w:tcW w:w="4677" w:type="dxa"/>
          </w:tcPr>
          <w:p w:rsidR="002255A4" w:rsidRDefault="00A65A76" w:rsidP="00725D88">
            <w:pPr>
              <w:pStyle w:val="Guidance"/>
              <w:rPr>
                <w:i w:val="0"/>
                <w:iCs w:val="0"/>
                <w:vanish w:val="0"/>
                <w:color w:val="59666D"/>
                <w:sz w:val="22"/>
              </w:rPr>
            </w:pPr>
            <w:r>
              <w:rPr>
                <w:i w:val="0"/>
                <w:iCs w:val="0"/>
                <w:vanish w:val="0"/>
                <w:color w:val="59666D"/>
                <w:sz w:val="22"/>
              </w:rPr>
              <w:t>Technically validate</w:t>
            </w:r>
            <w:r w:rsidR="002255A4">
              <w:rPr>
                <w:i w:val="0"/>
                <w:iCs w:val="0"/>
                <w:vanish w:val="0"/>
                <w:color w:val="59666D"/>
                <w:sz w:val="22"/>
              </w:rPr>
              <w:t xml:space="preserve"> the integration of </w:t>
            </w:r>
            <w:proofErr w:type="spellStart"/>
            <w:r w:rsidR="002255A4">
              <w:rPr>
                <w:i w:val="0"/>
                <w:iCs w:val="0"/>
                <w:vanish w:val="0"/>
                <w:color w:val="59666D"/>
                <w:sz w:val="22"/>
              </w:rPr>
              <w:t>AeroMACS</w:t>
            </w:r>
            <w:proofErr w:type="spellEnd"/>
            <w:r w:rsidR="002255A4">
              <w:rPr>
                <w:i w:val="0"/>
                <w:iCs w:val="0"/>
                <w:vanish w:val="0"/>
                <w:color w:val="59666D"/>
                <w:sz w:val="22"/>
              </w:rPr>
              <w:t xml:space="preserve"> with ATN/IPS</w:t>
            </w:r>
          </w:p>
        </w:tc>
        <w:tc>
          <w:tcPr>
            <w:tcW w:w="1701" w:type="dxa"/>
          </w:tcPr>
          <w:p w:rsidR="002255A4" w:rsidRDefault="005C5479" w:rsidP="005C5479">
            <w:pPr>
              <w:pStyle w:val="Guidance"/>
              <w:rPr>
                <w:i w:val="0"/>
                <w:iCs w:val="0"/>
                <w:vanish w:val="0"/>
                <w:color w:val="59666D"/>
                <w:sz w:val="22"/>
              </w:rPr>
            </w:pPr>
            <w:r>
              <w:rPr>
                <w:i w:val="0"/>
                <w:iCs w:val="0"/>
                <w:vanish w:val="0"/>
                <w:color w:val="59666D"/>
                <w:sz w:val="22"/>
              </w:rPr>
              <w:t>06</w:t>
            </w:r>
            <w:r w:rsidR="002255A4">
              <w:rPr>
                <w:i w:val="0"/>
                <w:iCs w:val="0"/>
                <w:vanish w:val="0"/>
                <w:color w:val="59666D"/>
                <w:sz w:val="22"/>
              </w:rPr>
              <w:t>/</w:t>
            </w:r>
            <w:r>
              <w:rPr>
                <w:i w:val="0"/>
                <w:iCs w:val="0"/>
                <w:vanish w:val="0"/>
                <w:color w:val="59666D"/>
                <w:sz w:val="22"/>
              </w:rPr>
              <w:t>05</w:t>
            </w:r>
            <w:r w:rsidR="002255A4">
              <w:rPr>
                <w:i w:val="0"/>
                <w:iCs w:val="0"/>
                <w:vanish w:val="0"/>
                <w:color w:val="59666D"/>
                <w:sz w:val="22"/>
              </w:rPr>
              <w:t>/2019</w:t>
            </w:r>
          </w:p>
        </w:tc>
        <w:tc>
          <w:tcPr>
            <w:tcW w:w="1806" w:type="dxa"/>
          </w:tcPr>
          <w:p w:rsidR="002255A4" w:rsidRDefault="005C5479" w:rsidP="005C5479">
            <w:pPr>
              <w:pStyle w:val="Guidance"/>
              <w:rPr>
                <w:i w:val="0"/>
                <w:iCs w:val="0"/>
                <w:vanish w:val="0"/>
                <w:color w:val="59666D"/>
                <w:sz w:val="22"/>
              </w:rPr>
            </w:pPr>
            <w:r>
              <w:rPr>
                <w:i w:val="0"/>
                <w:iCs w:val="0"/>
                <w:vanish w:val="0"/>
                <w:color w:val="59666D"/>
                <w:sz w:val="22"/>
              </w:rPr>
              <w:t>07</w:t>
            </w:r>
            <w:r w:rsidR="002255A4">
              <w:rPr>
                <w:i w:val="0"/>
                <w:iCs w:val="0"/>
                <w:vanish w:val="0"/>
                <w:color w:val="59666D"/>
                <w:sz w:val="22"/>
              </w:rPr>
              <w:t>/</w:t>
            </w:r>
            <w:r>
              <w:rPr>
                <w:i w:val="0"/>
                <w:iCs w:val="0"/>
                <w:vanish w:val="0"/>
                <w:color w:val="59666D"/>
                <w:sz w:val="22"/>
              </w:rPr>
              <w:t>06</w:t>
            </w:r>
            <w:r w:rsidR="002255A4">
              <w:rPr>
                <w:i w:val="0"/>
                <w:iCs w:val="0"/>
                <w:vanish w:val="0"/>
                <w:color w:val="59666D"/>
                <w:sz w:val="22"/>
              </w:rPr>
              <w:t>/2019</w:t>
            </w:r>
          </w:p>
        </w:tc>
      </w:tr>
    </w:tbl>
    <w:p w:rsidR="00C277AD" w:rsidRDefault="002255A4" w:rsidP="00C277AD">
      <w:pPr>
        <w:pStyle w:val="BodyText"/>
      </w:pPr>
      <w:bookmarkStart w:id="64" w:name="_Toc5699219"/>
      <w:bookmarkStart w:id="65" w:name="_Toc21596285"/>
      <w:r>
        <w:t xml:space="preserve">Table </w:t>
      </w:r>
      <w:r>
        <w:rPr>
          <w:noProof/>
        </w:rPr>
        <w:fldChar w:fldCharType="begin"/>
      </w:r>
      <w:r>
        <w:rPr>
          <w:noProof/>
        </w:rPr>
        <w:instrText xml:space="preserve"> SEQ Table \* ARABIC </w:instrText>
      </w:r>
      <w:r>
        <w:rPr>
          <w:noProof/>
        </w:rPr>
        <w:fldChar w:fldCharType="separate"/>
      </w:r>
      <w:r w:rsidR="00CB17AF">
        <w:rPr>
          <w:noProof/>
        </w:rPr>
        <w:t>5</w:t>
      </w:r>
      <w:r>
        <w:rPr>
          <w:noProof/>
        </w:rPr>
        <w:fldChar w:fldCharType="end"/>
      </w:r>
      <w:r>
        <w:t xml:space="preserve"> Exercises schedule</w:t>
      </w:r>
      <w:bookmarkEnd w:id="64"/>
      <w:bookmarkEnd w:id="65"/>
    </w:p>
    <w:p w:rsidR="0058742C" w:rsidRPr="001D3F4B" w:rsidRDefault="0058742C" w:rsidP="00FD643B">
      <w:pPr>
        <w:pStyle w:val="Titolo3"/>
        <w:numPr>
          <w:ilvl w:val="2"/>
          <w:numId w:val="4"/>
        </w:numPr>
      </w:pPr>
      <w:bookmarkStart w:id="66" w:name="_Ref12533193"/>
      <w:r w:rsidRPr="001D3F4B">
        <w:t xml:space="preserve">Summary of </w:t>
      </w:r>
      <w:r>
        <w:t>Technical Validation</w:t>
      </w:r>
      <w:r w:rsidRPr="001D3F4B">
        <w:t xml:space="preserve"> Objectives and success criteria</w:t>
      </w:r>
      <w:bookmarkEnd w:id="60"/>
      <w:bookmarkEnd w:id="61"/>
      <w:bookmarkEnd w:id="66"/>
    </w:p>
    <w:p w:rsidR="00A3396E" w:rsidRDefault="004D24A9" w:rsidP="00A3396E">
      <w:pPr>
        <w:pStyle w:val="BodyText"/>
      </w:pPr>
      <w:r w:rsidRPr="001D3F4B" w:rsidDel="004D24A9">
        <w:t xml:space="preserve"> </w:t>
      </w:r>
      <w:r w:rsidR="00A3396E">
        <w:t>[OBJ]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A3396E"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A3396E" w:rsidRDefault="008E273C" w:rsidP="00725D88">
            <w:pPr>
              <w:pStyle w:val="BodyText"/>
              <w:jc w:val="left"/>
            </w:pPr>
            <w:r>
              <w:t>OBJ-1</w:t>
            </w:r>
            <w:r w:rsidR="00A3396E">
              <w:t>4.2.6-TRL6-TVALP-001</w:t>
            </w:r>
          </w:p>
        </w:tc>
      </w:tr>
      <w:tr w:rsidR="00A3396E"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A3396E" w:rsidRDefault="00BA5D80" w:rsidP="00725D88">
            <w:pPr>
              <w:pStyle w:val="BodyText"/>
              <w:jc w:val="left"/>
            </w:pPr>
            <w:r>
              <w:t>ATN</w:t>
            </w:r>
            <w:r w:rsidR="00A3396E">
              <w:t>/OSI Technical feasibility</w:t>
            </w:r>
          </w:p>
        </w:tc>
      </w:tr>
      <w:tr w:rsidR="00A3396E"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t>Objective</w:t>
            </w:r>
          </w:p>
        </w:tc>
        <w:tc>
          <w:tcPr>
            <w:tcW w:w="28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rPr>
                <w:rFonts w:cs="Calibri"/>
                <w:color w:val="000000"/>
              </w:rPr>
              <w:t xml:space="preserve">Ensure and maintain ATN/OSI connectivity to support ATN B2 Services exchanges through </w:t>
            </w:r>
            <w:proofErr w:type="spellStart"/>
            <w:r>
              <w:rPr>
                <w:rFonts w:cs="Calibri"/>
                <w:color w:val="000000"/>
              </w:rPr>
              <w:t>AeroMACS</w:t>
            </w:r>
            <w:proofErr w:type="spellEnd"/>
            <w:r>
              <w:rPr>
                <w:rFonts w:cs="Calibri"/>
                <w:color w:val="000000"/>
              </w:rPr>
              <w:t xml:space="preserve"> Access Network</w:t>
            </w:r>
          </w:p>
        </w:tc>
      </w:tr>
      <w:tr w:rsidR="00A3396E"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t>&lt;Technical Feasibility&gt;</w:t>
            </w:r>
          </w:p>
        </w:tc>
      </w:tr>
      <w:tr w:rsidR="00A3396E"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lastRenderedPageBreak/>
              <w:t>Key Environment Conditions</w:t>
            </w:r>
          </w:p>
        </w:tc>
        <w:tc>
          <w:tcPr>
            <w:tcW w:w="28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t>ATN-B2 Air and Ground end systems or traffic emulators</w:t>
            </w:r>
          </w:p>
        </w:tc>
      </w:tr>
      <w:tr w:rsidR="00A3396E"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t>TRL Phase</w:t>
            </w:r>
          </w:p>
        </w:tc>
        <w:tc>
          <w:tcPr>
            <w:tcW w:w="28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pStyle w:val="BodyText"/>
              <w:jc w:val="left"/>
            </w:pPr>
            <w:r>
              <w:t>TRL6</w:t>
            </w:r>
          </w:p>
        </w:tc>
      </w:tr>
    </w:tbl>
    <w:p w:rsidR="00A3396E" w:rsidRDefault="00A3396E" w:rsidP="00A3396E">
      <w:pPr>
        <w:pStyle w:val="BodyText"/>
      </w:pPr>
    </w:p>
    <w:p w:rsidR="00A3396E" w:rsidRDefault="00A3396E" w:rsidP="00A3396E">
      <w:pPr>
        <w:pStyle w:val="BodyText"/>
      </w:pPr>
      <w:r>
        <w:t>[OBJ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500"/>
        <w:gridCol w:w="2280"/>
        <w:gridCol w:w="3340"/>
      </w:tblGrid>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Relationship</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Linked Element Type</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Identifier</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&lt;SESAR Solution&gt;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PJ14-02-06</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REQ-14.02-06-TS-IRS-0003</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REQ-14.02-06-TS-IRS-0004</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REQ-14.02-06-TS-IRS-0005</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REQ-14.02-06-TS-IRS-0006</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REQ-14.02-06-TS-IRS-0007</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REQ-14.02-06-TS-IRS-0008</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REQ-14.02-06-TS-IRS-0009</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REQ-14.02-06-TS-IRS-0010</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REQ-14.02-06-TS-IRS-0012</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REQ-14.02-06-TS-IRS-0013</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REQ-14.02-06-TS-IRS-0014</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REQ-14.02-06-TS-IRS-0001</w:t>
            </w:r>
          </w:p>
        </w:tc>
      </w:tr>
      <w:tr w:rsidR="00A3396E"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REQ-14.02-06-TS-IRS-0002</w:t>
            </w:r>
          </w:p>
        </w:tc>
      </w:tr>
    </w:tbl>
    <w:p w:rsidR="00A3396E" w:rsidRDefault="00A3396E" w:rsidP="00A3396E">
      <w:pPr>
        <w:pStyle w:val="BodyText"/>
      </w:pPr>
    </w:p>
    <w:p w:rsidR="00A3396E" w:rsidRDefault="00A3396E" w:rsidP="00A3396E">
      <w:pPr>
        <w:pStyle w:val="BodyText"/>
      </w:pPr>
      <w:r>
        <w:t xml:space="preserve">[OBJ </w:t>
      </w:r>
      <w:proofErr w:type="spellStart"/>
      <w:r>
        <w:t>Suc</w:t>
      </w:r>
      <w:proofErr w:type="spellEnd"/>
      <w:r>
        <w:t>]</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100"/>
        <w:gridCol w:w="7140"/>
      </w:tblGrid>
      <w:tr w:rsidR="00A3396E"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Identifier</w:t>
            </w:r>
          </w:p>
        </w:tc>
        <w:tc>
          <w:tcPr>
            <w:tcW w:w="71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Success Criterion</w:t>
            </w:r>
          </w:p>
        </w:tc>
      </w:tr>
      <w:tr w:rsidR="00A3396E"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A3396E" w:rsidRDefault="006641B7" w:rsidP="00725D88">
            <w:pPr>
              <w:jc w:val="left"/>
            </w:pPr>
            <w:r>
              <w:rPr>
                <w:rFonts w:cs="Calibri"/>
                <w:color w:val="808080"/>
                <w:sz w:val="16"/>
              </w:rPr>
              <w:t>CRT-14.2.6</w:t>
            </w:r>
            <w:r w:rsidR="00A3396E">
              <w:rPr>
                <w:rFonts w:cs="Calibri"/>
                <w:color w:val="808080"/>
                <w:sz w:val="16"/>
              </w:rPr>
              <w:t>-TRL6-TVALP-001-001</w:t>
            </w:r>
          </w:p>
        </w:tc>
        <w:tc>
          <w:tcPr>
            <w:tcW w:w="7140" w:type="dxa"/>
            <w:tcBorders>
              <w:top w:val="single" w:sz="8" w:space="0" w:color="000000"/>
              <w:left w:val="single" w:sz="8" w:space="0" w:color="000000"/>
              <w:bottom w:val="single" w:sz="8" w:space="0" w:color="000000"/>
              <w:right w:val="single" w:sz="8" w:space="0" w:color="000000"/>
            </w:tcBorders>
            <w:vAlign w:val="center"/>
          </w:tcPr>
          <w:p w:rsidR="00A3396E" w:rsidRDefault="00A3396E" w:rsidP="00725D88">
            <w:pPr>
              <w:jc w:val="left"/>
            </w:pPr>
            <w:r>
              <w:rPr>
                <w:rFonts w:cs="Calibri"/>
                <w:color w:val="808080"/>
                <w:sz w:val="16"/>
              </w:rPr>
              <w:t xml:space="preserve">Ensure and maintain ATN B2 messages exchange between Airborne and Ground ATN/OSI ESs, through </w:t>
            </w:r>
            <w:proofErr w:type="spellStart"/>
            <w:r>
              <w:rPr>
                <w:rFonts w:cs="Calibri"/>
                <w:color w:val="808080"/>
                <w:sz w:val="16"/>
              </w:rPr>
              <w:t>AeroMACS</w:t>
            </w:r>
            <w:proofErr w:type="spellEnd"/>
            <w:r>
              <w:rPr>
                <w:rFonts w:cs="Calibri"/>
                <w:color w:val="808080"/>
                <w:sz w:val="16"/>
              </w:rPr>
              <w:t xml:space="preserve"> Access Network and one CSP Ground Network.</w:t>
            </w:r>
          </w:p>
        </w:tc>
      </w:tr>
    </w:tbl>
    <w:p w:rsidR="005541D2" w:rsidRDefault="005541D2" w:rsidP="005541D2">
      <w:pPr>
        <w:pStyle w:val="Didascalia"/>
      </w:pPr>
      <w:bookmarkStart w:id="67" w:name="_Toc462230450"/>
      <w:bookmarkStart w:id="68" w:name="_Toc5699224"/>
      <w:bookmarkStart w:id="69" w:name="_Toc21596286"/>
      <w:r w:rsidRPr="00B67F3B">
        <w:t xml:space="preserve">Table </w:t>
      </w:r>
      <w:r>
        <w:rPr>
          <w:noProof/>
        </w:rPr>
        <w:fldChar w:fldCharType="begin"/>
      </w:r>
      <w:r>
        <w:rPr>
          <w:noProof/>
        </w:rPr>
        <w:instrText xml:space="preserve"> SEQ Table \* ARABIC </w:instrText>
      </w:r>
      <w:r>
        <w:rPr>
          <w:noProof/>
        </w:rPr>
        <w:fldChar w:fldCharType="separate"/>
      </w:r>
      <w:r w:rsidR="00CB17AF">
        <w:rPr>
          <w:noProof/>
        </w:rPr>
        <w:t>6</w:t>
      </w:r>
      <w:r>
        <w:rPr>
          <w:noProof/>
        </w:rPr>
        <w:fldChar w:fldCharType="end"/>
      </w:r>
      <w:r>
        <w:t xml:space="preserve">: </w:t>
      </w:r>
      <w:r w:rsidRPr="00DE6E78">
        <w:t xml:space="preserve">Technical Validation Objective </w:t>
      </w:r>
      <w:r w:rsidR="008E273C">
        <w:t>OBJ-1</w:t>
      </w:r>
      <w:r w:rsidRPr="00DE6E78">
        <w:t>4.2.6-TRL6-TVALP-001</w:t>
      </w:r>
      <w:bookmarkEnd w:id="67"/>
      <w:bookmarkEnd w:id="68"/>
      <w:bookmarkEnd w:id="69"/>
    </w:p>
    <w:p w:rsidR="005541D2" w:rsidRPr="005541D2" w:rsidRDefault="005541D2" w:rsidP="005541D2"/>
    <w:p w:rsidR="005541D2" w:rsidRPr="005541D2" w:rsidRDefault="005541D2" w:rsidP="005541D2">
      <w:r w:rsidRPr="005541D2">
        <w:t>[OBJ]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5541D2" w:rsidRP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8E273C" w:rsidP="005541D2">
            <w:pPr>
              <w:jc w:val="left"/>
            </w:pPr>
            <w:r>
              <w:t>OBJ-1</w:t>
            </w:r>
            <w:r w:rsidR="005541D2" w:rsidRPr="005541D2">
              <w:t>4.2.6-TRL6-TVALP-002</w:t>
            </w:r>
          </w:p>
        </w:tc>
      </w:tr>
      <w:tr w:rsidR="005541D2" w:rsidRP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 xml:space="preserve">Two Service Providers connected to </w:t>
            </w:r>
            <w:proofErr w:type="spellStart"/>
            <w:r w:rsidRPr="005541D2">
              <w:t>AeroMACS</w:t>
            </w:r>
            <w:proofErr w:type="spellEnd"/>
            <w:r w:rsidRPr="005541D2">
              <w:t xml:space="preserve"> ASN in a roaming scenario (Visitor/Home)</w:t>
            </w:r>
          </w:p>
        </w:tc>
      </w:tr>
      <w:tr w:rsidR="005541D2" w:rsidRP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lastRenderedPageBreak/>
              <w:t>Objective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8A0698">
              <w:t xml:space="preserve">Ensure and maintain ATN/OSI connectivity when one Service Provider is connected to </w:t>
            </w:r>
            <w:proofErr w:type="spellStart"/>
            <w:r w:rsidRPr="008A0698">
              <w:t>AeroMACS</w:t>
            </w:r>
            <w:proofErr w:type="spellEnd"/>
            <w:r w:rsidRPr="008A0698">
              <w:t xml:space="preserve"> ASN in a roaming scenario through another CSP Network, complying with the long-term performance requirements</w:t>
            </w:r>
          </w:p>
        </w:tc>
      </w:tr>
      <w:tr w:rsidR="005541D2" w:rsidRP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&lt;Technical Feasibility&gt;</w:t>
            </w:r>
          </w:p>
        </w:tc>
      </w:tr>
      <w:tr w:rsidR="005541D2" w:rsidRP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Key Environment Conditions</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ATN-B2 Air and Ground end systems or traffic emulators</w:t>
            </w:r>
          </w:p>
        </w:tc>
      </w:tr>
      <w:tr w:rsidR="005541D2" w:rsidRP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TRL Phase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t>TRL6</w:t>
            </w:r>
          </w:p>
        </w:tc>
      </w:tr>
    </w:tbl>
    <w:p w:rsidR="005541D2" w:rsidRPr="005541D2" w:rsidRDefault="005541D2" w:rsidP="005541D2"/>
    <w:p w:rsidR="005541D2" w:rsidRPr="005541D2" w:rsidRDefault="005541D2" w:rsidP="005541D2">
      <w:r w:rsidRPr="005541D2">
        <w:t>[OBJ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500"/>
        <w:gridCol w:w="2280"/>
        <w:gridCol w:w="3340"/>
      </w:tblGrid>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Relationship</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Linked Element Type</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Identifier</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&lt;SESAR Solution&gt;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PJ14-02-06</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REQ-14.02-06-TS-IRS-0003</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REQ-14.02-06-TS-IRS-0004</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REQ-14.02-06-TS-IRS-0005</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REQ-14.02-06-TS-IRS-0006</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REQ-14.02-06-TS-IRS-0007</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REQ-14.02-06-TS-IRS-0008</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REQ-14.02-06-TS-IRS-0009</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REQ-14.02-06-TS-IRS-0010</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REQ-14.02-06-TS-IRS-0012</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REQ-14.02-06-TS-IRS-0014</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REQ-14.02-06-TS-IRS-0015</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REQ-14.02-06-TS-IRS-0001</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REQ-14.02-06-TS-IRS-0002</w:t>
            </w:r>
          </w:p>
        </w:tc>
      </w:tr>
      <w:tr w:rsidR="005541D2" w:rsidRP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REQ-14.02-06-TS-IRS-0013</w:t>
            </w:r>
          </w:p>
        </w:tc>
      </w:tr>
    </w:tbl>
    <w:p w:rsidR="005541D2" w:rsidRPr="005541D2" w:rsidRDefault="005541D2" w:rsidP="005541D2"/>
    <w:p w:rsidR="005541D2" w:rsidRPr="005541D2" w:rsidRDefault="005541D2" w:rsidP="005541D2">
      <w:r w:rsidRPr="005541D2">
        <w:t xml:space="preserve">[OBJ </w:t>
      </w:r>
      <w:proofErr w:type="spellStart"/>
      <w:r w:rsidRPr="005541D2">
        <w:t>Suc</w:t>
      </w:r>
      <w:proofErr w:type="spellEnd"/>
      <w:r w:rsidRPr="005541D2">
        <w:t>]</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100"/>
        <w:gridCol w:w="7140"/>
      </w:tblGrid>
      <w:tr w:rsidR="005541D2" w:rsidRPr="005541D2"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Identifier</w:t>
            </w:r>
          </w:p>
        </w:tc>
        <w:tc>
          <w:tcPr>
            <w:tcW w:w="71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pPr>
            <w:r w:rsidRPr="005541D2">
              <w:rPr>
                <w:rFonts w:cs="Calibri"/>
                <w:color w:val="808080"/>
                <w:sz w:val="16"/>
              </w:rPr>
              <w:t>Success Criterion</w:t>
            </w:r>
          </w:p>
        </w:tc>
      </w:tr>
      <w:tr w:rsidR="005541D2" w:rsidRPr="005541D2"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6641B7" w:rsidP="005541D2">
            <w:pPr>
              <w:jc w:val="left"/>
            </w:pPr>
            <w:r>
              <w:rPr>
                <w:rFonts w:cs="Calibri"/>
                <w:color w:val="808080"/>
                <w:sz w:val="16"/>
              </w:rPr>
              <w:t>CRT-14.2.6</w:t>
            </w:r>
            <w:r w:rsidR="005541D2" w:rsidRPr="005541D2">
              <w:rPr>
                <w:rFonts w:cs="Calibri"/>
                <w:color w:val="808080"/>
                <w:sz w:val="16"/>
              </w:rPr>
              <w:t>-TRL6-TVALP-002-001</w:t>
            </w:r>
          </w:p>
        </w:tc>
        <w:tc>
          <w:tcPr>
            <w:tcW w:w="7140" w:type="dxa"/>
            <w:tcBorders>
              <w:top w:val="single" w:sz="8" w:space="0" w:color="000000"/>
              <w:left w:val="single" w:sz="8" w:space="0" w:color="000000"/>
              <w:bottom w:val="single" w:sz="8" w:space="0" w:color="000000"/>
              <w:right w:val="single" w:sz="8" w:space="0" w:color="000000"/>
            </w:tcBorders>
            <w:vAlign w:val="center"/>
          </w:tcPr>
          <w:p w:rsidR="005541D2" w:rsidRPr="005541D2" w:rsidRDefault="005541D2" w:rsidP="005541D2">
            <w:pPr>
              <w:jc w:val="left"/>
              <w:rPr>
                <w:rFonts w:cs="Calibri"/>
              </w:rPr>
            </w:pPr>
            <w:r w:rsidRPr="005541D2">
              <w:rPr>
                <w:rFonts w:cs="Calibri"/>
                <w:color w:val="808080"/>
                <w:sz w:val="16"/>
              </w:rPr>
              <w:t xml:space="preserve">Verify that ATN Services messages are properly routed to/from the correct ATN/OSI End System, and meet the following performance requirements, as defined in ED-228A </w:t>
            </w:r>
            <w:r w:rsidR="00295148">
              <w:rPr>
                <w:rFonts w:cs="Calibri"/>
                <w:color w:val="808080"/>
                <w:sz w:val="16"/>
              </w:rPr>
              <w:fldChar w:fldCharType="begin"/>
            </w:r>
            <w:r w:rsidR="00295148">
              <w:rPr>
                <w:rFonts w:cs="Calibri"/>
                <w:color w:val="808080"/>
                <w:sz w:val="16"/>
              </w:rPr>
              <w:instrText xml:space="preserve"> REF _Ref526678400 \r \h </w:instrText>
            </w:r>
            <w:r w:rsidR="00295148">
              <w:rPr>
                <w:rFonts w:cs="Calibri"/>
                <w:color w:val="808080"/>
                <w:sz w:val="16"/>
              </w:rPr>
            </w:r>
            <w:r w:rsidR="00295148">
              <w:rPr>
                <w:rFonts w:cs="Calibri"/>
                <w:color w:val="808080"/>
                <w:sz w:val="16"/>
              </w:rPr>
              <w:fldChar w:fldCharType="separate"/>
            </w:r>
            <w:r w:rsidR="00CB17AF">
              <w:rPr>
                <w:rFonts w:cs="Calibri"/>
                <w:color w:val="808080"/>
                <w:sz w:val="16"/>
              </w:rPr>
              <w:t>[43]</w:t>
            </w:r>
            <w:r w:rsidR="00295148">
              <w:rPr>
                <w:rFonts w:cs="Calibri"/>
                <w:color w:val="808080"/>
                <w:sz w:val="16"/>
              </w:rPr>
              <w:fldChar w:fldCharType="end"/>
            </w:r>
            <w:r w:rsidRPr="005541D2">
              <w:rPr>
                <w:rFonts w:cs="Calibri"/>
                <w:color w:val="808080"/>
                <w:sz w:val="16"/>
              </w:rPr>
              <w:t xml:space="preserve"> for the most stringent cases for CPDLC (RCP130) and ADS-C (RSP160) services:</w:t>
            </w:r>
          </w:p>
          <w:p w:rsidR="005541D2" w:rsidRPr="005541D2" w:rsidRDefault="005541D2" w:rsidP="005541D2">
            <w:pPr>
              <w:jc w:val="left"/>
              <w:rPr>
                <w:rFonts w:cs="Calibri"/>
                <w:color w:val="808080"/>
                <w:sz w:val="16"/>
              </w:rPr>
            </w:pPr>
            <w:r w:rsidRPr="005541D2">
              <w:rPr>
                <w:rFonts w:cs="Calibri"/>
                <w:color w:val="808080"/>
                <w:sz w:val="16"/>
              </w:rPr>
              <w:t xml:space="preserve">• CPDLC: </w:t>
            </w:r>
          </w:p>
          <w:p w:rsidR="005541D2" w:rsidRPr="005541D2" w:rsidRDefault="005541D2" w:rsidP="005541D2">
            <w:pPr>
              <w:jc w:val="left"/>
              <w:rPr>
                <w:rFonts w:cs="Calibri"/>
                <w:color w:val="808080"/>
                <w:sz w:val="16"/>
              </w:rPr>
            </w:pPr>
            <w:r w:rsidRPr="005541D2">
              <w:rPr>
                <w:rFonts w:cs="Calibri"/>
                <w:color w:val="808080"/>
                <w:sz w:val="16"/>
              </w:rPr>
              <w:lastRenderedPageBreak/>
              <w:t xml:space="preserve">       - Transaction time (RCTPCSP) &lt; 18 s</w:t>
            </w:r>
          </w:p>
          <w:p w:rsidR="005541D2" w:rsidRPr="005541D2" w:rsidRDefault="005541D2" w:rsidP="005541D2">
            <w:pPr>
              <w:jc w:val="left"/>
              <w:rPr>
                <w:rFonts w:cs="Calibri"/>
                <w:color w:val="808080"/>
                <w:sz w:val="16"/>
              </w:rPr>
            </w:pPr>
            <w:r w:rsidRPr="005541D2">
              <w:rPr>
                <w:rFonts w:cs="Calibri"/>
                <w:color w:val="808080"/>
                <w:sz w:val="16"/>
              </w:rPr>
              <w:t xml:space="preserve">       - Transaction time (RCTPCSP)95% &lt; 10 s</w:t>
            </w:r>
          </w:p>
          <w:p w:rsidR="005541D2" w:rsidRPr="005541D2" w:rsidRDefault="005541D2" w:rsidP="005541D2">
            <w:pPr>
              <w:jc w:val="left"/>
              <w:rPr>
                <w:rFonts w:cs="Calibri"/>
                <w:color w:val="808080"/>
                <w:sz w:val="16"/>
              </w:rPr>
            </w:pPr>
            <w:r w:rsidRPr="005541D2">
              <w:rPr>
                <w:rFonts w:cs="Calibri"/>
                <w:color w:val="808080"/>
                <w:sz w:val="16"/>
              </w:rPr>
              <w:t xml:space="preserve">       - Availability (ACSP) &gt; 0.9995</w:t>
            </w:r>
          </w:p>
          <w:p w:rsidR="005541D2" w:rsidRPr="005541D2" w:rsidRDefault="005541D2" w:rsidP="005541D2">
            <w:pPr>
              <w:jc w:val="left"/>
              <w:rPr>
                <w:rFonts w:cs="Calibri"/>
                <w:color w:val="808080"/>
                <w:sz w:val="16"/>
              </w:rPr>
            </w:pPr>
            <w:r w:rsidRPr="005541D2">
              <w:rPr>
                <w:rFonts w:cs="Calibri"/>
                <w:color w:val="808080"/>
                <w:sz w:val="16"/>
              </w:rPr>
              <w:t xml:space="preserve">• ADS-C: </w:t>
            </w:r>
          </w:p>
          <w:p w:rsidR="005541D2" w:rsidRPr="005541D2" w:rsidRDefault="005541D2" w:rsidP="005541D2">
            <w:pPr>
              <w:jc w:val="left"/>
              <w:rPr>
                <w:rFonts w:cs="Calibri"/>
                <w:color w:val="808080"/>
                <w:sz w:val="16"/>
              </w:rPr>
            </w:pPr>
            <w:r w:rsidRPr="005541D2">
              <w:rPr>
                <w:rFonts w:cs="Calibri"/>
                <w:color w:val="808080"/>
                <w:sz w:val="16"/>
              </w:rPr>
              <w:t xml:space="preserve">       - Transaction time (RSPCSP) &lt; 12 s</w:t>
            </w:r>
          </w:p>
          <w:p w:rsidR="005541D2" w:rsidRPr="005541D2" w:rsidRDefault="005541D2" w:rsidP="005541D2">
            <w:pPr>
              <w:jc w:val="left"/>
              <w:rPr>
                <w:rFonts w:cs="Calibri"/>
                <w:color w:val="808080"/>
                <w:sz w:val="16"/>
              </w:rPr>
            </w:pPr>
            <w:r w:rsidRPr="005541D2">
              <w:rPr>
                <w:rFonts w:cs="Calibri"/>
                <w:color w:val="808080"/>
                <w:sz w:val="16"/>
              </w:rPr>
              <w:t xml:space="preserve">       - Transaction time (RSPCSP)95% &lt; 5 s</w:t>
            </w:r>
          </w:p>
          <w:p w:rsidR="005541D2" w:rsidRPr="005541D2" w:rsidRDefault="005541D2" w:rsidP="005541D2">
            <w:pPr>
              <w:jc w:val="left"/>
              <w:rPr>
                <w:rFonts w:cs="Calibri"/>
                <w:color w:val="808080"/>
                <w:sz w:val="16"/>
              </w:rPr>
            </w:pPr>
            <w:r w:rsidRPr="005541D2">
              <w:rPr>
                <w:rFonts w:cs="Calibri"/>
                <w:color w:val="808080"/>
                <w:sz w:val="16"/>
              </w:rPr>
              <w:t xml:space="preserve">       - Availability (ACSP) &gt; 0.9995</w:t>
            </w:r>
          </w:p>
          <w:p w:rsidR="005541D2" w:rsidRPr="005541D2" w:rsidRDefault="005541D2" w:rsidP="005541D2">
            <w:pPr>
              <w:jc w:val="left"/>
            </w:pPr>
          </w:p>
        </w:tc>
      </w:tr>
    </w:tbl>
    <w:p w:rsidR="005541D2" w:rsidRPr="00FD643B" w:rsidRDefault="005541D2" w:rsidP="005541D2">
      <w:pPr>
        <w:rPr>
          <w:bCs/>
          <w:sz w:val="20"/>
          <w:szCs w:val="20"/>
        </w:rPr>
      </w:pPr>
      <w:bookmarkStart w:id="70" w:name="_Toc21596287"/>
      <w:r w:rsidRPr="00FD643B">
        <w:rPr>
          <w:bCs/>
          <w:sz w:val="20"/>
          <w:szCs w:val="20"/>
        </w:rPr>
        <w:lastRenderedPageBreak/>
        <w:t xml:space="preserve">Table </w:t>
      </w:r>
      <w:r w:rsidRPr="00FD643B">
        <w:rPr>
          <w:bCs/>
          <w:noProof/>
          <w:sz w:val="20"/>
          <w:szCs w:val="20"/>
        </w:rPr>
        <w:fldChar w:fldCharType="begin"/>
      </w:r>
      <w:r w:rsidRPr="00FD643B">
        <w:rPr>
          <w:bCs/>
          <w:noProof/>
          <w:sz w:val="20"/>
          <w:szCs w:val="20"/>
        </w:rPr>
        <w:instrText xml:space="preserve"> SEQ Table \* ARABIC </w:instrText>
      </w:r>
      <w:r w:rsidRPr="00FD643B">
        <w:rPr>
          <w:bCs/>
          <w:noProof/>
          <w:sz w:val="20"/>
          <w:szCs w:val="20"/>
        </w:rPr>
        <w:fldChar w:fldCharType="separate"/>
      </w:r>
      <w:r w:rsidR="00CB17AF">
        <w:rPr>
          <w:bCs/>
          <w:noProof/>
          <w:sz w:val="20"/>
          <w:szCs w:val="20"/>
        </w:rPr>
        <w:t>7</w:t>
      </w:r>
      <w:r w:rsidRPr="00FD643B">
        <w:rPr>
          <w:bCs/>
          <w:noProof/>
          <w:sz w:val="20"/>
          <w:szCs w:val="20"/>
        </w:rPr>
        <w:fldChar w:fldCharType="end"/>
      </w:r>
      <w:r w:rsidRPr="00FD643B">
        <w:rPr>
          <w:bCs/>
          <w:sz w:val="20"/>
          <w:szCs w:val="20"/>
        </w:rPr>
        <w:t xml:space="preserve">: Technical Validation Objective </w:t>
      </w:r>
      <w:r w:rsidR="008E273C" w:rsidRPr="00FD643B">
        <w:rPr>
          <w:bCs/>
          <w:sz w:val="20"/>
          <w:szCs w:val="20"/>
        </w:rPr>
        <w:t>OBJ-1</w:t>
      </w:r>
      <w:r w:rsidRPr="00FD643B">
        <w:rPr>
          <w:bCs/>
          <w:sz w:val="20"/>
          <w:szCs w:val="20"/>
        </w:rPr>
        <w:t>4.2.6-TRL6-TVALP-002</w:t>
      </w:r>
      <w:bookmarkEnd w:id="70"/>
    </w:p>
    <w:p w:rsidR="005541D2" w:rsidRDefault="005541D2" w:rsidP="005541D2">
      <w:pPr>
        <w:pStyle w:val="BodyText"/>
      </w:pPr>
    </w:p>
    <w:p w:rsidR="005541D2" w:rsidRDefault="005541D2" w:rsidP="005541D2">
      <w:pPr>
        <w:pStyle w:val="BodyText"/>
      </w:pPr>
      <w:r>
        <w:t>[OBJ]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8E273C" w:rsidP="00725D88">
            <w:pPr>
              <w:pStyle w:val="BodyText"/>
              <w:jc w:val="left"/>
            </w:pPr>
            <w:r>
              <w:t>OBJ-1</w:t>
            </w:r>
            <w:r w:rsidR="005541D2">
              <w:t>4.2.6-TRL6-TVALP-003</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BA5D80" w:rsidP="00725D88">
            <w:pPr>
              <w:pStyle w:val="BodyText"/>
              <w:jc w:val="left"/>
            </w:pPr>
            <w:r>
              <w:t>ATN</w:t>
            </w:r>
            <w:r w:rsidR="005541D2">
              <w:t>/IPS Technical feasibility</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Objective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rsidRPr="008A0698">
              <w:t xml:space="preserve">Ensure and maintain ATN/IPS connectivity to support ATN B2 Services exchanges through </w:t>
            </w:r>
            <w:proofErr w:type="spellStart"/>
            <w:r w:rsidRPr="008A0698">
              <w:t>AeroMACS</w:t>
            </w:r>
            <w:proofErr w:type="spellEnd"/>
            <w:r w:rsidRPr="008A0698">
              <w:t xml:space="preserve"> Access Network, complying with the long-term performance requirements</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&lt;Technical Feasibility&gt;</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Key Environment Conditions</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ATN-B2 Air and Ground end systems or traffic emulators</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TRL Phase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TRL6</w:t>
            </w:r>
          </w:p>
        </w:tc>
      </w:tr>
    </w:tbl>
    <w:p w:rsidR="005541D2" w:rsidRDefault="005541D2" w:rsidP="005541D2">
      <w:pPr>
        <w:pStyle w:val="BodyText"/>
      </w:pPr>
    </w:p>
    <w:p w:rsidR="005541D2" w:rsidRDefault="005541D2" w:rsidP="005541D2">
      <w:pPr>
        <w:pStyle w:val="BodyText"/>
      </w:pPr>
      <w:r>
        <w:t>[OBJ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500"/>
        <w:gridCol w:w="2280"/>
        <w:gridCol w:w="3340"/>
      </w:tblGrid>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Relationship</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Linked Element Type</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Identifier</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&lt;SESAR Solution&gt;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PJ14-02-06</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REQ-14.02-06-TS-IRS-0015</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REQ-14.02-06-TS-IRS-0016</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REQ-14.02-06-TS-IRS-0017</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REQ-14.02-06-TS-IRS-0018</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REQ-14.02-06-TS-IRS-0019</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REQ-14.02-06-TS-IRS-0020</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REQ-14.02-06-TS-IRS-0021</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lastRenderedPageBreak/>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REQ-14.02-06-TS-IRS-0023</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REQ-14.02-06-TS-IRS-0001</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REQ-14.02-06-TS-IRS-0002</w:t>
            </w:r>
          </w:p>
        </w:tc>
      </w:tr>
    </w:tbl>
    <w:p w:rsidR="005541D2" w:rsidRDefault="005541D2" w:rsidP="005541D2">
      <w:pPr>
        <w:pStyle w:val="BodyText"/>
      </w:pPr>
    </w:p>
    <w:p w:rsidR="005541D2" w:rsidRDefault="005541D2" w:rsidP="005541D2">
      <w:pPr>
        <w:pStyle w:val="BodyText"/>
      </w:pPr>
      <w:r>
        <w:t xml:space="preserve">[OBJ </w:t>
      </w:r>
      <w:proofErr w:type="spellStart"/>
      <w:r>
        <w:t>Suc</w:t>
      </w:r>
      <w:proofErr w:type="spellEnd"/>
      <w:r>
        <w:t>]</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100"/>
        <w:gridCol w:w="7140"/>
      </w:tblGrid>
      <w:tr w:rsidR="005541D2"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Identifier</w:t>
            </w:r>
          </w:p>
        </w:tc>
        <w:tc>
          <w:tcPr>
            <w:tcW w:w="71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Success Criterion</w:t>
            </w:r>
          </w:p>
        </w:tc>
      </w:tr>
      <w:tr w:rsidR="005541D2"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5541D2" w:rsidRDefault="006641B7" w:rsidP="00725D88">
            <w:pPr>
              <w:jc w:val="left"/>
            </w:pPr>
            <w:r>
              <w:rPr>
                <w:rFonts w:cs="Calibri"/>
                <w:color w:val="808080"/>
                <w:sz w:val="16"/>
              </w:rPr>
              <w:t>CRT-14.2.6</w:t>
            </w:r>
            <w:r w:rsidR="005541D2">
              <w:rPr>
                <w:rFonts w:cs="Calibri"/>
                <w:color w:val="808080"/>
                <w:sz w:val="16"/>
              </w:rPr>
              <w:t>-TRL6-TVALP-003-001</w:t>
            </w:r>
          </w:p>
        </w:tc>
        <w:tc>
          <w:tcPr>
            <w:tcW w:w="7140" w:type="dxa"/>
            <w:tcBorders>
              <w:top w:val="single" w:sz="8" w:space="0" w:color="000000"/>
              <w:left w:val="single" w:sz="8" w:space="0" w:color="000000"/>
              <w:bottom w:val="single" w:sz="8" w:space="0" w:color="000000"/>
              <w:right w:val="single" w:sz="8" w:space="0" w:color="000000"/>
            </w:tcBorders>
            <w:vAlign w:val="center"/>
          </w:tcPr>
          <w:p w:rsidR="005541D2" w:rsidRDefault="006641B7" w:rsidP="00725D88">
            <w:pPr>
              <w:jc w:val="left"/>
              <w:rPr>
                <w:rFonts w:cs="Calibri"/>
              </w:rPr>
            </w:pPr>
            <w:r>
              <w:rPr>
                <w:rFonts w:cs="Calibri"/>
                <w:color w:val="808080"/>
                <w:sz w:val="16"/>
              </w:rPr>
              <w:t>CRT-14.2.6</w:t>
            </w:r>
            <w:r w:rsidR="005541D2">
              <w:rPr>
                <w:rFonts w:cs="Calibri"/>
                <w:color w:val="808080"/>
                <w:sz w:val="16"/>
              </w:rPr>
              <w:t>-T</w:t>
            </w:r>
            <w:r w:rsidR="000F0BE3">
              <w:rPr>
                <w:rFonts w:cs="Calibri"/>
                <w:color w:val="808080"/>
                <w:sz w:val="16"/>
              </w:rPr>
              <w:t>RL6-TVALP-003 Verify that ATN</w:t>
            </w:r>
            <w:r w:rsidR="005541D2">
              <w:rPr>
                <w:rFonts w:cs="Calibri"/>
                <w:color w:val="808080"/>
                <w:sz w:val="16"/>
              </w:rPr>
              <w:t xml:space="preserve"> messages exchange between Airborne and Ground ATN/IPS ESs is ensured and maintained, through </w:t>
            </w:r>
            <w:proofErr w:type="spellStart"/>
            <w:r w:rsidR="005541D2">
              <w:rPr>
                <w:rFonts w:cs="Calibri"/>
                <w:color w:val="808080"/>
                <w:sz w:val="16"/>
              </w:rPr>
              <w:t>AeroMACS</w:t>
            </w:r>
            <w:proofErr w:type="spellEnd"/>
            <w:r w:rsidR="005541D2">
              <w:rPr>
                <w:rFonts w:cs="Calibri"/>
                <w:color w:val="808080"/>
                <w:sz w:val="16"/>
              </w:rPr>
              <w:t xml:space="preserve"> Access Network and one CSP Ground Network, and the </w:t>
            </w:r>
            <w:r w:rsidR="007A68CD">
              <w:rPr>
                <w:rFonts w:cs="Calibri"/>
                <w:color w:val="808080"/>
                <w:sz w:val="16"/>
              </w:rPr>
              <w:t>related</w:t>
            </w:r>
            <w:r w:rsidR="005541D2">
              <w:rPr>
                <w:rFonts w:cs="Calibri"/>
                <w:color w:val="808080"/>
                <w:sz w:val="16"/>
              </w:rPr>
              <w:t xml:space="preserve"> </w:t>
            </w:r>
            <w:r w:rsidR="000F0BE3">
              <w:rPr>
                <w:rFonts w:cs="Calibri"/>
                <w:color w:val="808080"/>
                <w:sz w:val="16"/>
              </w:rPr>
              <w:t xml:space="preserve">B2 </w:t>
            </w:r>
            <w:r w:rsidR="005541D2">
              <w:rPr>
                <w:rFonts w:cs="Calibri"/>
                <w:color w:val="808080"/>
                <w:sz w:val="16"/>
              </w:rPr>
              <w:t xml:space="preserve">performance requirements defined in ED-228A </w:t>
            </w:r>
            <w:r w:rsidR="00295148">
              <w:rPr>
                <w:rFonts w:cs="Calibri"/>
                <w:color w:val="808080"/>
                <w:sz w:val="16"/>
              </w:rPr>
              <w:fldChar w:fldCharType="begin"/>
            </w:r>
            <w:r w:rsidR="00295148">
              <w:rPr>
                <w:rFonts w:cs="Calibri"/>
                <w:color w:val="808080"/>
                <w:sz w:val="16"/>
              </w:rPr>
              <w:instrText xml:space="preserve"> REF _Ref526678400 \r \h </w:instrText>
            </w:r>
            <w:r w:rsidR="00295148">
              <w:rPr>
                <w:rFonts w:cs="Calibri"/>
                <w:color w:val="808080"/>
                <w:sz w:val="16"/>
              </w:rPr>
            </w:r>
            <w:r w:rsidR="00295148">
              <w:rPr>
                <w:rFonts w:cs="Calibri"/>
                <w:color w:val="808080"/>
                <w:sz w:val="16"/>
              </w:rPr>
              <w:fldChar w:fldCharType="separate"/>
            </w:r>
            <w:r w:rsidR="00CB17AF">
              <w:rPr>
                <w:rFonts w:cs="Calibri"/>
                <w:color w:val="808080"/>
                <w:sz w:val="16"/>
              </w:rPr>
              <w:t>[43]</w:t>
            </w:r>
            <w:r w:rsidR="00295148">
              <w:rPr>
                <w:rFonts w:cs="Calibri"/>
                <w:color w:val="808080"/>
                <w:sz w:val="16"/>
              </w:rPr>
              <w:fldChar w:fldCharType="end"/>
            </w:r>
            <w:r w:rsidR="005541D2">
              <w:rPr>
                <w:rFonts w:cs="Calibri"/>
                <w:color w:val="808080"/>
                <w:sz w:val="16"/>
              </w:rPr>
              <w:t xml:space="preserve"> </w:t>
            </w:r>
            <w:r w:rsidR="000F0BE3">
              <w:rPr>
                <w:rFonts w:cs="Calibri"/>
                <w:color w:val="808080"/>
                <w:sz w:val="16"/>
              </w:rPr>
              <w:t xml:space="preserve">are met. ED-228A requires the following, </w:t>
            </w:r>
            <w:r w:rsidR="005541D2">
              <w:rPr>
                <w:rFonts w:cs="Calibri"/>
                <w:color w:val="808080"/>
                <w:sz w:val="16"/>
              </w:rPr>
              <w:t>for the most stringent cases for CPDLC (RCP130) and ADS-C (RSP160) services:</w:t>
            </w:r>
          </w:p>
          <w:p w:rsidR="005541D2" w:rsidRDefault="005541D2" w:rsidP="00725D88">
            <w:pPr>
              <w:jc w:val="left"/>
              <w:rPr>
                <w:rFonts w:cs="Calibri"/>
                <w:color w:val="808080"/>
                <w:sz w:val="16"/>
              </w:rPr>
            </w:pPr>
            <w:r>
              <w:rPr>
                <w:rFonts w:cs="Calibri"/>
                <w:color w:val="808080"/>
                <w:sz w:val="16"/>
              </w:rPr>
              <w:t xml:space="preserve">• CPDLC: </w:t>
            </w:r>
          </w:p>
          <w:p w:rsidR="005541D2" w:rsidRDefault="005541D2" w:rsidP="00725D88">
            <w:pPr>
              <w:jc w:val="left"/>
              <w:rPr>
                <w:rFonts w:cs="Calibri"/>
                <w:color w:val="808080"/>
                <w:sz w:val="16"/>
              </w:rPr>
            </w:pPr>
            <w:r>
              <w:rPr>
                <w:rFonts w:cs="Calibri"/>
                <w:color w:val="808080"/>
                <w:sz w:val="16"/>
              </w:rPr>
              <w:t xml:space="preserve">       - Transaction time (RCTPCSP) &lt; 18 s</w:t>
            </w:r>
          </w:p>
          <w:p w:rsidR="005541D2" w:rsidRDefault="005541D2" w:rsidP="00725D88">
            <w:pPr>
              <w:jc w:val="left"/>
              <w:rPr>
                <w:rFonts w:cs="Calibri"/>
                <w:color w:val="808080"/>
                <w:sz w:val="16"/>
              </w:rPr>
            </w:pPr>
            <w:r>
              <w:rPr>
                <w:rFonts w:cs="Calibri"/>
                <w:color w:val="808080"/>
                <w:sz w:val="16"/>
              </w:rPr>
              <w:t xml:space="preserve">       - Transaction time (RCTPCSP)95% &lt; 10 s</w:t>
            </w:r>
          </w:p>
          <w:p w:rsidR="005541D2" w:rsidRDefault="005541D2" w:rsidP="00725D88">
            <w:pPr>
              <w:jc w:val="left"/>
              <w:rPr>
                <w:rFonts w:cs="Calibri"/>
                <w:color w:val="808080"/>
                <w:sz w:val="16"/>
              </w:rPr>
            </w:pPr>
            <w:r>
              <w:rPr>
                <w:rFonts w:cs="Calibri"/>
                <w:color w:val="808080"/>
                <w:sz w:val="16"/>
              </w:rPr>
              <w:t xml:space="preserve">       - Availability (ACSP) &gt; 0.9995</w:t>
            </w:r>
          </w:p>
          <w:p w:rsidR="005541D2" w:rsidRDefault="005541D2" w:rsidP="00725D88">
            <w:pPr>
              <w:jc w:val="left"/>
              <w:rPr>
                <w:rFonts w:cs="Calibri"/>
                <w:color w:val="808080"/>
                <w:sz w:val="16"/>
              </w:rPr>
            </w:pPr>
            <w:r>
              <w:rPr>
                <w:rFonts w:cs="Calibri"/>
                <w:color w:val="808080"/>
                <w:sz w:val="16"/>
              </w:rPr>
              <w:t xml:space="preserve">• ADS-C: </w:t>
            </w:r>
          </w:p>
          <w:p w:rsidR="005541D2" w:rsidRDefault="005541D2" w:rsidP="00725D88">
            <w:pPr>
              <w:jc w:val="left"/>
              <w:rPr>
                <w:rFonts w:cs="Calibri"/>
                <w:color w:val="808080"/>
                <w:sz w:val="16"/>
              </w:rPr>
            </w:pPr>
            <w:r>
              <w:rPr>
                <w:rFonts w:cs="Calibri"/>
                <w:color w:val="808080"/>
                <w:sz w:val="16"/>
              </w:rPr>
              <w:t xml:space="preserve">       - Transaction time (RSPCSP) &lt; 12 s</w:t>
            </w:r>
          </w:p>
          <w:p w:rsidR="005541D2" w:rsidRDefault="005541D2" w:rsidP="00725D88">
            <w:pPr>
              <w:jc w:val="left"/>
              <w:rPr>
                <w:rFonts w:cs="Calibri"/>
                <w:color w:val="808080"/>
                <w:sz w:val="16"/>
              </w:rPr>
            </w:pPr>
            <w:r>
              <w:rPr>
                <w:rFonts w:cs="Calibri"/>
                <w:color w:val="808080"/>
                <w:sz w:val="16"/>
              </w:rPr>
              <w:t xml:space="preserve">       - Transaction time (RSPCSP)95% &lt; 5 s</w:t>
            </w:r>
          </w:p>
          <w:p w:rsidR="005541D2" w:rsidRDefault="005541D2" w:rsidP="00725D88">
            <w:pPr>
              <w:jc w:val="left"/>
              <w:rPr>
                <w:rFonts w:cs="Calibri"/>
                <w:color w:val="808080"/>
                <w:sz w:val="16"/>
              </w:rPr>
            </w:pPr>
            <w:r>
              <w:rPr>
                <w:rFonts w:cs="Calibri"/>
                <w:color w:val="808080"/>
                <w:sz w:val="16"/>
              </w:rPr>
              <w:t xml:space="preserve">       - Availability (ACSP) &gt; 0.9995.</w:t>
            </w:r>
          </w:p>
          <w:p w:rsidR="005541D2" w:rsidRDefault="005541D2" w:rsidP="00725D88">
            <w:pPr>
              <w:jc w:val="left"/>
            </w:pPr>
          </w:p>
        </w:tc>
      </w:tr>
    </w:tbl>
    <w:p w:rsidR="005541D2" w:rsidRDefault="005541D2" w:rsidP="005541D2">
      <w:pPr>
        <w:pStyle w:val="Didascalia"/>
      </w:pPr>
      <w:bookmarkStart w:id="71" w:name="_Toc21596288"/>
      <w:r w:rsidRPr="00B67F3B">
        <w:t xml:space="preserve">Table </w:t>
      </w:r>
      <w:r>
        <w:rPr>
          <w:noProof/>
        </w:rPr>
        <w:fldChar w:fldCharType="begin"/>
      </w:r>
      <w:r>
        <w:rPr>
          <w:noProof/>
        </w:rPr>
        <w:instrText xml:space="preserve"> SEQ Table \* ARABIC </w:instrText>
      </w:r>
      <w:r>
        <w:rPr>
          <w:noProof/>
        </w:rPr>
        <w:fldChar w:fldCharType="separate"/>
      </w:r>
      <w:r w:rsidR="00CB17AF">
        <w:rPr>
          <w:noProof/>
        </w:rPr>
        <w:t>8</w:t>
      </w:r>
      <w:r>
        <w:rPr>
          <w:noProof/>
        </w:rPr>
        <w:fldChar w:fldCharType="end"/>
      </w:r>
      <w:r>
        <w:t xml:space="preserve">: Technical Validation </w:t>
      </w:r>
      <w:r w:rsidRPr="00B67F3B">
        <w:t xml:space="preserve">Objective </w:t>
      </w:r>
      <w:r w:rsidR="008E273C">
        <w:t>OBJ-1</w:t>
      </w:r>
      <w:r w:rsidRPr="003C1FA1">
        <w:t>4.2.6-TRL6-TVALP-00</w:t>
      </w:r>
      <w:r>
        <w:t>3</w:t>
      </w:r>
      <w:bookmarkEnd w:id="71"/>
    </w:p>
    <w:p w:rsidR="005541D2" w:rsidRDefault="005541D2" w:rsidP="005541D2">
      <w:pPr>
        <w:pStyle w:val="BodyText"/>
      </w:pPr>
    </w:p>
    <w:p w:rsidR="005541D2" w:rsidRDefault="005541D2" w:rsidP="005541D2">
      <w:pPr>
        <w:pStyle w:val="BodyText"/>
      </w:pPr>
      <w:r>
        <w:t>[OBJ]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8E273C" w:rsidP="00725D88">
            <w:pPr>
              <w:pStyle w:val="BodyText"/>
              <w:jc w:val="left"/>
            </w:pPr>
            <w:r>
              <w:t>OBJ-1</w:t>
            </w:r>
            <w:r w:rsidR="005541D2">
              <w:t>4.2.6-TRL6-TVALP-004</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Digital Voice capability</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Objective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rsidRPr="008A0698">
              <w:t xml:space="preserve">To demonstrate and validate the capability to support digital voice by the </w:t>
            </w:r>
            <w:proofErr w:type="spellStart"/>
            <w:r w:rsidRPr="008A0698">
              <w:t>AeroMACS</w:t>
            </w:r>
            <w:proofErr w:type="spellEnd"/>
            <w:r w:rsidRPr="008A0698">
              <w:t xml:space="preserve"> Data Link, for voice being used not as the primary means of communications</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&lt;Technical Feasibility&gt;</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Key Environment Conditions</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VoIP end systems</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TRL Phase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TRL6</w:t>
            </w:r>
          </w:p>
        </w:tc>
      </w:tr>
    </w:tbl>
    <w:p w:rsidR="005541D2" w:rsidRDefault="005541D2" w:rsidP="005541D2">
      <w:pPr>
        <w:pStyle w:val="BodyText"/>
      </w:pPr>
    </w:p>
    <w:p w:rsidR="005541D2" w:rsidRDefault="005541D2" w:rsidP="005541D2">
      <w:pPr>
        <w:pStyle w:val="BodyText"/>
      </w:pPr>
      <w:r>
        <w:t>[OBJ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500"/>
        <w:gridCol w:w="2280"/>
        <w:gridCol w:w="3340"/>
      </w:tblGrid>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lastRenderedPageBreak/>
              <w:t>Relationship</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Linked Element Type</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Identifier</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&lt;SESAR Solution&gt;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PJ14-02-06</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REQ-14.02-06-TS-IRS-0001</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REQ-14.02-06-TS-IRS-0002</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REQ-14.02-06-TS-IRS-0011</w:t>
            </w:r>
          </w:p>
        </w:tc>
      </w:tr>
    </w:tbl>
    <w:p w:rsidR="005541D2" w:rsidRDefault="005541D2" w:rsidP="005541D2">
      <w:pPr>
        <w:pStyle w:val="BodyText"/>
      </w:pPr>
    </w:p>
    <w:p w:rsidR="005541D2" w:rsidRDefault="005541D2" w:rsidP="005541D2">
      <w:pPr>
        <w:pStyle w:val="BodyText"/>
      </w:pPr>
      <w:r>
        <w:t xml:space="preserve">[OBJ </w:t>
      </w:r>
      <w:proofErr w:type="spellStart"/>
      <w:r>
        <w:t>Suc</w:t>
      </w:r>
      <w:proofErr w:type="spellEnd"/>
      <w:r>
        <w:t>]</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100"/>
        <w:gridCol w:w="7140"/>
      </w:tblGrid>
      <w:tr w:rsidR="005541D2"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Identifier</w:t>
            </w:r>
          </w:p>
        </w:tc>
        <w:tc>
          <w:tcPr>
            <w:tcW w:w="71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Success Criterion</w:t>
            </w:r>
          </w:p>
        </w:tc>
      </w:tr>
      <w:tr w:rsidR="005541D2"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5541D2" w:rsidRDefault="006641B7" w:rsidP="00725D88">
            <w:pPr>
              <w:jc w:val="left"/>
            </w:pPr>
            <w:r>
              <w:rPr>
                <w:rFonts w:cs="Calibri"/>
                <w:color w:val="808080"/>
                <w:sz w:val="16"/>
              </w:rPr>
              <w:t>CRT-14.2.6</w:t>
            </w:r>
            <w:r w:rsidR="005541D2">
              <w:rPr>
                <w:rFonts w:cs="Calibri"/>
                <w:color w:val="808080"/>
                <w:sz w:val="16"/>
              </w:rPr>
              <w:t>-TRL6-TVALP-004-001</w:t>
            </w:r>
          </w:p>
        </w:tc>
        <w:tc>
          <w:tcPr>
            <w:tcW w:w="71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rPr>
                <w:rFonts w:cs="Calibri"/>
              </w:rPr>
            </w:pPr>
            <w:r>
              <w:rPr>
                <w:rFonts w:cs="Calibri"/>
                <w:color w:val="808080"/>
                <w:sz w:val="16"/>
              </w:rPr>
              <w:t xml:space="preserve">To confirm that </w:t>
            </w:r>
            <w:proofErr w:type="spellStart"/>
            <w:r>
              <w:rPr>
                <w:rFonts w:cs="Calibri"/>
                <w:color w:val="808080"/>
                <w:sz w:val="16"/>
              </w:rPr>
              <w:t>AeroMACS</w:t>
            </w:r>
            <w:proofErr w:type="spellEnd"/>
            <w:r>
              <w:rPr>
                <w:rFonts w:cs="Calibri"/>
                <w:color w:val="808080"/>
                <w:sz w:val="16"/>
              </w:rPr>
              <w:t xml:space="preserve"> is capable to support Digital Voice according to protocol ED-137 B , meeting the following ED-138 performance requirements (see [43]):</w:t>
            </w:r>
          </w:p>
          <w:p w:rsidR="005541D2" w:rsidRDefault="005541D2" w:rsidP="00725D88">
            <w:pPr>
              <w:jc w:val="left"/>
              <w:rPr>
                <w:rFonts w:cs="Calibri"/>
                <w:color w:val="808080"/>
                <w:sz w:val="16"/>
              </w:rPr>
            </w:pPr>
            <w:r>
              <w:rPr>
                <w:rFonts w:cs="Calibri"/>
                <w:color w:val="808080"/>
                <w:sz w:val="16"/>
              </w:rPr>
              <w:t>• SIP/RTP packet loss lower or equal to 0.5%</w:t>
            </w:r>
          </w:p>
          <w:p w:rsidR="005541D2" w:rsidRDefault="005541D2" w:rsidP="00725D88">
            <w:pPr>
              <w:jc w:val="left"/>
              <w:rPr>
                <w:rFonts w:cs="Calibri"/>
                <w:color w:val="808080"/>
                <w:sz w:val="16"/>
              </w:rPr>
            </w:pPr>
            <w:r>
              <w:rPr>
                <w:rFonts w:cs="Calibri"/>
                <w:color w:val="808080"/>
                <w:sz w:val="16"/>
              </w:rPr>
              <w:t xml:space="preserve">• Mean jitter lower or equal to 15 </w:t>
            </w:r>
            <w:proofErr w:type="spellStart"/>
            <w:r>
              <w:rPr>
                <w:rFonts w:cs="Calibri"/>
                <w:color w:val="808080"/>
                <w:sz w:val="16"/>
              </w:rPr>
              <w:t>ms</w:t>
            </w:r>
            <w:proofErr w:type="spellEnd"/>
            <w:r>
              <w:rPr>
                <w:rFonts w:cs="Calibri"/>
                <w:color w:val="808080"/>
                <w:sz w:val="16"/>
              </w:rPr>
              <w:t xml:space="preserve"> </w:t>
            </w:r>
          </w:p>
          <w:p w:rsidR="005541D2" w:rsidRDefault="005541D2" w:rsidP="00725D88">
            <w:pPr>
              <w:jc w:val="left"/>
            </w:pPr>
          </w:p>
        </w:tc>
      </w:tr>
    </w:tbl>
    <w:p w:rsidR="005541D2" w:rsidRDefault="005541D2" w:rsidP="005541D2">
      <w:pPr>
        <w:pStyle w:val="Didascalia"/>
      </w:pPr>
      <w:bookmarkStart w:id="72" w:name="_Toc21596289"/>
      <w:r w:rsidRPr="00B67F3B">
        <w:t xml:space="preserve">Table </w:t>
      </w:r>
      <w:r>
        <w:rPr>
          <w:noProof/>
        </w:rPr>
        <w:fldChar w:fldCharType="begin"/>
      </w:r>
      <w:r>
        <w:rPr>
          <w:noProof/>
        </w:rPr>
        <w:instrText xml:space="preserve"> SEQ Table \* ARABIC </w:instrText>
      </w:r>
      <w:r>
        <w:rPr>
          <w:noProof/>
        </w:rPr>
        <w:fldChar w:fldCharType="separate"/>
      </w:r>
      <w:r w:rsidR="00CB17AF">
        <w:rPr>
          <w:noProof/>
        </w:rPr>
        <w:t>9</w:t>
      </w:r>
      <w:r>
        <w:rPr>
          <w:noProof/>
        </w:rPr>
        <w:fldChar w:fldCharType="end"/>
      </w:r>
      <w:r>
        <w:t xml:space="preserve">: Technical Validation </w:t>
      </w:r>
      <w:r w:rsidRPr="00B67F3B">
        <w:t xml:space="preserve">Objective </w:t>
      </w:r>
      <w:r w:rsidR="008E273C">
        <w:t>OBJ-1</w:t>
      </w:r>
      <w:r w:rsidRPr="003C1FA1">
        <w:t>4.2.6-TRL6-TVALP-00</w:t>
      </w:r>
      <w:r>
        <w:t>4</w:t>
      </w:r>
      <w:bookmarkEnd w:id="72"/>
    </w:p>
    <w:p w:rsidR="005541D2" w:rsidRDefault="005541D2" w:rsidP="005541D2">
      <w:pPr>
        <w:pStyle w:val="BodyText"/>
      </w:pPr>
      <w:r>
        <w:t>[OBJ]</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6191"/>
      </w:tblGrid>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Identifier</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8E273C" w:rsidP="00725D88">
            <w:pPr>
              <w:pStyle w:val="BodyText"/>
              <w:jc w:val="left"/>
            </w:pPr>
            <w:r>
              <w:t>OBJ-1</w:t>
            </w:r>
            <w:r w:rsidR="005541D2">
              <w:t>4.2.6-TRL6-TVALP-005</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Title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 xml:space="preserve">Integration of </w:t>
            </w:r>
            <w:proofErr w:type="spellStart"/>
            <w:r>
              <w:t>AeroMACS</w:t>
            </w:r>
            <w:proofErr w:type="spellEnd"/>
            <w:r>
              <w:t xml:space="preserve"> with Multilink in ATN/OSI environment</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Objective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rsidRPr="008A0698">
              <w:t>Verify the</w:t>
            </w:r>
            <w:r>
              <w:t xml:space="preserve"> </w:t>
            </w:r>
            <w:r w:rsidRPr="008A0698">
              <w:t xml:space="preserve">integration of </w:t>
            </w:r>
            <w:proofErr w:type="spellStart"/>
            <w:r w:rsidRPr="008A0698">
              <w:t>AeroMACS</w:t>
            </w:r>
            <w:proofErr w:type="spellEnd"/>
            <w:r w:rsidRPr="008A0698">
              <w:t xml:space="preserve"> with Multilink in ATN/OSI environment</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Category</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&lt;Technical Feasibility&gt;</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Key Environment Conditions</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ATN-B2 Air and Ground end systems or traffic emulators</w:t>
            </w:r>
          </w:p>
        </w:tc>
      </w:tr>
      <w:tr w:rsidR="005541D2" w:rsidTr="00725D88">
        <w:trPr>
          <w:cantSplit/>
        </w:trPr>
        <w:tc>
          <w:tcPr>
            <w:tcW w:w="14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TRL Phase</w:t>
            </w:r>
          </w:p>
        </w:tc>
        <w:tc>
          <w:tcPr>
            <w:tcW w:w="28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pStyle w:val="BodyText"/>
              <w:jc w:val="left"/>
            </w:pPr>
            <w:r>
              <w:t>TRL6</w:t>
            </w:r>
          </w:p>
        </w:tc>
      </w:tr>
    </w:tbl>
    <w:p w:rsidR="005541D2" w:rsidRDefault="005541D2" w:rsidP="005541D2">
      <w:pPr>
        <w:pStyle w:val="BodyText"/>
      </w:pPr>
    </w:p>
    <w:p w:rsidR="005541D2" w:rsidRDefault="005541D2" w:rsidP="005541D2">
      <w:pPr>
        <w:pStyle w:val="BodyText"/>
      </w:pPr>
      <w:r>
        <w:t>[OBJ Trace]</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500"/>
        <w:gridCol w:w="2280"/>
        <w:gridCol w:w="3340"/>
      </w:tblGrid>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Relationship</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Linked Element Type</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Identifier</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&lt;SESAR Solution&gt;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PJ14-02-06</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REQ-14.02-06-TS-IRS-0003</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REQ-14.02-06-TS-IRS-0004</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REQ-14.02-06-TS-IRS-0005</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REQ-14.02-06-TS-IRS-0006</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lastRenderedPageBreak/>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REQ-14.02-06-TS-IRS-0007</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REQ-14.02-06-TS-IRS-0008</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REQ-14.02-06-TS-IRS-0009</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REQ-14.02-06-TS-IRS-0010</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REQ-14.02-06-TS-IRS-0012</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REQ-14.02-06-TS-IRS-0013</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REQ-14.02-06-TS-IRS-0014</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REQ-14.02-06-TS-IRS-0024</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REQ-14.02-06-TS-IRS-0025</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REQ-14.02-06-TS-IRS-0026</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REQ-14.02-06-TS-IRS-0001</w:t>
            </w:r>
          </w:p>
        </w:tc>
      </w:tr>
      <w:tr w:rsidR="005541D2" w:rsidTr="00725D88">
        <w:tc>
          <w:tcPr>
            <w:tcW w:w="25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&lt;COVERS&gt;</w:t>
            </w:r>
          </w:p>
        </w:tc>
        <w:tc>
          <w:tcPr>
            <w:tcW w:w="228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&lt;ATMS Requirement&gt;</w:t>
            </w:r>
          </w:p>
        </w:tc>
        <w:tc>
          <w:tcPr>
            <w:tcW w:w="33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REQ-14.02-06-TS-IRS-0002</w:t>
            </w:r>
          </w:p>
        </w:tc>
      </w:tr>
    </w:tbl>
    <w:p w:rsidR="005541D2" w:rsidRDefault="005541D2" w:rsidP="005541D2">
      <w:pPr>
        <w:pStyle w:val="BodyText"/>
      </w:pPr>
    </w:p>
    <w:p w:rsidR="005541D2" w:rsidRDefault="005541D2" w:rsidP="005541D2">
      <w:pPr>
        <w:pStyle w:val="BodyText"/>
      </w:pPr>
      <w:r>
        <w:t xml:space="preserve">[OBJ </w:t>
      </w:r>
      <w:proofErr w:type="spellStart"/>
      <w:r>
        <w:t>Suc</w:t>
      </w:r>
      <w:proofErr w:type="spellEnd"/>
      <w:r>
        <w:t>]</w:t>
      </w:r>
    </w:p>
    <w:tbl>
      <w:tblPr>
        <w:tblW w:w="0" w:type="auto"/>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Layout w:type="fixed"/>
        <w:tblLook w:val="04A0" w:firstRow="1" w:lastRow="0" w:firstColumn="1" w:lastColumn="0" w:noHBand="0" w:noVBand="1"/>
      </w:tblPr>
      <w:tblGrid>
        <w:gridCol w:w="2100"/>
        <w:gridCol w:w="7140"/>
      </w:tblGrid>
      <w:tr w:rsidR="005541D2"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Identifier</w:t>
            </w:r>
          </w:p>
        </w:tc>
        <w:tc>
          <w:tcPr>
            <w:tcW w:w="71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Success Criterion</w:t>
            </w:r>
          </w:p>
        </w:tc>
      </w:tr>
      <w:tr w:rsidR="005541D2" w:rsidTr="00725D88">
        <w:tc>
          <w:tcPr>
            <w:tcW w:w="2100" w:type="dxa"/>
            <w:tcBorders>
              <w:top w:val="single" w:sz="8" w:space="0" w:color="000000"/>
              <w:left w:val="single" w:sz="8" w:space="0" w:color="000000"/>
              <w:bottom w:val="single" w:sz="8" w:space="0" w:color="000000"/>
              <w:right w:val="single" w:sz="8" w:space="0" w:color="000000"/>
            </w:tcBorders>
            <w:vAlign w:val="center"/>
          </w:tcPr>
          <w:p w:rsidR="005541D2" w:rsidRDefault="006641B7" w:rsidP="00725D88">
            <w:pPr>
              <w:jc w:val="left"/>
            </w:pPr>
            <w:r>
              <w:rPr>
                <w:rFonts w:cs="Calibri"/>
                <w:color w:val="808080"/>
                <w:sz w:val="16"/>
              </w:rPr>
              <w:t>CRT-14.2.6</w:t>
            </w:r>
            <w:r w:rsidR="005541D2">
              <w:rPr>
                <w:rFonts w:cs="Calibri"/>
                <w:color w:val="808080"/>
                <w:sz w:val="16"/>
              </w:rPr>
              <w:t>-TRL6-TVALP-005-001</w:t>
            </w:r>
          </w:p>
        </w:tc>
        <w:tc>
          <w:tcPr>
            <w:tcW w:w="7140" w:type="dxa"/>
            <w:tcBorders>
              <w:top w:val="single" w:sz="8" w:space="0" w:color="000000"/>
              <w:left w:val="single" w:sz="8" w:space="0" w:color="000000"/>
              <w:bottom w:val="single" w:sz="8" w:space="0" w:color="000000"/>
              <w:right w:val="single" w:sz="8" w:space="0" w:color="000000"/>
            </w:tcBorders>
            <w:vAlign w:val="center"/>
          </w:tcPr>
          <w:p w:rsidR="005541D2" w:rsidRDefault="005541D2" w:rsidP="00725D88">
            <w:pPr>
              <w:jc w:val="left"/>
            </w:pPr>
            <w:r>
              <w:rPr>
                <w:rFonts w:cs="Calibri"/>
                <w:color w:val="808080"/>
                <w:sz w:val="16"/>
              </w:rPr>
              <w:t xml:space="preserve">Ensure that ATN B2 exchange is properly executed through </w:t>
            </w:r>
            <w:proofErr w:type="spellStart"/>
            <w:r>
              <w:rPr>
                <w:rFonts w:cs="Calibri"/>
                <w:color w:val="808080"/>
                <w:sz w:val="16"/>
              </w:rPr>
              <w:t>AeroMACS</w:t>
            </w:r>
            <w:proofErr w:type="spellEnd"/>
            <w:r>
              <w:rPr>
                <w:rFonts w:cs="Calibri"/>
                <w:color w:val="808080"/>
                <w:sz w:val="16"/>
              </w:rPr>
              <w:t xml:space="preserve"> when aircraft is on the Airport Surface, and through VDL2 when aircraft is in flight or taking off/landing</w:t>
            </w:r>
          </w:p>
        </w:tc>
      </w:tr>
    </w:tbl>
    <w:p w:rsidR="005541D2" w:rsidRDefault="005541D2" w:rsidP="005541D2">
      <w:pPr>
        <w:pStyle w:val="Didascalia"/>
      </w:pPr>
      <w:bookmarkStart w:id="73" w:name="_Toc21596290"/>
      <w:r w:rsidRPr="00B67F3B">
        <w:t xml:space="preserve">Table </w:t>
      </w:r>
      <w:r>
        <w:rPr>
          <w:noProof/>
        </w:rPr>
        <w:fldChar w:fldCharType="begin"/>
      </w:r>
      <w:r>
        <w:rPr>
          <w:noProof/>
        </w:rPr>
        <w:instrText xml:space="preserve"> SEQ Table \* ARABIC </w:instrText>
      </w:r>
      <w:r>
        <w:rPr>
          <w:noProof/>
        </w:rPr>
        <w:fldChar w:fldCharType="separate"/>
      </w:r>
      <w:r w:rsidR="00CB17AF">
        <w:rPr>
          <w:noProof/>
        </w:rPr>
        <w:t>10</w:t>
      </w:r>
      <w:r>
        <w:rPr>
          <w:noProof/>
        </w:rPr>
        <w:fldChar w:fldCharType="end"/>
      </w:r>
      <w:r>
        <w:t xml:space="preserve">: Technical Validation </w:t>
      </w:r>
      <w:r w:rsidRPr="00B67F3B">
        <w:t xml:space="preserve">Objective </w:t>
      </w:r>
      <w:r w:rsidR="008E273C">
        <w:t>OBJ-1</w:t>
      </w:r>
      <w:r w:rsidRPr="003C1FA1">
        <w:t>4.2.6-TRL6-TVALP-00</w:t>
      </w:r>
      <w:r>
        <w:t>5</w:t>
      </w:r>
      <w:bookmarkEnd w:id="73"/>
    </w:p>
    <w:p w:rsidR="00C277AD" w:rsidRDefault="00C277AD" w:rsidP="00C277AD">
      <w:pPr>
        <w:pStyle w:val="BodyText"/>
      </w:pPr>
    </w:p>
    <w:p w:rsidR="0058742C" w:rsidRDefault="0058742C" w:rsidP="00FD643B">
      <w:pPr>
        <w:pStyle w:val="Titolo3"/>
        <w:numPr>
          <w:ilvl w:val="2"/>
          <w:numId w:val="4"/>
        </w:numPr>
      </w:pPr>
      <w:bookmarkStart w:id="74" w:name="_Toc453073183"/>
      <w:bookmarkStart w:id="75" w:name="_Toc459882352"/>
      <w:bookmarkStart w:id="76" w:name="_Toc462241468"/>
      <w:bookmarkStart w:id="77" w:name="_Ref488221889"/>
      <w:bookmarkStart w:id="78" w:name="_Ref488403732"/>
      <w:bookmarkStart w:id="79" w:name="_Ref488405171"/>
      <w:r>
        <w:t>Technical Validation</w:t>
      </w:r>
      <w:r w:rsidRPr="00340A4C">
        <w:t xml:space="preserve"> Assumptions</w:t>
      </w:r>
      <w:bookmarkEnd w:id="74"/>
      <w:bookmarkEnd w:id="75"/>
      <w:bookmarkEnd w:id="76"/>
      <w:bookmarkEnd w:id="77"/>
      <w:bookmarkEnd w:id="78"/>
      <w:bookmarkEnd w:id="79"/>
    </w:p>
    <w:p w:rsidR="007375A4" w:rsidRDefault="007375A4" w:rsidP="007375A4">
      <w:pPr>
        <w:pStyle w:val="BodyText"/>
      </w:pPr>
      <w:bookmarkStart w:id="80" w:name="_Toc323915106"/>
      <w:bookmarkStart w:id="81" w:name="_Toc459638584"/>
      <w:bookmarkStart w:id="82" w:name="_Toc462241430"/>
    </w:p>
    <w:p w:rsidR="0058742C" w:rsidRDefault="0058742C" w:rsidP="00A235BD">
      <w:pPr>
        <w:pStyle w:val="BodyText"/>
      </w:pPr>
    </w:p>
    <w:tbl>
      <w:tblPr>
        <w:tblW w:w="0" w:type="auto"/>
        <w:tblInd w:w="817" w:type="dxa"/>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590"/>
        <w:gridCol w:w="819"/>
        <w:gridCol w:w="870"/>
        <w:gridCol w:w="1054"/>
        <w:gridCol w:w="1145"/>
        <w:gridCol w:w="591"/>
        <w:gridCol w:w="591"/>
        <w:gridCol w:w="591"/>
        <w:gridCol w:w="591"/>
        <w:gridCol w:w="591"/>
        <w:gridCol w:w="1036"/>
      </w:tblGrid>
      <w:tr w:rsidR="0058742C" w:rsidTr="00A235BD">
        <w:trPr>
          <w:trHeight w:val="1608"/>
        </w:trPr>
        <w:tc>
          <w:tcPr>
            <w:tcW w:w="698"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Identifier</w:t>
            </w:r>
          </w:p>
        </w:tc>
        <w:tc>
          <w:tcPr>
            <w:tcW w:w="720"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Title</w:t>
            </w:r>
          </w:p>
        </w:tc>
        <w:tc>
          <w:tcPr>
            <w:tcW w:w="708"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Type of Assumption</w:t>
            </w:r>
          </w:p>
        </w:tc>
        <w:tc>
          <w:tcPr>
            <w:tcW w:w="709"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Description</w:t>
            </w:r>
          </w:p>
        </w:tc>
        <w:tc>
          <w:tcPr>
            <w:tcW w:w="709"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Justification</w:t>
            </w:r>
          </w:p>
        </w:tc>
        <w:tc>
          <w:tcPr>
            <w:tcW w:w="709"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Flight Phase</w:t>
            </w:r>
          </w:p>
        </w:tc>
        <w:tc>
          <w:tcPr>
            <w:tcW w:w="708"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smartTag w:uri="urn:schemas-microsoft-com:office:smarttags" w:element="stockticker">
              <w:r w:rsidRPr="0058742C">
                <w:rPr>
                  <w:b/>
                </w:rPr>
                <w:t>KPA</w:t>
              </w:r>
            </w:smartTag>
            <w:r w:rsidRPr="0058742C">
              <w:rPr>
                <w:b/>
              </w:rPr>
              <w:t xml:space="preserve"> Impacted</w:t>
            </w:r>
          </w:p>
        </w:tc>
        <w:tc>
          <w:tcPr>
            <w:tcW w:w="709"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Source</w:t>
            </w:r>
          </w:p>
        </w:tc>
        <w:tc>
          <w:tcPr>
            <w:tcW w:w="709"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Value(s)</w:t>
            </w:r>
          </w:p>
        </w:tc>
        <w:tc>
          <w:tcPr>
            <w:tcW w:w="709"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Owner</w:t>
            </w:r>
          </w:p>
        </w:tc>
        <w:tc>
          <w:tcPr>
            <w:tcW w:w="708" w:type="dxa"/>
            <w:tcBorders>
              <w:top w:val="nil"/>
              <w:left w:val="nil"/>
              <w:bottom w:val="single" w:sz="12" w:space="0" w:color="4E88C7"/>
              <w:right w:val="nil"/>
              <w:tl2br w:val="nil"/>
              <w:tr2bl w:val="nil"/>
            </w:tcBorders>
            <w:shd w:val="clear" w:color="auto" w:fill="DBE7F3"/>
            <w:textDirection w:val="btLr"/>
          </w:tcPr>
          <w:p w:rsidR="0058742C" w:rsidRPr="0058742C" w:rsidRDefault="0058742C" w:rsidP="0058742C">
            <w:pPr>
              <w:pStyle w:val="BodyText"/>
              <w:jc w:val="center"/>
              <w:rPr>
                <w:b/>
              </w:rPr>
            </w:pPr>
            <w:r w:rsidRPr="0058742C">
              <w:rPr>
                <w:b/>
              </w:rPr>
              <w:t>Impact on Assessment</w:t>
            </w:r>
          </w:p>
        </w:tc>
      </w:tr>
      <w:tr w:rsidR="00DA12FB" w:rsidTr="00A235BD">
        <w:tc>
          <w:tcPr>
            <w:tcW w:w="698" w:type="dxa"/>
            <w:tcBorders>
              <w:top w:val="dotted" w:sz="4" w:space="0" w:color="4E88C7"/>
              <w:left w:val="nil"/>
              <w:bottom w:val="dotted" w:sz="4" w:space="0" w:color="4E88C7"/>
              <w:right w:val="nil"/>
              <w:tl2br w:val="nil"/>
              <w:tr2bl w:val="nil"/>
            </w:tcBorders>
            <w:shd w:val="clear" w:color="auto" w:fill="auto"/>
          </w:tcPr>
          <w:p w:rsidR="00DA12FB" w:rsidRPr="00B466D3" w:rsidRDefault="00DA12FB" w:rsidP="0058742C">
            <w:pPr>
              <w:pStyle w:val="BodyText"/>
              <w:rPr>
                <w:bCs/>
                <w:lang w:eastAsia="en-GB"/>
              </w:rPr>
            </w:pPr>
            <w:r>
              <w:rPr>
                <w:bCs/>
                <w:lang w:eastAsia="en-GB"/>
              </w:rPr>
              <w:t>A1</w:t>
            </w:r>
          </w:p>
        </w:tc>
        <w:tc>
          <w:tcPr>
            <w:tcW w:w="720"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A12FB" w:rsidRDefault="00DA12FB" w:rsidP="0058742C">
            <w:pPr>
              <w:pStyle w:val="BodyText"/>
              <w:rPr>
                <w:lang w:eastAsia="en-GB"/>
              </w:rPr>
            </w:pPr>
            <w:r>
              <w:rPr>
                <w:lang w:eastAsia="en-GB"/>
              </w:rPr>
              <w:t>IP Network</w:t>
            </w:r>
          </w:p>
        </w:tc>
        <w:tc>
          <w:tcPr>
            <w:tcW w:w="708"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A12FB" w:rsidRDefault="00DA12FB" w:rsidP="0058742C">
            <w:pPr>
              <w:pStyle w:val="BodyText"/>
              <w:rPr>
                <w:lang w:eastAsia="en-GB"/>
              </w:rPr>
            </w:pPr>
            <w:r>
              <w:rPr>
                <w:lang w:eastAsia="en-GB"/>
              </w:rPr>
              <w:t>Technical</w:t>
            </w:r>
          </w:p>
        </w:tc>
        <w:tc>
          <w:tcPr>
            <w:tcW w:w="709" w:type="dxa"/>
            <w:tcBorders>
              <w:top w:val="dotted" w:sz="4" w:space="0" w:color="4E88C7"/>
              <w:left w:val="dotted" w:sz="4" w:space="0" w:color="4E88C7"/>
              <w:bottom w:val="dotted" w:sz="4" w:space="0" w:color="4E88C7"/>
              <w:right w:val="nil"/>
              <w:tl2br w:val="nil"/>
              <w:tr2bl w:val="nil"/>
            </w:tcBorders>
            <w:shd w:val="clear" w:color="auto" w:fill="auto"/>
          </w:tcPr>
          <w:p w:rsidR="00DA12FB" w:rsidRDefault="00DA12FB" w:rsidP="00703ACF">
            <w:pPr>
              <w:pStyle w:val="BodyText"/>
              <w:rPr>
                <w:lang w:eastAsia="en-GB"/>
              </w:rPr>
            </w:pPr>
            <w:proofErr w:type="spellStart"/>
            <w:r>
              <w:t>AeroMACS</w:t>
            </w:r>
            <w:proofErr w:type="spellEnd"/>
            <w:r>
              <w:t xml:space="preserve"> supports both </w:t>
            </w:r>
            <w:r>
              <w:rPr>
                <w:lang w:val="en-IE"/>
              </w:rPr>
              <w:t xml:space="preserve">IPv4 and IPv6. </w:t>
            </w:r>
            <w:r>
              <w:rPr>
                <w:lang w:val="en-IE"/>
              </w:rPr>
              <w:lastRenderedPageBreak/>
              <w:t xml:space="preserve">IPv4 will be used in Exercises 01, </w:t>
            </w:r>
            <w:r w:rsidR="00703ACF">
              <w:rPr>
                <w:lang w:val="en-IE"/>
              </w:rPr>
              <w:t xml:space="preserve">03 </w:t>
            </w:r>
            <w:r>
              <w:rPr>
                <w:lang w:val="en-IE"/>
              </w:rPr>
              <w:t xml:space="preserve">and </w:t>
            </w:r>
            <w:r w:rsidR="00703ACF">
              <w:rPr>
                <w:lang w:val="en-IE"/>
              </w:rPr>
              <w:t>04</w:t>
            </w:r>
            <w:r>
              <w:rPr>
                <w:lang w:val="en-IE"/>
              </w:rPr>
              <w:t>. IPv6 will be used in Exercise #</w:t>
            </w:r>
            <w:r w:rsidR="00703ACF">
              <w:rPr>
                <w:lang w:val="en-IE"/>
              </w:rPr>
              <w:t>02</w:t>
            </w:r>
            <w:r w:rsidR="00703ACF" w:rsidDel="00067894">
              <w:rPr>
                <w:lang w:val="en-IE"/>
              </w:rPr>
              <w:t xml:space="preserve"> </w:t>
            </w:r>
          </w:p>
        </w:tc>
        <w:tc>
          <w:tcPr>
            <w:tcW w:w="709" w:type="dxa"/>
            <w:tcBorders>
              <w:top w:val="dotted" w:sz="4" w:space="0" w:color="4E88C7"/>
              <w:left w:val="dotted" w:sz="4" w:space="0" w:color="4E88C7"/>
              <w:bottom w:val="dotted" w:sz="4" w:space="0" w:color="4E88C7"/>
              <w:right w:val="nil"/>
              <w:tl2br w:val="nil"/>
              <w:tr2bl w:val="nil"/>
            </w:tcBorders>
          </w:tcPr>
          <w:p w:rsidR="00DA12FB" w:rsidRDefault="00DA12FB" w:rsidP="0058742C">
            <w:pPr>
              <w:pStyle w:val="BodyText"/>
              <w:rPr>
                <w:lang w:eastAsia="en-GB"/>
              </w:rPr>
            </w:pPr>
            <w:r>
              <w:rPr>
                <w:lang w:eastAsia="en-GB"/>
              </w:rPr>
              <w:lastRenderedPageBreak/>
              <w:t>Irrelevant to the technical validation objectives</w:t>
            </w:r>
          </w:p>
        </w:tc>
        <w:tc>
          <w:tcPr>
            <w:tcW w:w="709" w:type="dxa"/>
            <w:tcBorders>
              <w:top w:val="dotted" w:sz="4" w:space="0" w:color="4E88C7"/>
              <w:left w:val="dotted" w:sz="4" w:space="0" w:color="4E88C7"/>
              <w:bottom w:val="dotted" w:sz="4" w:space="0" w:color="4E88C7"/>
              <w:right w:val="nil"/>
              <w:tl2br w:val="nil"/>
              <w:tr2bl w:val="nil"/>
            </w:tcBorders>
          </w:tcPr>
          <w:p w:rsidR="00DA12FB" w:rsidRDefault="00DA12FB" w:rsidP="0058742C">
            <w:pPr>
              <w:pStyle w:val="BodyText"/>
              <w:rPr>
                <w:lang w:eastAsia="en-GB"/>
              </w:rPr>
            </w:pPr>
            <w:r>
              <w:rPr>
                <w:lang w:eastAsia="en-GB"/>
              </w:rPr>
              <w:t>N/A</w:t>
            </w:r>
          </w:p>
        </w:tc>
        <w:tc>
          <w:tcPr>
            <w:tcW w:w="708" w:type="dxa"/>
            <w:tcBorders>
              <w:top w:val="dotted" w:sz="4" w:space="0" w:color="4E88C7"/>
              <w:left w:val="dotted" w:sz="4" w:space="0" w:color="4E88C7"/>
              <w:bottom w:val="dotted" w:sz="4" w:space="0" w:color="4E88C7"/>
              <w:right w:val="nil"/>
              <w:tl2br w:val="nil"/>
              <w:tr2bl w:val="nil"/>
            </w:tcBorders>
          </w:tcPr>
          <w:p w:rsidR="00DA12FB" w:rsidRDefault="00DA12FB" w:rsidP="0058742C">
            <w:pPr>
              <w:pStyle w:val="BodyText"/>
              <w:rPr>
                <w:lang w:eastAsia="en-GB"/>
              </w:rPr>
            </w:pPr>
            <w:r>
              <w:rPr>
                <w:lang w:eastAsia="en-GB"/>
              </w:rPr>
              <w:t>N/A</w:t>
            </w:r>
          </w:p>
        </w:tc>
        <w:tc>
          <w:tcPr>
            <w:tcW w:w="709" w:type="dxa"/>
            <w:tcBorders>
              <w:top w:val="dotted" w:sz="4" w:space="0" w:color="4E88C7"/>
              <w:left w:val="dotted" w:sz="4" w:space="0" w:color="4E88C7"/>
              <w:bottom w:val="dotted" w:sz="4" w:space="0" w:color="4E88C7"/>
              <w:right w:val="nil"/>
              <w:tl2br w:val="nil"/>
              <w:tr2bl w:val="nil"/>
            </w:tcBorders>
          </w:tcPr>
          <w:p w:rsidR="00DA12FB" w:rsidRDefault="00DA12FB" w:rsidP="0058742C">
            <w:pPr>
              <w:pStyle w:val="BodyText"/>
              <w:rPr>
                <w:lang w:eastAsia="en-GB"/>
              </w:rPr>
            </w:pPr>
            <w:r>
              <w:rPr>
                <w:lang w:eastAsia="en-GB"/>
              </w:rPr>
              <w:t>N/A</w:t>
            </w:r>
          </w:p>
        </w:tc>
        <w:tc>
          <w:tcPr>
            <w:tcW w:w="709" w:type="dxa"/>
            <w:tcBorders>
              <w:top w:val="dotted" w:sz="4" w:space="0" w:color="4E88C7"/>
              <w:left w:val="dotted" w:sz="4" w:space="0" w:color="4E88C7"/>
              <w:bottom w:val="dotted" w:sz="4" w:space="0" w:color="4E88C7"/>
              <w:right w:val="nil"/>
              <w:tl2br w:val="nil"/>
              <w:tr2bl w:val="nil"/>
            </w:tcBorders>
          </w:tcPr>
          <w:p w:rsidR="00DA12FB" w:rsidRDefault="00DA12FB" w:rsidP="0058742C">
            <w:pPr>
              <w:pStyle w:val="BodyText"/>
              <w:rPr>
                <w:lang w:eastAsia="en-GB"/>
              </w:rPr>
            </w:pPr>
            <w:r>
              <w:rPr>
                <w:lang w:eastAsia="en-GB"/>
              </w:rPr>
              <w:t>N/A</w:t>
            </w:r>
          </w:p>
        </w:tc>
        <w:tc>
          <w:tcPr>
            <w:tcW w:w="709" w:type="dxa"/>
            <w:tcBorders>
              <w:top w:val="dotted" w:sz="4" w:space="0" w:color="4E88C7"/>
              <w:left w:val="dotted" w:sz="4" w:space="0" w:color="4E88C7"/>
              <w:bottom w:val="dotted" w:sz="4" w:space="0" w:color="4E88C7"/>
              <w:right w:val="nil"/>
              <w:tl2br w:val="nil"/>
              <w:tr2bl w:val="nil"/>
            </w:tcBorders>
          </w:tcPr>
          <w:p w:rsidR="00DA12FB" w:rsidRDefault="00DA12FB" w:rsidP="0058742C">
            <w:pPr>
              <w:pStyle w:val="BodyText"/>
              <w:rPr>
                <w:lang w:eastAsia="en-GB"/>
              </w:rPr>
            </w:pPr>
            <w:r>
              <w:rPr>
                <w:lang w:eastAsia="en-GB"/>
              </w:rPr>
              <w:t>N/A</w:t>
            </w:r>
          </w:p>
        </w:tc>
        <w:tc>
          <w:tcPr>
            <w:tcW w:w="708" w:type="dxa"/>
            <w:tcBorders>
              <w:top w:val="dotted" w:sz="4" w:space="0" w:color="4E88C7"/>
              <w:left w:val="dotted" w:sz="4" w:space="0" w:color="4E88C7"/>
              <w:bottom w:val="dotted" w:sz="4" w:space="0" w:color="4E88C7"/>
              <w:right w:val="nil"/>
              <w:tl2br w:val="nil"/>
              <w:tr2bl w:val="nil"/>
            </w:tcBorders>
          </w:tcPr>
          <w:p w:rsidR="00DA12FB" w:rsidRDefault="00DA12FB" w:rsidP="0058742C">
            <w:pPr>
              <w:pStyle w:val="BodyText"/>
              <w:rPr>
                <w:lang w:eastAsia="en-GB"/>
              </w:rPr>
            </w:pPr>
            <w:r>
              <w:rPr>
                <w:lang w:eastAsia="en-GB"/>
              </w:rPr>
              <w:t>No impact expected</w:t>
            </w:r>
          </w:p>
        </w:tc>
      </w:tr>
      <w:tr w:rsidR="00DA12FB" w:rsidTr="00A235BD">
        <w:tc>
          <w:tcPr>
            <w:tcW w:w="698" w:type="dxa"/>
            <w:tcBorders>
              <w:top w:val="single" w:sz="4" w:space="0" w:color="4E88C7"/>
              <w:left w:val="nil"/>
              <w:bottom w:val="single" w:sz="4" w:space="0" w:color="4E88C7"/>
              <w:right w:val="nil"/>
            </w:tcBorders>
            <w:shd w:val="clear" w:color="auto" w:fill="auto"/>
          </w:tcPr>
          <w:p w:rsidR="00DA12FB" w:rsidRPr="00B466D3" w:rsidRDefault="00DA12FB" w:rsidP="0058742C">
            <w:pPr>
              <w:pStyle w:val="BodyText"/>
              <w:rPr>
                <w:bCs/>
                <w:lang w:eastAsia="en-GB"/>
              </w:rPr>
            </w:pPr>
            <w:r>
              <w:rPr>
                <w:bCs/>
                <w:lang w:eastAsia="en-GB"/>
              </w:rPr>
              <w:lastRenderedPageBreak/>
              <w:t>A2</w:t>
            </w:r>
          </w:p>
        </w:tc>
        <w:tc>
          <w:tcPr>
            <w:tcW w:w="720" w:type="dxa"/>
            <w:tcBorders>
              <w:top w:val="single" w:sz="4" w:space="0" w:color="4E88C7"/>
              <w:bottom w:val="single" w:sz="4" w:space="0" w:color="4E88C7"/>
            </w:tcBorders>
            <w:shd w:val="clear" w:color="auto" w:fill="auto"/>
          </w:tcPr>
          <w:p w:rsidR="00DA12FB" w:rsidRDefault="00DA12FB" w:rsidP="0058742C">
            <w:pPr>
              <w:pStyle w:val="BodyText"/>
              <w:rPr>
                <w:lang w:eastAsia="en-GB"/>
              </w:rPr>
            </w:pPr>
            <w:r>
              <w:rPr>
                <w:lang w:eastAsia="en-GB"/>
              </w:rPr>
              <w:t>IDRP</w:t>
            </w:r>
          </w:p>
        </w:tc>
        <w:tc>
          <w:tcPr>
            <w:tcW w:w="708" w:type="dxa"/>
            <w:tcBorders>
              <w:top w:val="single" w:sz="4" w:space="0" w:color="4E88C7"/>
              <w:bottom w:val="single" w:sz="4" w:space="0" w:color="4E88C7"/>
            </w:tcBorders>
            <w:shd w:val="clear" w:color="auto" w:fill="auto"/>
          </w:tcPr>
          <w:p w:rsidR="00DA12FB" w:rsidRDefault="00DA12FB" w:rsidP="0058742C">
            <w:pPr>
              <w:pStyle w:val="BodyText"/>
              <w:rPr>
                <w:lang w:eastAsia="en-GB"/>
              </w:rPr>
            </w:pPr>
            <w:r>
              <w:rPr>
                <w:lang w:eastAsia="en-GB"/>
              </w:rPr>
              <w:t>Technical</w:t>
            </w:r>
          </w:p>
        </w:tc>
        <w:tc>
          <w:tcPr>
            <w:tcW w:w="709" w:type="dxa"/>
            <w:tcBorders>
              <w:top w:val="single" w:sz="4" w:space="0" w:color="4E88C7"/>
              <w:bottom w:val="single" w:sz="4" w:space="0" w:color="4E88C7"/>
              <w:right w:val="nil"/>
            </w:tcBorders>
            <w:shd w:val="clear" w:color="auto" w:fill="auto"/>
          </w:tcPr>
          <w:p w:rsidR="00DA12FB" w:rsidRDefault="00DA12FB" w:rsidP="0058742C">
            <w:pPr>
              <w:pStyle w:val="BodyText"/>
              <w:rPr>
                <w:lang w:eastAsia="en-GB"/>
              </w:rPr>
            </w:pPr>
            <w:r w:rsidRPr="00917F9E">
              <w:rPr>
                <w:lang w:val="en-IE" w:eastAsia="en-GB"/>
              </w:rPr>
              <w:t>IDRP is used over the air/ground link</w:t>
            </w:r>
            <w:r>
              <w:rPr>
                <w:lang w:val="en-IE" w:eastAsia="en-GB"/>
              </w:rPr>
              <w:t xml:space="preserve"> in case of ATN/OSI applications</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Compatibility with legacy systems; for further details see TS/IRS, Ch. 4.1.5.2</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8"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8"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 xml:space="preserve">No impact expected: this protocol is transparent to </w:t>
            </w:r>
            <w:proofErr w:type="spellStart"/>
            <w:r>
              <w:rPr>
                <w:lang w:eastAsia="en-GB"/>
              </w:rPr>
              <w:t>AeroMACS</w:t>
            </w:r>
            <w:proofErr w:type="spellEnd"/>
          </w:p>
        </w:tc>
      </w:tr>
      <w:tr w:rsidR="00DA12FB" w:rsidTr="00A235BD">
        <w:tc>
          <w:tcPr>
            <w:tcW w:w="698" w:type="dxa"/>
            <w:tcBorders>
              <w:top w:val="single" w:sz="4" w:space="0" w:color="4E88C7"/>
              <w:left w:val="nil"/>
              <w:bottom w:val="single" w:sz="4" w:space="0" w:color="4E88C7"/>
              <w:right w:val="nil"/>
            </w:tcBorders>
            <w:shd w:val="clear" w:color="auto" w:fill="auto"/>
          </w:tcPr>
          <w:p w:rsidR="00DA12FB" w:rsidRDefault="00DA12FB" w:rsidP="0058742C">
            <w:pPr>
              <w:pStyle w:val="BodyText"/>
              <w:rPr>
                <w:bCs/>
                <w:lang w:eastAsia="en-GB"/>
              </w:rPr>
            </w:pPr>
            <w:r>
              <w:rPr>
                <w:bCs/>
                <w:lang w:eastAsia="en-GB"/>
              </w:rPr>
              <w:t>A3</w:t>
            </w:r>
          </w:p>
        </w:tc>
        <w:tc>
          <w:tcPr>
            <w:tcW w:w="720" w:type="dxa"/>
            <w:tcBorders>
              <w:top w:val="single" w:sz="4" w:space="0" w:color="4E88C7"/>
              <w:bottom w:val="single" w:sz="4" w:space="0" w:color="4E88C7"/>
            </w:tcBorders>
            <w:shd w:val="clear" w:color="auto" w:fill="auto"/>
          </w:tcPr>
          <w:p w:rsidR="00DA12FB" w:rsidRDefault="00DA12FB" w:rsidP="0058742C">
            <w:pPr>
              <w:pStyle w:val="BodyText"/>
              <w:rPr>
                <w:lang w:eastAsia="en-GB"/>
              </w:rPr>
            </w:pPr>
            <w:r>
              <w:rPr>
                <w:lang w:eastAsia="en-GB"/>
              </w:rPr>
              <w:t>UDP</w:t>
            </w:r>
          </w:p>
        </w:tc>
        <w:tc>
          <w:tcPr>
            <w:tcW w:w="708" w:type="dxa"/>
            <w:tcBorders>
              <w:top w:val="single" w:sz="4" w:space="0" w:color="4E88C7"/>
              <w:bottom w:val="single" w:sz="4" w:space="0" w:color="4E88C7"/>
            </w:tcBorders>
            <w:shd w:val="clear" w:color="auto" w:fill="auto"/>
          </w:tcPr>
          <w:p w:rsidR="00DA12FB" w:rsidRDefault="00DA12FB" w:rsidP="0058742C">
            <w:pPr>
              <w:pStyle w:val="BodyText"/>
              <w:rPr>
                <w:lang w:eastAsia="en-GB"/>
              </w:rPr>
            </w:pPr>
            <w:r>
              <w:rPr>
                <w:lang w:eastAsia="en-GB"/>
              </w:rPr>
              <w:t>Technical</w:t>
            </w:r>
          </w:p>
        </w:tc>
        <w:tc>
          <w:tcPr>
            <w:tcW w:w="709" w:type="dxa"/>
            <w:tcBorders>
              <w:top w:val="single" w:sz="4" w:space="0" w:color="4E88C7"/>
              <w:bottom w:val="single" w:sz="4" w:space="0" w:color="4E88C7"/>
              <w:right w:val="nil"/>
            </w:tcBorders>
            <w:shd w:val="clear" w:color="auto" w:fill="auto"/>
          </w:tcPr>
          <w:p w:rsidR="00DA12FB" w:rsidRPr="00917F9E" w:rsidRDefault="00DA12FB" w:rsidP="0058742C">
            <w:pPr>
              <w:pStyle w:val="BodyText"/>
              <w:rPr>
                <w:lang w:val="en-IE" w:eastAsia="en-GB"/>
              </w:rPr>
            </w:pPr>
            <w:r w:rsidRPr="0086558B">
              <w:rPr>
                <w:lang w:val="en-IE" w:eastAsia="en-GB"/>
              </w:rPr>
              <w:t>UDP Protocol is used over the IP in the link between AGR and Airborne Routers</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See detailed justification in TS/IRS, Ch. 4.1.5.2</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8"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9"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N/A</w:t>
            </w:r>
          </w:p>
        </w:tc>
        <w:tc>
          <w:tcPr>
            <w:tcW w:w="708" w:type="dxa"/>
            <w:tcBorders>
              <w:top w:val="single" w:sz="4" w:space="0" w:color="4E88C7"/>
              <w:bottom w:val="single" w:sz="4" w:space="0" w:color="4E88C7"/>
              <w:right w:val="nil"/>
            </w:tcBorders>
          </w:tcPr>
          <w:p w:rsidR="00DA12FB" w:rsidRDefault="00DA12FB" w:rsidP="0058742C">
            <w:pPr>
              <w:pStyle w:val="BodyText"/>
              <w:rPr>
                <w:lang w:eastAsia="en-GB"/>
              </w:rPr>
            </w:pPr>
            <w:r>
              <w:rPr>
                <w:lang w:eastAsia="en-GB"/>
              </w:rPr>
              <w:t xml:space="preserve">No impact expected: this protocol is transparent to </w:t>
            </w:r>
            <w:proofErr w:type="spellStart"/>
            <w:r>
              <w:rPr>
                <w:lang w:eastAsia="en-GB"/>
              </w:rPr>
              <w:t>AeroMACS</w:t>
            </w:r>
            <w:proofErr w:type="spellEnd"/>
          </w:p>
        </w:tc>
      </w:tr>
    </w:tbl>
    <w:p w:rsidR="0058742C" w:rsidRPr="000A4CCC" w:rsidRDefault="0058742C" w:rsidP="0058742C">
      <w:pPr>
        <w:pStyle w:val="Didascalia"/>
      </w:pPr>
      <w:bookmarkStart w:id="83" w:name="_Toc21596291"/>
      <w:r w:rsidRPr="000A4CCC">
        <w:t xml:space="preserve">Table </w:t>
      </w:r>
      <w:r w:rsidR="00524276">
        <w:fldChar w:fldCharType="begin"/>
      </w:r>
      <w:r w:rsidR="00524276">
        <w:instrText xml:space="preserve"> SEQ Table \* ARABIC </w:instrText>
      </w:r>
      <w:r w:rsidR="00524276">
        <w:fldChar w:fldCharType="separate"/>
      </w:r>
      <w:r w:rsidR="00CB17AF">
        <w:rPr>
          <w:noProof/>
        </w:rPr>
        <w:t>11</w:t>
      </w:r>
      <w:r w:rsidR="00524276">
        <w:rPr>
          <w:noProof/>
        </w:rPr>
        <w:fldChar w:fldCharType="end"/>
      </w:r>
      <w:r w:rsidRPr="000A4CCC">
        <w:t>: Technical Validation Assumptions overview</w:t>
      </w:r>
      <w:bookmarkEnd w:id="80"/>
      <w:bookmarkEnd w:id="81"/>
      <w:bookmarkEnd w:id="82"/>
      <w:bookmarkEnd w:id="83"/>
    </w:p>
    <w:p w:rsidR="0058742C" w:rsidRPr="001D3F4B" w:rsidRDefault="0058742C" w:rsidP="00FD643B">
      <w:pPr>
        <w:pStyle w:val="Titolo3"/>
        <w:numPr>
          <w:ilvl w:val="2"/>
          <w:numId w:val="4"/>
        </w:numPr>
      </w:pPr>
      <w:bookmarkStart w:id="84" w:name="_Toc459882353"/>
      <w:bookmarkStart w:id="85" w:name="_Toc462241469"/>
      <w:r>
        <w:t>Technical Validation</w:t>
      </w:r>
      <w:r w:rsidRPr="001D3F4B">
        <w:t xml:space="preserve"> Exercises List</w:t>
      </w:r>
      <w:bookmarkEnd w:id="84"/>
      <w:bookmarkEnd w:id="85"/>
      <w:r w:rsidRPr="001D3F4B">
        <w:t xml:space="preserve"> </w:t>
      </w:r>
    </w:p>
    <w:p w:rsidR="002500A9" w:rsidRDefault="002500A9" w:rsidP="002500A9">
      <w:pPr>
        <w:pStyle w:val="Guidance"/>
        <w:rPr>
          <w:i w:val="0"/>
          <w:iCs w:val="0"/>
          <w:vanish w:val="0"/>
          <w:color w:val="59666D"/>
          <w:sz w:val="22"/>
        </w:rPr>
      </w:pPr>
      <w:r>
        <w:rPr>
          <w:i w:val="0"/>
          <w:iCs w:val="0"/>
          <w:vanish w:val="0"/>
          <w:color w:val="59666D"/>
          <w:sz w:val="22"/>
        </w:rPr>
        <w:t>The Plan foresees the execution of four exercises:</w:t>
      </w:r>
    </w:p>
    <w:p w:rsidR="002500A9" w:rsidRDefault="002500A9" w:rsidP="00FD643B">
      <w:pPr>
        <w:pStyle w:val="Guidance"/>
        <w:numPr>
          <w:ilvl w:val="0"/>
          <w:numId w:val="12"/>
        </w:numPr>
        <w:rPr>
          <w:i w:val="0"/>
          <w:iCs w:val="0"/>
          <w:vanish w:val="0"/>
          <w:color w:val="59666D"/>
          <w:sz w:val="22"/>
        </w:rPr>
      </w:pPr>
      <w:r>
        <w:rPr>
          <w:i w:val="0"/>
          <w:iCs w:val="0"/>
          <w:vanish w:val="0"/>
          <w:color w:val="59666D"/>
          <w:sz w:val="22"/>
        </w:rPr>
        <w:t xml:space="preserve">Exercise #1 aims to the technical validation of </w:t>
      </w:r>
      <w:r w:rsidRPr="00C550E4">
        <w:rPr>
          <w:i w:val="0"/>
          <w:iCs w:val="0"/>
          <w:vanish w:val="0"/>
          <w:color w:val="59666D"/>
          <w:sz w:val="22"/>
        </w:rPr>
        <w:t xml:space="preserve">the integration of </w:t>
      </w:r>
      <w:proofErr w:type="spellStart"/>
      <w:r w:rsidRPr="00C550E4">
        <w:rPr>
          <w:i w:val="0"/>
          <w:iCs w:val="0"/>
          <w:vanish w:val="0"/>
          <w:color w:val="59666D"/>
          <w:sz w:val="22"/>
        </w:rPr>
        <w:t>AeroMACS</w:t>
      </w:r>
      <w:proofErr w:type="spellEnd"/>
      <w:r w:rsidRPr="00C550E4">
        <w:rPr>
          <w:i w:val="0"/>
          <w:iCs w:val="0"/>
          <w:vanish w:val="0"/>
          <w:color w:val="59666D"/>
          <w:sz w:val="22"/>
        </w:rPr>
        <w:t xml:space="preserve"> </w:t>
      </w:r>
      <w:r>
        <w:rPr>
          <w:i w:val="0"/>
          <w:iCs w:val="0"/>
          <w:vanish w:val="0"/>
          <w:color w:val="59666D"/>
          <w:sz w:val="22"/>
        </w:rPr>
        <w:t>with</w:t>
      </w:r>
      <w:r w:rsidRPr="00C550E4">
        <w:rPr>
          <w:i w:val="0"/>
          <w:iCs w:val="0"/>
          <w:vanish w:val="0"/>
          <w:color w:val="59666D"/>
          <w:sz w:val="22"/>
        </w:rPr>
        <w:t xml:space="preserve"> ATN/OSI</w:t>
      </w:r>
    </w:p>
    <w:p w:rsidR="002500A9" w:rsidRDefault="002500A9" w:rsidP="00FD643B">
      <w:pPr>
        <w:pStyle w:val="Guidance"/>
        <w:numPr>
          <w:ilvl w:val="0"/>
          <w:numId w:val="12"/>
        </w:numPr>
        <w:rPr>
          <w:i w:val="0"/>
          <w:iCs w:val="0"/>
          <w:vanish w:val="0"/>
          <w:color w:val="59666D"/>
          <w:sz w:val="22"/>
        </w:rPr>
      </w:pPr>
      <w:r>
        <w:rPr>
          <w:i w:val="0"/>
          <w:iCs w:val="0"/>
          <w:vanish w:val="0"/>
          <w:color w:val="59666D"/>
          <w:sz w:val="22"/>
        </w:rPr>
        <w:t>Exercise #2 aims to the technical validation of</w:t>
      </w:r>
      <w:r w:rsidRPr="00C550E4">
        <w:rPr>
          <w:i w:val="0"/>
          <w:iCs w:val="0"/>
          <w:vanish w:val="0"/>
          <w:color w:val="59666D"/>
          <w:sz w:val="22"/>
        </w:rPr>
        <w:t xml:space="preserve"> the integration of </w:t>
      </w:r>
      <w:proofErr w:type="spellStart"/>
      <w:r w:rsidRPr="00C550E4">
        <w:rPr>
          <w:i w:val="0"/>
          <w:iCs w:val="0"/>
          <w:vanish w:val="0"/>
          <w:color w:val="59666D"/>
          <w:sz w:val="22"/>
        </w:rPr>
        <w:t>AeroMACS</w:t>
      </w:r>
      <w:proofErr w:type="spellEnd"/>
      <w:r w:rsidRPr="00C550E4">
        <w:rPr>
          <w:i w:val="0"/>
          <w:iCs w:val="0"/>
          <w:vanish w:val="0"/>
          <w:color w:val="59666D"/>
          <w:sz w:val="22"/>
        </w:rPr>
        <w:t xml:space="preserve"> </w:t>
      </w:r>
      <w:r>
        <w:rPr>
          <w:i w:val="0"/>
          <w:iCs w:val="0"/>
          <w:vanish w:val="0"/>
          <w:color w:val="59666D"/>
          <w:sz w:val="22"/>
        </w:rPr>
        <w:t>with</w:t>
      </w:r>
      <w:r w:rsidRPr="00C550E4">
        <w:rPr>
          <w:i w:val="0"/>
          <w:iCs w:val="0"/>
          <w:vanish w:val="0"/>
          <w:color w:val="59666D"/>
          <w:sz w:val="22"/>
        </w:rPr>
        <w:t xml:space="preserve"> ATN/IPS</w:t>
      </w:r>
    </w:p>
    <w:p w:rsidR="00CB01F8" w:rsidRDefault="002500A9" w:rsidP="00FD643B">
      <w:pPr>
        <w:pStyle w:val="Guidance"/>
        <w:numPr>
          <w:ilvl w:val="0"/>
          <w:numId w:val="12"/>
        </w:numPr>
        <w:rPr>
          <w:i w:val="0"/>
          <w:iCs w:val="0"/>
          <w:vanish w:val="0"/>
          <w:color w:val="59666D"/>
          <w:sz w:val="22"/>
        </w:rPr>
      </w:pPr>
      <w:r>
        <w:rPr>
          <w:i w:val="0"/>
          <w:iCs w:val="0"/>
          <w:vanish w:val="0"/>
          <w:color w:val="59666D"/>
          <w:sz w:val="22"/>
        </w:rPr>
        <w:t xml:space="preserve">Exercise #3 </w:t>
      </w:r>
      <w:r w:rsidR="00CA2585">
        <w:rPr>
          <w:i w:val="0"/>
          <w:iCs w:val="0"/>
          <w:vanish w:val="0"/>
          <w:color w:val="59666D"/>
          <w:sz w:val="22"/>
        </w:rPr>
        <w:t xml:space="preserve">aims </w:t>
      </w:r>
      <w:r>
        <w:rPr>
          <w:i w:val="0"/>
          <w:iCs w:val="0"/>
          <w:vanish w:val="0"/>
          <w:color w:val="59666D"/>
          <w:sz w:val="22"/>
        </w:rPr>
        <w:t>to e</w:t>
      </w:r>
      <w:r w:rsidRPr="0040458E">
        <w:rPr>
          <w:i w:val="0"/>
          <w:iCs w:val="0"/>
          <w:vanish w:val="0"/>
          <w:color w:val="59666D"/>
          <w:sz w:val="22"/>
        </w:rPr>
        <w:t xml:space="preserve">valuate </w:t>
      </w:r>
      <w:r>
        <w:rPr>
          <w:i w:val="0"/>
          <w:iCs w:val="0"/>
          <w:vanish w:val="0"/>
          <w:color w:val="59666D"/>
          <w:sz w:val="22"/>
        </w:rPr>
        <w:t xml:space="preserve">the </w:t>
      </w:r>
      <w:r w:rsidR="00CA2585">
        <w:rPr>
          <w:i w:val="0"/>
          <w:iCs w:val="0"/>
          <w:vanish w:val="0"/>
          <w:color w:val="59666D"/>
          <w:sz w:val="22"/>
        </w:rPr>
        <w:t xml:space="preserve">integration </w:t>
      </w:r>
      <w:r w:rsidRPr="0040458E">
        <w:rPr>
          <w:i w:val="0"/>
          <w:iCs w:val="0"/>
          <w:vanish w:val="0"/>
          <w:color w:val="59666D"/>
          <w:sz w:val="22"/>
        </w:rPr>
        <w:t xml:space="preserve">of Digital Voice as an element of the </w:t>
      </w:r>
      <w:proofErr w:type="spellStart"/>
      <w:r w:rsidRPr="0040458E">
        <w:rPr>
          <w:i w:val="0"/>
          <w:iCs w:val="0"/>
          <w:vanish w:val="0"/>
          <w:color w:val="59666D"/>
          <w:sz w:val="22"/>
        </w:rPr>
        <w:t>AeroMACS</w:t>
      </w:r>
      <w:proofErr w:type="spellEnd"/>
      <w:r w:rsidRPr="0040458E">
        <w:rPr>
          <w:i w:val="0"/>
          <w:iCs w:val="0"/>
          <w:vanish w:val="0"/>
          <w:color w:val="59666D"/>
          <w:sz w:val="22"/>
        </w:rPr>
        <w:t xml:space="preserve"> Communication Infrastructure</w:t>
      </w:r>
      <w:r>
        <w:rPr>
          <w:i w:val="0"/>
          <w:iCs w:val="0"/>
          <w:vanish w:val="0"/>
          <w:color w:val="59666D"/>
          <w:sz w:val="22"/>
        </w:rPr>
        <w:t>.</w:t>
      </w:r>
    </w:p>
    <w:p w:rsidR="002500A9" w:rsidRPr="00CB01F8" w:rsidRDefault="002500A9" w:rsidP="00FD643B">
      <w:pPr>
        <w:pStyle w:val="Guidance"/>
        <w:numPr>
          <w:ilvl w:val="0"/>
          <w:numId w:val="12"/>
        </w:numPr>
        <w:rPr>
          <w:i w:val="0"/>
          <w:iCs w:val="0"/>
          <w:vanish w:val="0"/>
          <w:color w:val="59666D"/>
          <w:sz w:val="22"/>
        </w:rPr>
      </w:pPr>
      <w:r w:rsidRPr="00CB01F8">
        <w:rPr>
          <w:i w:val="0"/>
          <w:iCs w:val="0"/>
          <w:vanish w:val="0"/>
          <w:color w:val="59666D"/>
          <w:sz w:val="22"/>
        </w:rPr>
        <w:t xml:space="preserve">Exercise #4 is finalized to the technical validation of the integration of </w:t>
      </w:r>
      <w:proofErr w:type="spellStart"/>
      <w:r w:rsidRPr="00CB01F8">
        <w:rPr>
          <w:i w:val="0"/>
          <w:iCs w:val="0"/>
          <w:vanish w:val="0"/>
          <w:color w:val="59666D"/>
          <w:sz w:val="22"/>
        </w:rPr>
        <w:t>AeroMACS</w:t>
      </w:r>
      <w:proofErr w:type="spellEnd"/>
      <w:r w:rsidRPr="00CB01F8">
        <w:rPr>
          <w:i w:val="0"/>
          <w:iCs w:val="0"/>
          <w:vanish w:val="0"/>
          <w:color w:val="59666D"/>
          <w:sz w:val="22"/>
        </w:rPr>
        <w:t xml:space="preserve"> with Multilink in ATN/OSI environment; as from the PMP, the integration of </w:t>
      </w:r>
      <w:proofErr w:type="spellStart"/>
      <w:r w:rsidRPr="00CB01F8">
        <w:rPr>
          <w:i w:val="0"/>
          <w:iCs w:val="0"/>
          <w:vanish w:val="0"/>
          <w:color w:val="59666D"/>
          <w:sz w:val="22"/>
        </w:rPr>
        <w:t>AeroMACS</w:t>
      </w:r>
      <w:proofErr w:type="spellEnd"/>
      <w:r w:rsidRPr="00CB01F8">
        <w:rPr>
          <w:i w:val="0"/>
          <w:iCs w:val="0"/>
          <w:vanish w:val="0"/>
          <w:color w:val="59666D"/>
          <w:sz w:val="22"/>
        </w:rPr>
        <w:t xml:space="preserve"> with </w:t>
      </w:r>
      <w:r w:rsidRPr="00CB01F8">
        <w:rPr>
          <w:i w:val="0"/>
          <w:iCs w:val="0"/>
          <w:vanish w:val="0"/>
          <w:color w:val="59666D"/>
          <w:sz w:val="22"/>
        </w:rPr>
        <w:lastRenderedPageBreak/>
        <w:t>Multilink ATN/IPS will be verified in the framework of PJ14.02.04 Solution, according to the scheduling of PJ14.02.04;</w:t>
      </w:r>
    </w:p>
    <w:p w:rsidR="0058742C" w:rsidRDefault="0058742C" w:rsidP="00F620FC">
      <w:pPr>
        <w:pStyle w:val="Titolo2"/>
        <w:numPr>
          <w:ilvl w:val="1"/>
          <w:numId w:val="4"/>
        </w:numPr>
      </w:pPr>
      <w:bookmarkStart w:id="86" w:name="_Toc459880154"/>
      <w:bookmarkStart w:id="87" w:name="_Toc459882354"/>
      <w:bookmarkStart w:id="88" w:name="_Toc462241470"/>
      <w:bookmarkStart w:id="89" w:name="_Toc21596170"/>
      <w:r>
        <w:t>Deviations</w:t>
      </w:r>
      <w:bookmarkEnd w:id="86"/>
      <w:bookmarkEnd w:id="87"/>
      <w:bookmarkEnd w:id="88"/>
      <w:bookmarkEnd w:id="89"/>
    </w:p>
    <w:p w:rsidR="0058742C" w:rsidRPr="00955183" w:rsidRDefault="0058742C" w:rsidP="00F620FC">
      <w:pPr>
        <w:pStyle w:val="Titolo3"/>
        <w:numPr>
          <w:ilvl w:val="2"/>
          <w:numId w:val="4"/>
        </w:numPr>
      </w:pPr>
      <w:bookmarkStart w:id="90" w:name="_Toc462741258"/>
      <w:r w:rsidRPr="00955183">
        <w:t xml:space="preserve">Deviations with respect to the </w:t>
      </w:r>
      <w:r>
        <w:t>SJU Project Handbook</w:t>
      </w:r>
      <w:bookmarkEnd w:id="90"/>
    </w:p>
    <w:p w:rsidR="002500A9" w:rsidRDefault="002500A9" w:rsidP="002500A9">
      <w:pPr>
        <w:pStyle w:val="Corpotesto"/>
      </w:pPr>
      <w:r>
        <w:t>No significant deviation in the development of the Solution. However, t</w:t>
      </w:r>
      <w:r w:rsidRPr="006B736E">
        <w:t xml:space="preserve">he following change requests </w:t>
      </w:r>
      <w:r>
        <w:t>have been</w:t>
      </w:r>
      <w:r w:rsidRPr="006B736E">
        <w:t xml:space="preserve"> proposed to be implemented i</w:t>
      </w:r>
      <w:r>
        <w:t>n DS17b, DS18a and DS19:</w:t>
      </w:r>
    </w:p>
    <w:p w:rsidR="002500A9" w:rsidRDefault="002500A9" w:rsidP="002500A9">
      <w:pPr>
        <w:pStyle w:val="Corpotesto"/>
      </w:pPr>
    </w:p>
    <w:p w:rsidR="002500A9" w:rsidRPr="006E7122" w:rsidRDefault="002500A9" w:rsidP="00F620FC">
      <w:pPr>
        <w:pStyle w:val="Corpotesto"/>
        <w:numPr>
          <w:ilvl w:val="0"/>
          <w:numId w:val="13"/>
        </w:numPr>
        <w:rPr>
          <w:lang w:val="en-US"/>
        </w:rPr>
      </w:pPr>
      <w:r w:rsidRPr="006E7122">
        <w:rPr>
          <w:b/>
          <w:bCs/>
        </w:rPr>
        <w:t>DS17b</w:t>
      </w:r>
    </w:p>
    <w:p w:rsidR="002500A9" w:rsidRPr="006E7122" w:rsidRDefault="002500A9" w:rsidP="00F620FC">
      <w:pPr>
        <w:pStyle w:val="Corpotesto"/>
        <w:numPr>
          <w:ilvl w:val="0"/>
          <w:numId w:val="14"/>
        </w:numPr>
        <w:rPr>
          <w:lang w:val="en-US"/>
        </w:rPr>
      </w:pPr>
      <w:r w:rsidRPr="006E7122">
        <w:t>CTE-C02d: New Airport Datalink technology (AEROMACS)</w:t>
      </w:r>
    </w:p>
    <w:p w:rsidR="002500A9" w:rsidRPr="006E7122" w:rsidRDefault="002500A9" w:rsidP="00F620FC">
      <w:pPr>
        <w:pStyle w:val="Corpotesto"/>
        <w:numPr>
          <w:ilvl w:val="1"/>
          <w:numId w:val="14"/>
        </w:numPr>
        <w:rPr>
          <w:lang w:val="en-US"/>
        </w:rPr>
      </w:pPr>
      <w:r w:rsidRPr="006E7122">
        <w:t xml:space="preserve">CR to change IOC date for </w:t>
      </w:r>
      <w:proofErr w:type="spellStart"/>
      <w:r w:rsidRPr="006E7122">
        <w:t>AeroMACS</w:t>
      </w:r>
      <w:proofErr w:type="spellEnd"/>
    </w:p>
    <w:p w:rsidR="002500A9" w:rsidRPr="006E7122" w:rsidRDefault="002500A9" w:rsidP="00F620FC">
      <w:pPr>
        <w:pStyle w:val="Corpotesto"/>
        <w:numPr>
          <w:ilvl w:val="2"/>
          <w:numId w:val="14"/>
        </w:numPr>
        <w:rPr>
          <w:lang w:val="en-US"/>
        </w:rPr>
      </w:pPr>
      <w:r w:rsidRPr="006E7122">
        <w:t>IOC removed (calculated), V5 is 2016</w:t>
      </w:r>
    </w:p>
    <w:p w:rsidR="002500A9" w:rsidRPr="006E7122" w:rsidRDefault="002500A9" w:rsidP="00F620FC">
      <w:pPr>
        <w:pStyle w:val="Corpotesto"/>
        <w:numPr>
          <w:ilvl w:val="2"/>
          <w:numId w:val="14"/>
        </w:numPr>
        <w:rPr>
          <w:lang w:val="en-US"/>
        </w:rPr>
      </w:pPr>
      <w:r w:rsidRPr="006E7122">
        <w:t xml:space="preserve">Two CRs to link rationalisation OIs (CNS-0001-B and CNS-0001-C) with </w:t>
      </w:r>
      <w:proofErr w:type="spellStart"/>
      <w:r w:rsidRPr="006E7122">
        <w:t>AeroMACS</w:t>
      </w:r>
      <w:proofErr w:type="spellEnd"/>
      <w:r w:rsidRPr="006E7122">
        <w:t xml:space="preserve"> enabler (missing links) - Done</w:t>
      </w:r>
    </w:p>
    <w:p w:rsidR="002500A9" w:rsidRPr="006E7122" w:rsidRDefault="002500A9" w:rsidP="00F620FC">
      <w:pPr>
        <w:pStyle w:val="Corpotesto"/>
        <w:numPr>
          <w:ilvl w:val="0"/>
          <w:numId w:val="16"/>
        </w:numPr>
        <w:rPr>
          <w:lang w:val="en-US"/>
        </w:rPr>
      </w:pPr>
      <w:r w:rsidRPr="006E7122">
        <w:rPr>
          <w:b/>
          <w:bCs/>
        </w:rPr>
        <w:t>DS1</w:t>
      </w:r>
      <w:r>
        <w:rPr>
          <w:b/>
          <w:bCs/>
        </w:rPr>
        <w:t>9</w:t>
      </w:r>
    </w:p>
    <w:p w:rsidR="002500A9" w:rsidRDefault="002500A9" w:rsidP="00F620FC">
      <w:pPr>
        <w:pStyle w:val="Corpotesto"/>
        <w:numPr>
          <w:ilvl w:val="1"/>
          <w:numId w:val="16"/>
        </w:numPr>
      </w:pPr>
      <w:r>
        <w:t xml:space="preserve">CR 03013: </w:t>
      </w:r>
      <w:r w:rsidRPr="00061C57">
        <w:t>Creation of new POI-0029-COM — ATM High Performance Airport Datalink</w:t>
      </w:r>
    </w:p>
    <w:p w:rsidR="002500A9" w:rsidRPr="00061C57" w:rsidRDefault="002500A9" w:rsidP="00F620FC">
      <w:pPr>
        <w:pStyle w:val="Corpotesto"/>
        <w:numPr>
          <w:ilvl w:val="2"/>
          <w:numId w:val="16"/>
        </w:numPr>
      </w:pPr>
      <w:r>
        <w:t>As a consequence of AI#46, a Performance Operational Improvement was requested and endorsed, for PJ14.02.06.</w:t>
      </w:r>
    </w:p>
    <w:p w:rsidR="00587B2B" w:rsidRDefault="00587B2B" w:rsidP="00F620FC">
      <w:pPr>
        <w:pStyle w:val="Corpotesto"/>
        <w:numPr>
          <w:ilvl w:val="1"/>
          <w:numId w:val="16"/>
        </w:numPr>
      </w:pPr>
      <w:r w:rsidRPr="00587B2B">
        <w:t>CR 03286</w:t>
      </w:r>
      <w:r>
        <w:t>:</w:t>
      </w:r>
      <w:r w:rsidRPr="00587B2B">
        <w:t xml:space="preserve"> Link </w:t>
      </w:r>
      <w:r>
        <w:t xml:space="preserve">CTE-C02d </w:t>
      </w:r>
      <w:r w:rsidRPr="00587B2B">
        <w:t>to POI-0029-COM</w:t>
      </w:r>
      <w:r w:rsidR="003C275B">
        <w:t xml:space="preserve">. </w:t>
      </w:r>
      <w:r w:rsidR="003C275B" w:rsidRPr="003C275B">
        <w:rPr>
          <w:lang w:val="en-US"/>
        </w:rPr>
        <w:t>In th</w:t>
      </w:r>
      <w:r w:rsidR="003C275B">
        <w:rPr>
          <w:lang w:val="en-US"/>
        </w:rPr>
        <w:t xml:space="preserve">is CR, the </w:t>
      </w:r>
      <w:r w:rsidR="003C275B" w:rsidRPr="003C275B">
        <w:rPr>
          <w:lang w:val="en-US"/>
        </w:rPr>
        <w:t xml:space="preserve">proposed </w:t>
      </w:r>
      <w:r w:rsidR="003C275B">
        <w:rPr>
          <w:lang w:val="en-US"/>
        </w:rPr>
        <w:t>“TRL6</w:t>
      </w:r>
      <w:r w:rsidR="003C275B" w:rsidRPr="003C275B">
        <w:rPr>
          <w:lang w:val="en-US"/>
        </w:rPr>
        <w:t xml:space="preserve"> End" for CTE-C02d is 19th November 2019</w:t>
      </w:r>
      <w:r w:rsidR="003C275B">
        <w:rPr>
          <w:lang w:val="en-US"/>
        </w:rPr>
        <w:t>.</w:t>
      </w:r>
      <w:r w:rsidR="0090590B">
        <w:rPr>
          <w:lang w:val="en-US"/>
        </w:rPr>
        <w:t xml:space="preserve"> This CR is today pending on PJ19 approval.</w:t>
      </w:r>
    </w:p>
    <w:p w:rsidR="007375A4" w:rsidRDefault="00587B2B" w:rsidP="00F620FC">
      <w:pPr>
        <w:pStyle w:val="Corpotesto"/>
        <w:numPr>
          <w:ilvl w:val="1"/>
          <w:numId w:val="16"/>
        </w:numPr>
      </w:pPr>
      <w:r>
        <w:t xml:space="preserve">CR 03226/CR 03233: </w:t>
      </w:r>
      <w:r w:rsidRPr="00587B2B">
        <w:t>Request to create a new Enabler</w:t>
      </w:r>
      <w:r>
        <w:t xml:space="preserve"> (CTE-C02d0)</w:t>
      </w:r>
      <w:r w:rsidRPr="00587B2B">
        <w:t xml:space="preserve"> </w:t>
      </w:r>
      <w:r w:rsidR="003C275B">
        <w:t xml:space="preserve">with TRL6 end </w:t>
      </w:r>
      <w:r w:rsidRPr="00587B2B">
        <w:t xml:space="preserve">in </w:t>
      </w:r>
      <w:r w:rsidR="003C275B">
        <w:t>2014</w:t>
      </w:r>
      <w:r w:rsidRPr="00587B2B">
        <w:t xml:space="preserve"> for </w:t>
      </w:r>
      <w:proofErr w:type="spellStart"/>
      <w:r w:rsidRPr="00587B2B">
        <w:t>AeroMACS</w:t>
      </w:r>
      <w:proofErr w:type="spellEnd"/>
      <w:r w:rsidRPr="00587B2B">
        <w:t>, linked to Solution #102</w:t>
      </w:r>
      <w:r>
        <w:t xml:space="preserve"> </w:t>
      </w:r>
      <w:r w:rsidR="003C275B">
        <w:t xml:space="preserve">(SESAR1) </w:t>
      </w:r>
      <w:r>
        <w:t xml:space="preserve">and to OI Step </w:t>
      </w:r>
      <w:r w:rsidRPr="00587B2B">
        <w:t xml:space="preserve">CNS-0001-B. </w:t>
      </w:r>
    </w:p>
    <w:p w:rsidR="00F620FC" w:rsidRPr="00F620FC" w:rsidRDefault="00F620FC" w:rsidP="00F620FC">
      <w:pPr>
        <w:pStyle w:val="Corpotesto"/>
        <w:numPr>
          <w:ilvl w:val="0"/>
          <w:numId w:val="16"/>
        </w:numPr>
        <w:rPr>
          <w:b/>
          <w:bCs/>
        </w:rPr>
      </w:pPr>
      <w:r w:rsidRPr="00F620FC">
        <w:rPr>
          <w:b/>
          <w:bCs/>
        </w:rPr>
        <w:t>DS20</w:t>
      </w:r>
    </w:p>
    <w:p w:rsidR="00F620FC" w:rsidRDefault="00F620FC" w:rsidP="00F620FC">
      <w:pPr>
        <w:pStyle w:val="Corpotesto"/>
        <w:numPr>
          <w:ilvl w:val="1"/>
          <w:numId w:val="16"/>
        </w:numPr>
      </w:pPr>
      <w:r>
        <w:t>Finally, CR 03472 was issued (</w:t>
      </w:r>
      <w:r w:rsidRPr="00F620FC">
        <w:rPr>
          <w:color w:val="000000"/>
        </w:rPr>
        <w:t>today pending on SJU approval</w:t>
      </w:r>
      <w:r>
        <w:t xml:space="preserve">) </w:t>
      </w:r>
      <w:r w:rsidRPr="00307C63">
        <w:t xml:space="preserve">to </w:t>
      </w:r>
      <w:r>
        <w:t xml:space="preserve">again modify Title and Description of PJ14.02.06 </w:t>
      </w:r>
      <w:r w:rsidRPr="00307C63">
        <w:t>Solution</w:t>
      </w:r>
      <w:r>
        <w:t>,</w:t>
      </w:r>
      <w:r w:rsidRPr="00307C63">
        <w:t xml:space="preserve"> </w:t>
      </w:r>
      <w:r>
        <w:t xml:space="preserve">in order to </w:t>
      </w:r>
      <w:r w:rsidRPr="00307C63">
        <w:t xml:space="preserve">better explain </w:t>
      </w:r>
      <w:r>
        <w:t xml:space="preserve">its </w:t>
      </w:r>
      <w:r w:rsidRPr="00307C63">
        <w:t>Scope and differentiate it from Solution #102</w:t>
      </w:r>
      <w:r>
        <w:t>.</w:t>
      </w:r>
    </w:p>
    <w:p w:rsidR="00F620FC" w:rsidRDefault="00F620FC" w:rsidP="00F620FC">
      <w:pPr>
        <w:pStyle w:val="Corpotesto"/>
        <w:numPr>
          <w:ilvl w:val="2"/>
          <w:numId w:val="16"/>
        </w:numPr>
      </w:pPr>
      <w:r>
        <w:t>Proposed Title: “</w:t>
      </w:r>
      <w:proofErr w:type="spellStart"/>
      <w:r w:rsidRPr="00307C63">
        <w:t>AeroMACs</w:t>
      </w:r>
      <w:proofErr w:type="spellEnd"/>
      <w:r w:rsidRPr="00307C63">
        <w:t xml:space="preserve"> integrated with ATN, Digital Voice and Multilink</w:t>
      </w:r>
      <w:r>
        <w:t>”</w:t>
      </w:r>
    </w:p>
    <w:p w:rsidR="00F620FC" w:rsidRPr="00955183" w:rsidRDefault="00F620FC" w:rsidP="00F620FC">
      <w:pPr>
        <w:pStyle w:val="Corpotesto"/>
        <w:numPr>
          <w:ilvl w:val="2"/>
          <w:numId w:val="16"/>
        </w:numPr>
      </w:pPr>
      <w:r>
        <w:t>Proposed Description: “</w:t>
      </w:r>
      <w:r w:rsidRPr="00307C63">
        <w:t xml:space="preserve">The solution consists of the integration of </w:t>
      </w:r>
      <w:proofErr w:type="spellStart"/>
      <w:r w:rsidRPr="00307C63">
        <w:t>AeroMACs</w:t>
      </w:r>
      <w:proofErr w:type="spellEnd"/>
      <w:r w:rsidRPr="00307C63">
        <w:t xml:space="preserve"> with ATN systems, in both ATN/OSI and ATN/IPS options, with (VoIP) digital voice communication and multilink in ATN/OSI environment (beyond solution #102 in SESAR 1).</w:t>
      </w:r>
      <w:r>
        <w:t>”</w:t>
      </w:r>
    </w:p>
    <w:p w:rsidR="0058742C" w:rsidRDefault="0058742C" w:rsidP="00FD643B">
      <w:pPr>
        <w:pStyle w:val="Titolo3"/>
        <w:numPr>
          <w:ilvl w:val="2"/>
          <w:numId w:val="4"/>
        </w:numPr>
      </w:pPr>
      <w:bookmarkStart w:id="91" w:name="_Toc462151188"/>
      <w:r>
        <w:t xml:space="preserve">Deviations with respect to the Technical </w:t>
      </w:r>
      <w:r w:rsidRPr="000D7C84">
        <w:t xml:space="preserve">Validation </w:t>
      </w:r>
      <w:r>
        <w:t>Plan</w:t>
      </w:r>
      <w:bookmarkEnd w:id="91"/>
    </w:p>
    <w:p w:rsidR="006A5A43" w:rsidRPr="006A5A43" w:rsidRDefault="006A5A43" w:rsidP="006A5A43">
      <w:pPr>
        <w:pStyle w:val="BodyText"/>
      </w:pPr>
      <w:r w:rsidRPr="006A5A43">
        <w:t xml:space="preserve"> </w:t>
      </w:r>
      <w:r>
        <w:t xml:space="preserve">A deviation respect to the Technical Validation Plan was put in place in EXE01, relatively to Validation Objective OBJ-14.2.6-TRL6-TVALP-002: in particular, </w:t>
      </w:r>
      <w:r w:rsidRPr="006A5A43">
        <w:t>an additional test, not initially foreseen in the Plan, was executed with ADS-C Service: Ground ADS-C E</w:t>
      </w:r>
      <w:r>
        <w:t>nd System</w:t>
      </w:r>
      <w:r w:rsidRPr="006A5A43">
        <w:t xml:space="preserve"> application established an ADS-C Periodic contract with Air E</w:t>
      </w:r>
      <w:r>
        <w:t>nd System</w:t>
      </w:r>
      <w:r w:rsidRPr="006A5A43">
        <w:t xml:space="preserve"> application , and requested periodic </w:t>
      </w:r>
      <w:r w:rsidRPr="006A5A43">
        <w:lastRenderedPageBreak/>
        <w:t xml:space="preserve">transmission of Extended Project Profile (EPP) messages, each of them containing 120 waypoints, with 1 second periodicity. This led to a throughput of roughly 14 Kbps per aircraft, on the air interface. In addition, the same </w:t>
      </w:r>
      <w:proofErr w:type="spellStart"/>
      <w:r w:rsidRPr="006A5A43">
        <w:t>AeroMACS</w:t>
      </w:r>
      <w:proofErr w:type="spellEnd"/>
      <w:r w:rsidRPr="006A5A43">
        <w:t xml:space="preserve"> Base Station was used to decode a real-time video stream from a MS connected with a Video Camera. Hence this test allowed to check the proper system behaviour in presence of a throughput on the air interface that would not be sustainable with current Legacy Data Links.</w:t>
      </w:r>
      <w:r>
        <w:t xml:space="preserve"> For the complete description and analysis of the Exercise execution, see </w:t>
      </w:r>
      <w:r>
        <w:fldChar w:fldCharType="begin"/>
      </w:r>
      <w:r>
        <w:instrText xml:space="preserve"> REF _Ref20848471 \r \h </w:instrText>
      </w:r>
      <w:r>
        <w:fldChar w:fldCharType="separate"/>
      </w:r>
      <w:r w:rsidR="00CB17AF">
        <w:t>4.2.2</w:t>
      </w:r>
      <w:r>
        <w:fldChar w:fldCharType="end"/>
      </w:r>
      <w:r>
        <w:t>.</w:t>
      </w:r>
    </w:p>
    <w:p w:rsidR="006A5A43" w:rsidRDefault="006A5A43" w:rsidP="007375A4">
      <w:pPr>
        <w:pStyle w:val="BodyText"/>
      </w:pPr>
    </w:p>
    <w:p w:rsidR="006A5A43" w:rsidRDefault="006A5A43" w:rsidP="007375A4">
      <w:pPr>
        <w:pStyle w:val="BodyText"/>
      </w:pPr>
    </w:p>
    <w:p w:rsidR="00A235BD" w:rsidRPr="001D3F4B" w:rsidRDefault="00A235BD" w:rsidP="00FD643B">
      <w:pPr>
        <w:pStyle w:val="Titolo1"/>
        <w:numPr>
          <w:ilvl w:val="0"/>
          <w:numId w:val="4"/>
        </w:numPr>
      </w:pPr>
      <w:bookmarkStart w:id="92" w:name="_Toc459882355"/>
      <w:bookmarkStart w:id="93" w:name="_Toc462241471"/>
      <w:bookmarkStart w:id="94" w:name="_Ref488403630"/>
      <w:bookmarkStart w:id="95" w:name="_Ref8901839"/>
      <w:bookmarkStart w:id="96" w:name="_Toc21596171"/>
      <w:r>
        <w:lastRenderedPageBreak/>
        <w:t xml:space="preserve">SESAR Technological Solution </w:t>
      </w:r>
      <w:r w:rsidR="00BF3426">
        <w:t xml:space="preserve">PJ14.02.06 </w:t>
      </w:r>
      <w:r>
        <w:t xml:space="preserve">Validation </w:t>
      </w:r>
      <w:r w:rsidRPr="001D3F4B">
        <w:t>Results</w:t>
      </w:r>
      <w:bookmarkEnd w:id="92"/>
      <w:bookmarkEnd w:id="93"/>
      <w:bookmarkEnd w:id="94"/>
      <w:bookmarkEnd w:id="95"/>
      <w:bookmarkEnd w:id="96"/>
    </w:p>
    <w:p w:rsidR="00A235BD" w:rsidRPr="001D3F4B" w:rsidRDefault="00A235BD" w:rsidP="00FD643B">
      <w:pPr>
        <w:pStyle w:val="Titolo2"/>
        <w:numPr>
          <w:ilvl w:val="1"/>
          <w:numId w:val="4"/>
        </w:numPr>
      </w:pPr>
      <w:bookmarkStart w:id="97" w:name="_Toc459882356"/>
      <w:bookmarkStart w:id="98" w:name="_Toc462241472"/>
      <w:bookmarkStart w:id="99" w:name="_Toc21596172"/>
      <w:r w:rsidRPr="001D3F4B">
        <w:t xml:space="preserve">Summary of </w:t>
      </w:r>
      <w:r>
        <w:t xml:space="preserve">SESAR Technological Solution </w:t>
      </w:r>
      <w:r w:rsidR="003A380D">
        <w:t xml:space="preserve">PJ14.02.06 </w:t>
      </w:r>
      <w:r>
        <w:t>Validation</w:t>
      </w:r>
      <w:r w:rsidRPr="001D3F4B">
        <w:t xml:space="preserve"> Results</w:t>
      </w:r>
      <w:bookmarkEnd w:id="97"/>
      <w:bookmarkEnd w:id="98"/>
      <w:bookmarkEnd w:id="99"/>
    </w:p>
    <w:p w:rsidR="00A63513" w:rsidRDefault="00A63513" w:rsidP="00A63513">
      <w:pPr>
        <w:pStyle w:val="BodyText"/>
      </w:pPr>
      <w:bookmarkStart w:id="100" w:name="_Toc459638585"/>
      <w:bookmarkStart w:id="101" w:name="_Toc462241431"/>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1526"/>
        <w:gridCol w:w="1559"/>
        <w:gridCol w:w="1418"/>
        <w:gridCol w:w="1701"/>
        <w:gridCol w:w="1559"/>
        <w:gridCol w:w="283"/>
        <w:gridCol w:w="1240"/>
      </w:tblGrid>
      <w:tr w:rsidR="00A63513" w:rsidTr="00233683">
        <w:tc>
          <w:tcPr>
            <w:tcW w:w="1526" w:type="dxa"/>
            <w:tcBorders>
              <w:top w:val="nil"/>
              <w:left w:val="nil"/>
              <w:bottom w:val="single" w:sz="12" w:space="0" w:color="4E88C7"/>
              <w:right w:val="nil"/>
              <w:tl2br w:val="nil"/>
              <w:tr2bl w:val="nil"/>
            </w:tcBorders>
            <w:shd w:val="clear" w:color="auto" w:fill="DBE7F3"/>
            <w:vAlign w:val="center"/>
          </w:tcPr>
          <w:p w:rsidR="00A63513" w:rsidRPr="00A63513" w:rsidRDefault="00A63513" w:rsidP="00A63513">
            <w:pPr>
              <w:pStyle w:val="BodyText"/>
              <w:rPr>
                <w:b/>
              </w:rPr>
            </w:pPr>
            <w:r w:rsidRPr="00A63513">
              <w:rPr>
                <w:b/>
              </w:rPr>
              <w:t xml:space="preserve">SESAR </w:t>
            </w:r>
            <w:r w:rsidR="00D70CC0" w:rsidRPr="00A63513">
              <w:rPr>
                <w:b/>
              </w:rPr>
              <w:t>Technological</w:t>
            </w:r>
            <w:r w:rsidRPr="00A63513">
              <w:rPr>
                <w:b/>
              </w:rPr>
              <w:t xml:space="preserve"> Solution</w:t>
            </w:r>
          </w:p>
          <w:p w:rsidR="00A63513" w:rsidRPr="00A63513" w:rsidRDefault="00A63513" w:rsidP="00A63513">
            <w:pPr>
              <w:pStyle w:val="BodyText"/>
              <w:rPr>
                <w:b/>
              </w:rPr>
            </w:pPr>
            <w:r w:rsidRPr="00A63513">
              <w:rPr>
                <w:b/>
              </w:rPr>
              <w:t>Technical Validation Objective ID</w:t>
            </w:r>
          </w:p>
        </w:tc>
        <w:tc>
          <w:tcPr>
            <w:tcW w:w="1559" w:type="dxa"/>
            <w:tcBorders>
              <w:top w:val="nil"/>
              <w:left w:val="nil"/>
              <w:bottom w:val="single" w:sz="12" w:space="0" w:color="4E88C7"/>
              <w:right w:val="nil"/>
              <w:tl2br w:val="nil"/>
              <w:tr2bl w:val="nil"/>
            </w:tcBorders>
            <w:shd w:val="clear" w:color="auto" w:fill="DBE7F3"/>
            <w:vAlign w:val="center"/>
          </w:tcPr>
          <w:p w:rsidR="00A63513" w:rsidRPr="00A63513" w:rsidRDefault="00A63513" w:rsidP="00A63513">
            <w:pPr>
              <w:pStyle w:val="BodyText"/>
              <w:rPr>
                <w:b/>
              </w:rPr>
            </w:pPr>
            <w:r w:rsidRPr="00A63513">
              <w:rPr>
                <w:b/>
              </w:rPr>
              <w:t>SESAR Technological Solution</w:t>
            </w:r>
          </w:p>
          <w:p w:rsidR="00A63513" w:rsidRPr="00A63513" w:rsidRDefault="00A63513" w:rsidP="00A63513">
            <w:pPr>
              <w:pStyle w:val="BodyText"/>
              <w:rPr>
                <w:b/>
              </w:rPr>
            </w:pPr>
            <w:r w:rsidRPr="00A63513">
              <w:rPr>
                <w:b/>
              </w:rPr>
              <w:t>Technical Validation Objective Title</w:t>
            </w:r>
          </w:p>
        </w:tc>
        <w:tc>
          <w:tcPr>
            <w:tcW w:w="1418" w:type="dxa"/>
            <w:tcBorders>
              <w:top w:val="nil"/>
              <w:left w:val="nil"/>
              <w:bottom w:val="single" w:sz="12" w:space="0" w:color="4E88C7"/>
              <w:right w:val="nil"/>
              <w:tl2br w:val="nil"/>
              <w:tr2bl w:val="nil"/>
            </w:tcBorders>
            <w:shd w:val="clear" w:color="auto" w:fill="DBE7F3"/>
            <w:vAlign w:val="center"/>
          </w:tcPr>
          <w:p w:rsidR="00A63513" w:rsidRPr="00A63513" w:rsidRDefault="00A63513" w:rsidP="00A63513">
            <w:pPr>
              <w:pStyle w:val="BodyText"/>
              <w:rPr>
                <w:b/>
              </w:rPr>
            </w:pPr>
            <w:r w:rsidRPr="00A63513">
              <w:rPr>
                <w:b/>
              </w:rPr>
              <w:t>SESAR Technological Solution</w:t>
            </w:r>
          </w:p>
          <w:p w:rsidR="00A63513" w:rsidRPr="00A63513" w:rsidRDefault="00A63513" w:rsidP="00A63513">
            <w:pPr>
              <w:pStyle w:val="BodyText"/>
              <w:rPr>
                <w:b/>
              </w:rPr>
            </w:pPr>
            <w:r w:rsidRPr="00A63513">
              <w:rPr>
                <w:b/>
              </w:rPr>
              <w:t>Success Criterion ID</w:t>
            </w:r>
          </w:p>
        </w:tc>
        <w:tc>
          <w:tcPr>
            <w:tcW w:w="1701" w:type="dxa"/>
            <w:tcBorders>
              <w:top w:val="nil"/>
              <w:left w:val="nil"/>
              <w:bottom w:val="single" w:sz="12" w:space="0" w:color="4E88C7"/>
              <w:right w:val="nil"/>
              <w:tl2br w:val="nil"/>
              <w:tr2bl w:val="nil"/>
            </w:tcBorders>
            <w:shd w:val="clear" w:color="auto" w:fill="DBE7F3"/>
            <w:vAlign w:val="center"/>
          </w:tcPr>
          <w:p w:rsidR="00A63513" w:rsidRPr="00A63513" w:rsidRDefault="00A63513" w:rsidP="00A63513">
            <w:pPr>
              <w:pStyle w:val="BodyText"/>
              <w:rPr>
                <w:b/>
              </w:rPr>
            </w:pPr>
            <w:r w:rsidRPr="00A63513">
              <w:rPr>
                <w:b/>
              </w:rPr>
              <w:t>SESAR Technological Solution</w:t>
            </w:r>
          </w:p>
          <w:p w:rsidR="00A63513" w:rsidRPr="00A63513" w:rsidRDefault="00A63513" w:rsidP="00A63513">
            <w:pPr>
              <w:pStyle w:val="BodyText"/>
              <w:rPr>
                <w:b/>
              </w:rPr>
            </w:pPr>
            <w:r w:rsidRPr="00A63513">
              <w:rPr>
                <w:b/>
              </w:rPr>
              <w:t>Success Criterion</w:t>
            </w:r>
          </w:p>
        </w:tc>
        <w:tc>
          <w:tcPr>
            <w:tcW w:w="1559" w:type="dxa"/>
            <w:tcBorders>
              <w:top w:val="nil"/>
              <w:left w:val="nil"/>
              <w:bottom w:val="single" w:sz="12" w:space="0" w:color="4E88C7"/>
              <w:right w:val="nil"/>
              <w:tl2br w:val="nil"/>
              <w:tr2bl w:val="nil"/>
            </w:tcBorders>
            <w:shd w:val="clear" w:color="auto" w:fill="DBE7F3"/>
            <w:vAlign w:val="center"/>
          </w:tcPr>
          <w:p w:rsidR="00A63513" w:rsidRPr="00A63513" w:rsidRDefault="00A63513" w:rsidP="00A63513">
            <w:pPr>
              <w:pStyle w:val="BodyText"/>
              <w:rPr>
                <w:b/>
              </w:rPr>
            </w:pPr>
            <w:r w:rsidRPr="00A63513">
              <w:rPr>
                <w:b/>
              </w:rPr>
              <w:t>SESAR Technological Solution Validation Results</w:t>
            </w:r>
          </w:p>
        </w:tc>
        <w:tc>
          <w:tcPr>
            <w:tcW w:w="1523" w:type="dxa"/>
            <w:gridSpan w:val="2"/>
            <w:tcBorders>
              <w:top w:val="nil"/>
              <w:left w:val="nil"/>
              <w:bottom w:val="single" w:sz="12" w:space="0" w:color="4E88C7"/>
              <w:right w:val="nil"/>
              <w:tl2br w:val="nil"/>
              <w:tr2bl w:val="nil"/>
            </w:tcBorders>
            <w:shd w:val="clear" w:color="auto" w:fill="DBE7F3"/>
            <w:vAlign w:val="center"/>
          </w:tcPr>
          <w:p w:rsidR="00A63513" w:rsidRPr="00A63513" w:rsidRDefault="00A63513" w:rsidP="00A63513">
            <w:pPr>
              <w:pStyle w:val="BodyText"/>
              <w:rPr>
                <w:b/>
              </w:rPr>
            </w:pPr>
            <w:r w:rsidRPr="00A63513">
              <w:rPr>
                <w:b/>
              </w:rPr>
              <w:t>SESAR Technological Solution</w:t>
            </w:r>
          </w:p>
          <w:p w:rsidR="00A63513" w:rsidRPr="00A63513" w:rsidRDefault="00A63513" w:rsidP="00A63513">
            <w:pPr>
              <w:pStyle w:val="BodyText"/>
              <w:rPr>
                <w:b/>
              </w:rPr>
            </w:pPr>
            <w:r w:rsidRPr="00A63513">
              <w:rPr>
                <w:b/>
              </w:rPr>
              <w:t xml:space="preserve">Technical Validation Objective Status </w:t>
            </w:r>
          </w:p>
        </w:tc>
      </w:tr>
      <w:tr w:rsidR="00A63513" w:rsidTr="00233683">
        <w:tc>
          <w:tcPr>
            <w:tcW w:w="1526" w:type="dxa"/>
            <w:tcBorders>
              <w:top w:val="single" w:sz="4" w:space="0" w:color="4E88C7"/>
              <w:left w:val="nil"/>
              <w:bottom w:val="single" w:sz="4" w:space="0" w:color="4E88C7"/>
              <w:right w:val="nil"/>
            </w:tcBorders>
            <w:shd w:val="clear" w:color="auto" w:fill="auto"/>
            <w:vAlign w:val="center"/>
          </w:tcPr>
          <w:p w:rsidR="00A63513" w:rsidRPr="001D3F4B" w:rsidRDefault="00977A49" w:rsidP="00A63513">
            <w:pPr>
              <w:pStyle w:val="BodyText"/>
            </w:pPr>
            <w:r>
              <w:t>OBJ-</w:t>
            </w:r>
            <w:r w:rsidR="00C1422C">
              <w:t>14.2.6-TRL6-TVALP-001</w:t>
            </w:r>
          </w:p>
        </w:tc>
        <w:tc>
          <w:tcPr>
            <w:tcW w:w="1559" w:type="dxa"/>
            <w:tcBorders>
              <w:top w:val="single" w:sz="4" w:space="0" w:color="4E88C7"/>
              <w:bottom w:val="single" w:sz="4" w:space="0" w:color="4E88C7"/>
            </w:tcBorders>
            <w:shd w:val="clear" w:color="auto" w:fill="auto"/>
            <w:vAlign w:val="center"/>
          </w:tcPr>
          <w:p w:rsidR="00A63513" w:rsidRPr="001D3F4B" w:rsidRDefault="00BA5D80" w:rsidP="00A63513">
            <w:pPr>
              <w:pStyle w:val="BodyText"/>
            </w:pPr>
            <w:r>
              <w:t>ATN</w:t>
            </w:r>
            <w:r w:rsidR="00C1422C">
              <w:t>/OSI Technical feasibility</w:t>
            </w:r>
          </w:p>
        </w:tc>
        <w:tc>
          <w:tcPr>
            <w:tcW w:w="1418" w:type="dxa"/>
            <w:tcBorders>
              <w:top w:val="single" w:sz="4" w:space="0" w:color="4E88C7"/>
              <w:bottom w:val="single" w:sz="4" w:space="0" w:color="4E88C7"/>
            </w:tcBorders>
            <w:shd w:val="clear" w:color="auto" w:fill="auto"/>
            <w:vAlign w:val="center"/>
          </w:tcPr>
          <w:p w:rsidR="00A63513" w:rsidRPr="001D3F4B" w:rsidRDefault="006641B7" w:rsidP="00A63513">
            <w:pPr>
              <w:pStyle w:val="BodyText"/>
            </w:pPr>
            <w:r>
              <w:t>CRT-14.2.6</w:t>
            </w:r>
            <w:r w:rsidR="00C1422C" w:rsidRPr="00C1422C">
              <w:t>-TRL6-TVALP-001-001</w:t>
            </w:r>
          </w:p>
        </w:tc>
        <w:tc>
          <w:tcPr>
            <w:tcW w:w="1701" w:type="dxa"/>
            <w:tcBorders>
              <w:top w:val="single" w:sz="4" w:space="0" w:color="4E88C7"/>
              <w:bottom w:val="single" w:sz="4" w:space="0" w:color="4E88C7"/>
              <w:right w:val="nil"/>
            </w:tcBorders>
            <w:shd w:val="clear" w:color="auto" w:fill="auto"/>
            <w:vAlign w:val="center"/>
          </w:tcPr>
          <w:p w:rsidR="00A63513" w:rsidRPr="001D3F4B" w:rsidRDefault="00C1422C" w:rsidP="00A63513">
            <w:pPr>
              <w:pStyle w:val="BodyText"/>
            </w:pPr>
            <w:r w:rsidRPr="00C1422C">
              <w:t xml:space="preserve">Ensure and maintain ATN B2 messages exchange between Airborne and Ground ATN/OSI ESs, through </w:t>
            </w:r>
            <w:proofErr w:type="spellStart"/>
            <w:r w:rsidRPr="00C1422C">
              <w:t>AeroMACS</w:t>
            </w:r>
            <w:proofErr w:type="spellEnd"/>
            <w:r w:rsidRPr="00C1422C">
              <w:t xml:space="preserve"> Access Network and one CSP Ground Network.</w:t>
            </w:r>
          </w:p>
        </w:tc>
        <w:tc>
          <w:tcPr>
            <w:tcW w:w="1842" w:type="dxa"/>
            <w:gridSpan w:val="2"/>
            <w:tcBorders>
              <w:top w:val="single" w:sz="4" w:space="0" w:color="4E88C7"/>
              <w:bottom w:val="single" w:sz="4" w:space="0" w:color="4E88C7"/>
              <w:right w:val="nil"/>
            </w:tcBorders>
            <w:vAlign w:val="center"/>
          </w:tcPr>
          <w:p w:rsidR="00A63513" w:rsidRPr="001D3F4B" w:rsidRDefault="00C1422C" w:rsidP="00C1422C">
            <w:pPr>
              <w:pStyle w:val="BodyText"/>
            </w:pPr>
            <w:r>
              <w:t xml:space="preserve">Integration of </w:t>
            </w:r>
            <w:proofErr w:type="spellStart"/>
            <w:r>
              <w:t>AeroMACS</w:t>
            </w:r>
            <w:proofErr w:type="spellEnd"/>
            <w:r>
              <w:t xml:space="preserve"> and ATN/OSI Network was validated with the exchange of CM/CPDLC and ADS-C </w:t>
            </w:r>
            <w:r w:rsidR="00480CAD">
              <w:t xml:space="preserve">messages </w:t>
            </w:r>
            <w:r>
              <w:t xml:space="preserve">between End Systems </w:t>
            </w:r>
          </w:p>
        </w:tc>
        <w:tc>
          <w:tcPr>
            <w:tcW w:w="1240" w:type="dxa"/>
            <w:tcBorders>
              <w:top w:val="single" w:sz="4" w:space="0" w:color="4E88C7"/>
              <w:bottom w:val="single" w:sz="4" w:space="0" w:color="4E88C7"/>
              <w:right w:val="nil"/>
            </w:tcBorders>
            <w:vAlign w:val="center"/>
          </w:tcPr>
          <w:p w:rsidR="00A63513" w:rsidRPr="001D3F4B" w:rsidRDefault="00C1422C" w:rsidP="00A63513">
            <w:pPr>
              <w:pStyle w:val="BodyText"/>
            </w:pPr>
            <w:r>
              <w:t>OK</w:t>
            </w:r>
          </w:p>
        </w:tc>
      </w:tr>
      <w:tr w:rsidR="00C1422C" w:rsidTr="00233683">
        <w:tc>
          <w:tcPr>
            <w:tcW w:w="1526" w:type="dxa"/>
            <w:tcBorders>
              <w:top w:val="single" w:sz="4" w:space="0" w:color="4E88C7"/>
              <w:left w:val="nil"/>
              <w:bottom w:val="single" w:sz="4" w:space="0" w:color="4E88C7"/>
              <w:right w:val="nil"/>
            </w:tcBorders>
            <w:shd w:val="clear" w:color="auto" w:fill="auto"/>
            <w:vAlign w:val="center"/>
          </w:tcPr>
          <w:p w:rsidR="00C1422C" w:rsidRPr="001D3F4B" w:rsidRDefault="00977A49" w:rsidP="007A68CD">
            <w:pPr>
              <w:pStyle w:val="BodyText"/>
            </w:pPr>
            <w:r>
              <w:t>OBJ-</w:t>
            </w:r>
            <w:r w:rsidR="00FC171B">
              <w:t>14.2.6-TRL6-TVALP-002</w:t>
            </w:r>
          </w:p>
        </w:tc>
        <w:tc>
          <w:tcPr>
            <w:tcW w:w="1559" w:type="dxa"/>
            <w:tcBorders>
              <w:top w:val="single" w:sz="4" w:space="0" w:color="4E88C7"/>
              <w:left w:val="dotted" w:sz="4" w:space="0" w:color="4E88C7"/>
              <w:bottom w:val="single" w:sz="4" w:space="0" w:color="4E88C7"/>
              <w:right w:val="single" w:sz="4" w:space="0" w:color="4E88C7"/>
            </w:tcBorders>
            <w:shd w:val="clear" w:color="auto" w:fill="auto"/>
            <w:vAlign w:val="center"/>
          </w:tcPr>
          <w:p w:rsidR="00C1422C" w:rsidRPr="001D3F4B" w:rsidRDefault="00FC171B" w:rsidP="007A68CD">
            <w:pPr>
              <w:pStyle w:val="BodyText"/>
            </w:pPr>
            <w:r>
              <w:t xml:space="preserve">Two Service Providers connected to </w:t>
            </w:r>
            <w:proofErr w:type="spellStart"/>
            <w:r>
              <w:t>AeroMACS</w:t>
            </w:r>
            <w:proofErr w:type="spellEnd"/>
            <w:r>
              <w:t xml:space="preserve"> ASN in a roaming scenario (Visitor/Home)</w:t>
            </w:r>
          </w:p>
        </w:tc>
        <w:tc>
          <w:tcPr>
            <w:tcW w:w="1418" w:type="dxa"/>
            <w:tcBorders>
              <w:top w:val="single" w:sz="4" w:space="0" w:color="4E88C7"/>
              <w:left w:val="dotted" w:sz="4" w:space="0" w:color="4E88C7"/>
              <w:bottom w:val="single" w:sz="4" w:space="0" w:color="4E88C7"/>
              <w:right w:val="single" w:sz="4" w:space="0" w:color="4E88C7"/>
            </w:tcBorders>
            <w:shd w:val="clear" w:color="auto" w:fill="auto"/>
            <w:vAlign w:val="center"/>
          </w:tcPr>
          <w:p w:rsidR="00C1422C" w:rsidRPr="00FD643B" w:rsidRDefault="006641B7" w:rsidP="00FD643B">
            <w:pPr>
              <w:jc w:val="left"/>
              <w:rPr>
                <w:rFonts w:cs="Calibri"/>
                <w:color w:val="808080"/>
              </w:rPr>
            </w:pPr>
            <w:r w:rsidRPr="00FD643B">
              <w:rPr>
                <w:rFonts w:cs="Calibri"/>
                <w:color w:val="808080"/>
              </w:rPr>
              <w:t>CRT-14.2.6</w:t>
            </w:r>
            <w:r w:rsidR="00233683" w:rsidRPr="00FD643B">
              <w:rPr>
                <w:rFonts w:cs="Calibri"/>
                <w:color w:val="808080"/>
              </w:rPr>
              <w:t>-TRL6-TVALP-002-001</w:t>
            </w:r>
          </w:p>
        </w:tc>
        <w:tc>
          <w:tcPr>
            <w:tcW w:w="1701" w:type="dxa"/>
            <w:tcBorders>
              <w:top w:val="single" w:sz="4" w:space="0" w:color="4E88C7"/>
              <w:left w:val="dotted" w:sz="4" w:space="0" w:color="4E88C7"/>
              <w:bottom w:val="single" w:sz="4" w:space="0" w:color="4E88C7"/>
              <w:right w:val="nil"/>
            </w:tcBorders>
            <w:shd w:val="clear" w:color="auto" w:fill="auto"/>
            <w:vAlign w:val="center"/>
          </w:tcPr>
          <w:p w:rsidR="00233683" w:rsidRPr="00233683" w:rsidRDefault="00233683" w:rsidP="00233683">
            <w:pPr>
              <w:jc w:val="left"/>
              <w:rPr>
                <w:rFonts w:cs="Calibri"/>
              </w:rPr>
            </w:pPr>
            <w:r w:rsidRPr="00233683">
              <w:rPr>
                <w:rFonts w:cs="Calibri"/>
                <w:color w:val="808080"/>
              </w:rPr>
              <w:t xml:space="preserve">Verify that ATN Services messages are properly routed to/from the correct ATN/OSI End System, and meet the following performance requirements, as defined in ED-228A </w:t>
            </w:r>
            <w:r w:rsidR="00295148" w:rsidRPr="00295148">
              <w:rPr>
                <w:rFonts w:cs="Calibri"/>
                <w:color w:val="808080"/>
              </w:rPr>
              <w:fldChar w:fldCharType="begin"/>
            </w:r>
            <w:r w:rsidR="00295148" w:rsidRPr="00FA7054">
              <w:rPr>
                <w:rFonts w:cs="Calibri"/>
                <w:color w:val="808080"/>
              </w:rPr>
              <w:instrText xml:space="preserve"> REF _Ref526678400 \r \h </w:instrText>
            </w:r>
            <w:r w:rsidR="00295148">
              <w:rPr>
                <w:rFonts w:cs="Calibri"/>
                <w:color w:val="808080"/>
              </w:rPr>
              <w:instrText xml:space="preserve"> \* MERGEFORMAT </w:instrText>
            </w:r>
            <w:r w:rsidR="00295148" w:rsidRPr="00295148">
              <w:rPr>
                <w:rFonts w:cs="Calibri"/>
                <w:color w:val="808080"/>
              </w:rPr>
            </w:r>
            <w:r w:rsidR="00295148" w:rsidRPr="00295148">
              <w:rPr>
                <w:rFonts w:cs="Calibri"/>
                <w:color w:val="808080"/>
              </w:rPr>
              <w:fldChar w:fldCharType="separate"/>
            </w:r>
            <w:r w:rsidR="00CB17AF">
              <w:rPr>
                <w:rFonts w:cs="Calibri"/>
                <w:color w:val="808080"/>
              </w:rPr>
              <w:t>[43]</w:t>
            </w:r>
            <w:r w:rsidR="00295148" w:rsidRPr="00295148">
              <w:rPr>
                <w:rFonts w:cs="Calibri"/>
                <w:color w:val="808080"/>
              </w:rPr>
              <w:fldChar w:fldCharType="end"/>
            </w:r>
            <w:r w:rsidR="00295148">
              <w:rPr>
                <w:rFonts w:cs="Calibri"/>
                <w:color w:val="808080"/>
              </w:rPr>
              <w:t xml:space="preserve"> </w:t>
            </w:r>
            <w:r w:rsidRPr="00233683">
              <w:rPr>
                <w:rFonts w:cs="Calibri"/>
                <w:color w:val="808080"/>
              </w:rPr>
              <w:lastRenderedPageBreak/>
              <w:t>for the most stringent cases for CPDLC (RCP130) and ADS-C (RSP160) services:</w:t>
            </w:r>
          </w:p>
          <w:p w:rsidR="00233683" w:rsidRPr="00233683" w:rsidRDefault="00233683" w:rsidP="00233683">
            <w:pPr>
              <w:jc w:val="left"/>
              <w:rPr>
                <w:rFonts w:cs="Calibri"/>
                <w:color w:val="808080"/>
              </w:rPr>
            </w:pPr>
            <w:r>
              <w:rPr>
                <w:rFonts w:cs="Calibri"/>
                <w:color w:val="808080"/>
                <w:sz w:val="16"/>
              </w:rPr>
              <w:t xml:space="preserve">• </w:t>
            </w:r>
            <w:r w:rsidRPr="00233683">
              <w:rPr>
                <w:rFonts w:cs="Calibri"/>
                <w:color w:val="808080"/>
              </w:rPr>
              <w:t xml:space="preserve">CPDLC: </w:t>
            </w:r>
          </w:p>
          <w:p w:rsidR="00233683" w:rsidRPr="00233683" w:rsidRDefault="00233683" w:rsidP="00233683">
            <w:pPr>
              <w:jc w:val="left"/>
              <w:rPr>
                <w:rFonts w:cs="Calibri"/>
                <w:color w:val="808080"/>
              </w:rPr>
            </w:pPr>
            <w:r w:rsidRPr="00233683">
              <w:rPr>
                <w:rFonts w:cs="Calibri"/>
                <w:color w:val="808080"/>
              </w:rPr>
              <w:t xml:space="preserve">       </w:t>
            </w:r>
            <w:r>
              <w:rPr>
                <w:rFonts w:cs="Calibri"/>
                <w:color w:val="808080"/>
              </w:rPr>
              <w:t>-</w:t>
            </w:r>
            <w:r w:rsidRPr="00233683">
              <w:rPr>
                <w:rFonts w:cs="Calibri"/>
                <w:color w:val="808080"/>
              </w:rPr>
              <w:t>Transaction time (RCTP</w:t>
            </w:r>
            <w:r w:rsidRPr="00233683">
              <w:rPr>
                <w:rFonts w:cs="Calibri"/>
                <w:color w:val="808080"/>
                <w:vertAlign w:val="subscript"/>
              </w:rPr>
              <w:t>CSP</w:t>
            </w:r>
            <w:r w:rsidRPr="00233683">
              <w:rPr>
                <w:rFonts w:cs="Calibri"/>
                <w:color w:val="808080"/>
              </w:rPr>
              <w:t>) &lt; 18 s</w:t>
            </w:r>
          </w:p>
          <w:p w:rsidR="00233683" w:rsidRPr="00233683" w:rsidRDefault="00233683" w:rsidP="00233683">
            <w:pPr>
              <w:jc w:val="left"/>
              <w:rPr>
                <w:rFonts w:cs="Calibri"/>
                <w:color w:val="808080"/>
              </w:rPr>
            </w:pPr>
            <w:r w:rsidRPr="00233683">
              <w:rPr>
                <w:rFonts w:cs="Calibri"/>
                <w:color w:val="808080"/>
              </w:rPr>
              <w:t xml:space="preserve">       </w:t>
            </w:r>
            <w:r>
              <w:rPr>
                <w:rFonts w:cs="Calibri"/>
                <w:color w:val="808080"/>
              </w:rPr>
              <w:t>-</w:t>
            </w:r>
            <w:r w:rsidRPr="00233683">
              <w:rPr>
                <w:rFonts w:cs="Calibri"/>
                <w:color w:val="808080"/>
              </w:rPr>
              <w:t>Transaction time (RCTP</w:t>
            </w:r>
            <w:r w:rsidRPr="00233683">
              <w:rPr>
                <w:rFonts w:cs="Calibri"/>
                <w:color w:val="808080"/>
                <w:vertAlign w:val="subscript"/>
              </w:rPr>
              <w:t>CSP</w:t>
            </w:r>
            <w:r w:rsidRPr="00233683">
              <w:rPr>
                <w:rFonts w:cs="Calibri"/>
                <w:color w:val="808080"/>
              </w:rPr>
              <w:t>)95% &lt; 10 s</w:t>
            </w:r>
          </w:p>
          <w:p w:rsidR="00233683" w:rsidRPr="00233683" w:rsidRDefault="00233683" w:rsidP="00233683">
            <w:pPr>
              <w:jc w:val="left"/>
              <w:rPr>
                <w:rFonts w:cs="Calibri"/>
                <w:color w:val="808080"/>
              </w:rPr>
            </w:pPr>
            <w:r w:rsidRPr="00233683">
              <w:rPr>
                <w:rFonts w:cs="Calibri"/>
                <w:color w:val="808080"/>
              </w:rPr>
              <w:t xml:space="preserve">       - Availability (A</w:t>
            </w:r>
            <w:r w:rsidRPr="00233683">
              <w:rPr>
                <w:rFonts w:cs="Calibri"/>
                <w:color w:val="808080"/>
                <w:vertAlign w:val="subscript"/>
              </w:rPr>
              <w:t>CSP</w:t>
            </w:r>
            <w:r w:rsidRPr="00233683">
              <w:rPr>
                <w:rFonts w:cs="Calibri"/>
                <w:color w:val="808080"/>
              </w:rPr>
              <w:t>) &gt; 0.9995</w:t>
            </w:r>
          </w:p>
          <w:p w:rsidR="00233683" w:rsidRPr="00233683" w:rsidRDefault="00233683" w:rsidP="00233683">
            <w:pPr>
              <w:jc w:val="left"/>
              <w:rPr>
                <w:rFonts w:cs="Calibri"/>
                <w:color w:val="808080"/>
              </w:rPr>
            </w:pPr>
            <w:r w:rsidRPr="00233683">
              <w:rPr>
                <w:rFonts w:cs="Calibri"/>
                <w:color w:val="808080"/>
              </w:rPr>
              <w:t xml:space="preserve">• ADS-C: </w:t>
            </w:r>
          </w:p>
          <w:p w:rsidR="00233683" w:rsidRPr="00233683" w:rsidRDefault="00233683" w:rsidP="00233683">
            <w:pPr>
              <w:jc w:val="left"/>
              <w:rPr>
                <w:rFonts w:cs="Calibri"/>
                <w:color w:val="808080"/>
              </w:rPr>
            </w:pPr>
            <w:r w:rsidRPr="00233683">
              <w:rPr>
                <w:rFonts w:cs="Calibri"/>
                <w:color w:val="808080"/>
              </w:rPr>
              <w:t xml:space="preserve">       </w:t>
            </w:r>
            <w:r>
              <w:rPr>
                <w:rFonts w:cs="Calibri"/>
                <w:color w:val="808080"/>
              </w:rPr>
              <w:t>-</w:t>
            </w:r>
            <w:r w:rsidRPr="00233683">
              <w:rPr>
                <w:rFonts w:cs="Calibri"/>
                <w:color w:val="808080"/>
              </w:rPr>
              <w:t>Transaction time (RSP</w:t>
            </w:r>
            <w:r w:rsidRPr="00233683">
              <w:rPr>
                <w:rFonts w:cs="Calibri"/>
                <w:color w:val="808080"/>
                <w:vertAlign w:val="subscript"/>
              </w:rPr>
              <w:t>CSP</w:t>
            </w:r>
            <w:r w:rsidRPr="00233683">
              <w:rPr>
                <w:rFonts w:cs="Calibri"/>
                <w:color w:val="808080"/>
              </w:rPr>
              <w:t>) &lt; 12 s</w:t>
            </w:r>
          </w:p>
          <w:p w:rsidR="00233683" w:rsidRPr="00233683" w:rsidRDefault="00233683" w:rsidP="00233683">
            <w:pPr>
              <w:jc w:val="left"/>
              <w:rPr>
                <w:rFonts w:cs="Calibri"/>
                <w:color w:val="808080"/>
              </w:rPr>
            </w:pPr>
            <w:r w:rsidRPr="00233683">
              <w:rPr>
                <w:rFonts w:cs="Calibri"/>
                <w:color w:val="808080"/>
              </w:rPr>
              <w:t xml:space="preserve">       </w:t>
            </w:r>
            <w:r>
              <w:rPr>
                <w:rFonts w:cs="Calibri"/>
                <w:color w:val="808080"/>
              </w:rPr>
              <w:t>-</w:t>
            </w:r>
            <w:r w:rsidRPr="00233683">
              <w:rPr>
                <w:rFonts w:cs="Calibri"/>
                <w:color w:val="808080"/>
              </w:rPr>
              <w:t>Transaction time (RSP</w:t>
            </w:r>
            <w:r w:rsidRPr="00233683">
              <w:rPr>
                <w:rFonts w:cs="Calibri"/>
                <w:color w:val="808080"/>
                <w:vertAlign w:val="subscript"/>
              </w:rPr>
              <w:t>CSP</w:t>
            </w:r>
            <w:r w:rsidRPr="00233683">
              <w:rPr>
                <w:rFonts w:cs="Calibri"/>
                <w:color w:val="808080"/>
              </w:rPr>
              <w:t>)95% &lt; 5 s</w:t>
            </w:r>
          </w:p>
          <w:p w:rsidR="00C1422C" w:rsidRPr="001D3F4B" w:rsidRDefault="00233683" w:rsidP="00233683">
            <w:pPr>
              <w:pStyle w:val="BodyText"/>
            </w:pPr>
            <w:r w:rsidRPr="00233683">
              <w:rPr>
                <w:rFonts w:cs="Calibri"/>
                <w:color w:val="808080"/>
              </w:rPr>
              <w:t xml:space="preserve">       - Availability (A</w:t>
            </w:r>
            <w:r w:rsidRPr="00233683">
              <w:rPr>
                <w:rFonts w:cs="Calibri"/>
                <w:color w:val="808080"/>
                <w:vertAlign w:val="subscript"/>
              </w:rPr>
              <w:t>CSP</w:t>
            </w:r>
            <w:r w:rsidRPr="00233683">
              <w:rPr>
                <w:rFonts w:cs="Calibri"/>
                <w:color w:val="808080"/>
              </w:rPr>
              <w:t>) &gt; 0.9995</w:t>
            </w:r>
          </w:p>
        </w:tc>
        <w:tc>
          <w:tcPr>
            <w:tcW w:w="1842" w:type="dxa"/>
            <w:gridSpan w:val="2"/>
            <w:tcBorders>
              <w:top w:val="single" w:sz="4" w:space="0" w:color="4E88C7"/>
              <w:left w:val="dotted" w:sz="4" w:space="0" w:color="4E88C7"/>
              <w:bottom w:val="single" w:sz="4" w:space="0" w:color="4E88C7"/>
              <w:right w:val="nil"/>
            </w:tcBorders>
            <w:vAlign w:val="center"/>
          </w:tcPr>
          <w:p w:rsidR="00C1422C" w:rsidRPr="001D3F4B" w:rsidRDefault="00233683" w:rsidP="00233683">
            <w:pPr>
              <w:pStyle w:val="BodyText"/>
            </w:pPr>
            <w:r w:rsidRPr="00FD643B">
              <w:lastRenderedPageBreak/>
              <w:t xml:space="preserve">ATN/OSI connectivity over </w:t>
            </w:r>
            <w:proofErr w:type="spellStart"/>
            <w:r w:rsidRPr="00FD643B">
              <w:t>AeroMACS</w:t>
            </w:r>
            <w:proofErr w:type="spellEnd"/>
            <w:r w:rsidRPr="00FD643B">
              <w:t xml:space="preserve"> was ensured and maintained with one Service Provider connected to </w:t>
            </w:r>
            <w:proofErr w:type="spellStart"/>
            <w:r w:rsidRPr="00FD643B">
              <w:t>AeroMACS</w:t>
            </w:r>
            <w:proofErr w:type="spellEnd"/>
            <w:r w:rsidRPr="00FD643B">
              <w:t xml:space="preserve"> ASN in a roaming scenario through another CSP Network, </w:t>
            </w:r>
            <w:r w:rsidRPr="00FD643B">
              <w:lastRenderedPageBreak/>
              <w:t>complying with the long-term performance requirements</w:t>
            </w:r>
          </w:p>
        </w:tc>
        <w:tc>
          <w:tcPr>
            <w:tcW w:w="1240" w:type="dxa"/>
            <w:tcBorders>
              <w:top w:val="single" w:sz="4" w:space="0" w:color="4E88C7"/>
              <w:left w:val="dotted" w:sz="4" w:space="0" w:color="4E88C7"/>
              <w:bottom w:val="single" w:sz="4" w:space="0" w:color="4E88C7"/>
              <w:right w:val="nil"/>
            </w:tcBorders>
            <w:vAlign w:val="center"/>
          </w:tcPr>
          <w:p w:rsidR="00C1422C" w:rsidRPr="001D3F4B" w:rsidRDefault="00C1422C" w:rsidP="007A68CD">
            <w:pPr>
              <w:pStyle w:val="BodyText"/>
            </w:pPr>
            <w:r>
              <w:lastRenderedPageBreak/>
              <w:t>OK</w:t>
            </w:r>
          </w:p>
        </w:tc>
      </w:tr>
      <w:tr w:rsidR="00C1422C" w:rsidTr="00233683">
        <w:tc>
          <w:tcPr>
            <w:tcW w:w="1526" w:type="dxa"/>
            <w:tcBorders>
              <w:top w:val="single" w:sz="4" w:space="0" w:color="4E88C7"/>
              <w:left w:val="nil"/>
              <w:bottom w:val="single" w:sz="4" w:space="0" w:color="4E88C7"/>
              <w:right w:val="nil"/>
            </w:tcBorders>
            <w:shd w:val="clear" w:color="auto" w:fill="auto"/>
            <w:vAlign w:val="center"/>
          </w:tcPr>
          <w:p w:rsidR="00C1422C" w:rsidRPr="001D3F4B" w:rsidRDefault="00977A49" w:rsidP="007A68CD">
            <w:pPr>
              <w:pStyle w:val="BodyText"/>
            </w:pPr>
            <w:r>
              <w:lastRenderedPageBreak/>
              <w:t>OBJ-14.2.6-TRL6-TVALP-003</w:t>
            </w:r>
          </w:p>
        </w:tc>
        <w:tc>
          <w:tcPr>
            <w:tcW w:w="1559" w:type="dxa"/>
            <w:tcBorders>
              <w:top w:val="single" w:sz="4" w:space="0" w:color="4E88C7"/>
              <w:left w:val="dotted" w:sz="4" w:space="0" w:color="4E88C7"/>
              <w:bottom w:val="single" w:sz="4" w:space="0" w:color="4E88C7"/>
              <w:right w:val="single" w:sz="4" w:space="0" w:color="4E88C7"/>
            </w:tcBorders>
            <w:shd w:val="clear" w:color="auto" w:fill="auto"/>
            <w:vAlign w:val="center"/>
          </w:tcPr>
          <w:p w:rsidR="00C1422C" w:rsidRPr="001D3F4B" w:rsidRDefault="00233683" w:rsidP="007A68CD">
            <w:pPr>
              <w:pStyle w:val="BodyText"/>
            </w:pPr>
            <w:r>
              <w:t>ATN/IPS Technical feasibility</w:t>
            </w:r>
          </w:p>
        </w:tc>
        <w:tc>
          <w:tcPr>
            <w:tcW w:w="1418" w:type="dxa"/>
            <w:tcBorders>
              <w:top w:val="single" w:sz="4" w:space="0" w:color="4E88C7"/>
              <w:left w:val="dotted" w:sz="4" w:space="0" w:color="4E88C7"/>
              <w:bottom w:val="single" w:sz="4" w:space="0" w:color="4E88C7"/>
              <w:right w:val="single" w:sz="4" w:space="0" w:color="4E88C7"/>
            </w:tcBorders>
            <w:shd w:val="clear" w:color="auto" w:fill="auto"/>
            <w:vAlign w:val="center"/>
          </w:tcPr>
          <w:p w:rsidR="00C1422C" w:rsidRPr="001D3F4B" w:rsidRDefault="006641B7" w:rsidP="007A68CD">
            <w:pPr>
              <w:pStyle w:val="BodyText"/>
            </w:pPr>
            <w:r>
              <w:t>CRT-14.2.6</w:t>
            </w:r>
            <w:r w:rsidR="00233683" w:rsidRPr="00233683">
              <w:t>-TRL6-TVALP-003-001</w:t>
            </w:r>
          </w:p>
        </w:tc>
        <w:tc>
          <w:tcPr>
            <w:tcW w:w="1701" w:type="dxa"/>
            <w:tcBorders>
              <w:top w:val="single" w:sz="4" w:space="0" w:color="4E88C7"/>
              <w:left w:val="dotted" w:sz="4" w:space="0" w:color="4E88C7"/>
              <w:bottom w:val="single" w:sz="4" w:space="0" w:color="4E88C7"/>
              <w:right w:val="nil"/>
            </w:tcBorders>
            <w:shd w:val="clear" w:color="auto" w:fill="auto"/>
            <w:vAlign w:val="center"/>
          </w:tcPr>
          <w:p w:rsidR="00A65134" w:rsidRDefault="00A65134" w:rsidP="00A65134">
            <w:pPr>
              <w:pStyle w:val="BodyText"/>
            </w:pPr>
            <w:r>
              <w:t xml:space="preserve">Verify that ATN messages exchange between Airborne and Ground ATN/IPS ESs is ensured and maintained, through </w:t>
            </w:r>
            <w:proofErr w:type="spellStart"/>
            <w:r>
              <w:t>AeroMACS</w:t>
            </w:r>
            <w:proofErr w:type="spellEnd"/>
            <w:r>
              <w:t xml:space="preserve"> Access Network and one CSP Ground Network, and the related B2 </w:t>
            </w:r>
            <w:r>
              <w:lastRenderedPageBreak/>
              <w:t xml:space="preserve">performance requirements defined in ED-228A [38] are met. </w:t>
            </w:r>
          </w:p>
          <w:p w:rsidR="00A65134" w:rsidRDefault="00A65134" w:rsidP="00A65134">
            <w:pPr>
              <w:pStyle w:val="BodyText"/>
            </w:pPr>
            <w:r>
              <w:t>Note: ED-228A requires the following, for the most stringent cases for CPDLC (RCP130)and ADS-C (RSP160) services:</w:t>
            </w:r>
          </w:p>
          <w:p w:rsidR="00A65134" w:rsidRDefault="00A65134" w:rsidP="00A65134">
            <w:pPr>
              <w:pStyle w:val="BodyText"/>
            </w:pPr>
            <w:r>
              <w:t xml:space="preserve">• CPDLC: </w:t>
            </w:r>
          </w:p>
          <w:p w:rsidR="00A65134" w:rsidRDefault="00A65134" w:rsidP="00A65134">
            <w:pPr>
              <w:pStyle w:val="BodyText"/>
            </w:pPr>
            <w:r>
              <w:t xml:space="preserve">       -Transaction time (RCTPCSP) &lt; 18 s</w:t>
            </w:r>
          </w:p>
          <w:p w:rsidR="00A65134" w:rsidRDefault="00A65134" w:rsidP="00A65134">
            <w:pPr>
              <w:pStyle w:val="BodyText"/>
            </w:pPr>
            <w:r>
              <w:t xml:space="preserve">       -Transaction time (RCTPCSP)95% &lt; 10 s</w:t>
            </w:r>
          </w:p>
          <w:p w:rsidR="00A65134" w:rsidRDefault="00A65134" w:rsidP="00A65134">
            <w:pPr>
              <w:pStyle w:val="BodyText"/>
            </w:pPr>
            <w:r>
              <w:t xml:space="preserve">       - Availability (ACSP) &gt; 0.9995</w:t>
            </w:r>
          </w:p>
          <w:p w:rsidR="00A65134" w:rsidRDefault="00A65134" w:rsidP="00A65134">
            <w:pPr>
              <w:pStyle w:val="BodyText"/>
            </w:pPr>
            <w:r>
              <w:t xml:space="preserve">• ADS-C: </w:t>
            </w:r>
          </w:p>
          <w:p w:rsidR="00A65134" w:rsidRDefault="00A65134" w:rsidP="00A65134">
            <w:pPr>
              <w:pStyle w:val="BodyText"/>
            </w:pPr>
            <w:r>
              <w:t xml:space="preserve">       -Transaction time (RSPCSP) &lt; 12 s</w:t>
            </w:r>
          </w:p>
          <w:p w:rsidR="00A65134" w:rsidRDefault="00A65134" w:rsidP="00A65134">
            <w:pPr>
              <w:pStyle w:val="BodyText"/>
            </w:pPr>
            <w:r>
              <w:t xml:space="preserve">       -Transaction time (RSPCSP)95% &lt; 5 s</w:t>
            </w:r>
          </w:p>
          <w:p w:rsidR="00C1422C" w:rsidRPr="001D3F4B" w:rsidRDefault="00A65134" w:rsidP="00A65134">
            <w:pPr>
              <w:pStyle w:val="BodyText"/>
            </w:pPr>
            <w:r>
              <w:t xml:space="preserve">       - Availability (ACSP) &gt; 0.9995</w:t>
            </w:r>
          </w:p>
        </w:tc>
        <w:tc>
          <w:tcPr>
            <w:tcW w:w="1842" w:type="dxa"/>
            <w:gridSpan w:val="2"/>
            <w:tcBorders>
              <w:top w:val="single" w:sz="4" w:space="0" w:color="4E88C7"/>
              <w:left w:val="dotted" w:sz="4" w:space="0" w:color="4E88C7"/>
              <w:bottom w:val="single" w:sz="4" w:space="0" w:color="4E88C7"/>
              <w:right w:val="nil"/>
            </w:tcBorders>
            <w:vAlign w:val="center"/>
          </w:tcPr>
          <w:p w:rsidR="00C1422C" w:rsidRPr="001D3F4B" w:rsidRDefault="00233683" w:rsidP="00233683">
            <w:pPr>
              <w:pStyle w:val="BodyText"/>
            </w:pPr>
            <w:r>
              <w:lastRenderedPageBreak/>
              <w:t xml:space="preserve">Integration of </w:t>
            </w:r>
            <w:proofErr w:type="spellStart"/>
            <w:r>
              <w:t>AeroMACS</w:t>
            </w:r>
            <w:proofErr w:type="spellEnd"/>
            <w:r>
              <w:t xml:space="preserve"> and ATN/IPS Network was validated with the exchange of CM/CPDLC Service messages between Air and Ground ATN/IPS End Systems</w:t>
            </w:r>
            <w:r>
              <w:rPr>
                <w:rFonts w:cs="Calibri"/>
                <w:color w:val="000000"/>
              </w:rPr>
              <w:t xml:space="preserve">, </w:t>
            </w:r>
            <w:r w:rsidRPr="00FD643B">
              <w:t xml:space="preserve">complying with the long-term performance </w:t>
            </w:r>
            <w:r w:rsidRPr="00FD643B">
              <w:lastRenderedPageBreak/>
              <w:t>requirements</w:t>
            </w:r>
          </w:p>
        </w:tc>
        <w:tc>
          <w:tcPr>
            <w:tcW w:w="1240" w:type="dxa"/>
            <w:tcBorders>
              <w:top w:val="single" w:sz="4" w:space="0" w:color="4E88C7"/>
              <w:left w:val="dotted" w:sz="4" w:space="0" w:color="4E88C7"/>
              <w:bottom w:val="single" w:sz="4" w:space="0" w:color="4E88C7"/>
              <w:right w:val="nil"/>
            </w:tcBorders>
            <w:vAlign w:val="center"/>
          </w:tcPr>
          <w:p w:rsidR="00C1422C" w:rsidRPr="001D3F4B" w:rsidRDefault="00233683" w:rsidP="007A68CD">
            <w:pPr>
              <w:pStyle w:val="BodyText"/>
            </w:pPr>
            <w:r>
              <w:lastRenderedPageBreak/>
              <w:t>OK</w:t>
            </w:r>
          </w:p>
        </w:tc>
      </w:tr>
      <w:tr w:rsidR="00C1422C" w:rsidTr="00233683">
        <w:tc>
          <w:tcPr>
            <w:tcW w:w="1526" w:type="dxa"/>
            <w:tcBorders>
              <w:top w:val="single" w:sz="4" w:space="0" w:color="4E88C7"/>
              <w:left w:val="nil"/>
              <w:bottom w:val="single" w:sz="4" w:space="0" w:color="4E88C7"/>
              <w:right w:val="nil"/>
            </w:tcBorders>
            <w:shd w:val="clear" w:color="auto" w:fill="auto"/>
            <w:vAlign w:val="center"/>
          </w:tcPr>
          <w:p w:rsidR="00C1422C" w:rsidRPr="001D3F4B" w:rsidRDefault="00977A49" w:rsidP="007A68CD">
            <w:pPr>
              <w:pStyle w:val="BodyText"/>
            </w:pPr>
            <w:r>
              <w:lastRenderedPageBreak/>
              <w:t>OBJ-</w:t>
            </w:r>
            <w:r w:rsidR="00233683">
              <w:t>14.2.6-TRL6-TVALP-004</w:t>
            </w:r>
          </w:p>
        </w:tc>
        <w:tc>
          <w:tcPr>
            <w:tcW w:w="1559" w:type="dxa"/>
            <w:tcBorders>
              <w:top w:val="single" w:sz="4" w:space="0" w:color="4E88C7"/>
              <w:left w:val="dotted" w:sz="4" w:space="0" w:color="4E88C7"/>
              <w:bottom w:val="single" w:sz="4" w:space="0" w:color="4E88C7"/>
              <w:right w:val="single" w:sz="4" w:space="0" w:color="4E88C7"/>
            </w:tcBorders>
            <w:shd w:val="clear" w:color="auto" w:fill="auto"/>
            <w:vAlign w:val="center"/>
          </w:tcPr>
          <w:p w:rsidR="00C1422C" w:rsidRPr="001D3F4B" w:rsidRDefault="00233683" w:rsidP="007A68CD">
            <w:pPr>
              <w:pStyle w:val="BodyText"/>
            </w:pPr>
            <w:r>
              <w:t>Digital Voice capability</w:t>
            </w:r>
          </w:p>
        </w:tc>
        <w:tc>
          <w:tcPr>
            <w:tcW w:w="1418" w:type="dxa"/>
            <w:tcBorders>
              <w:top w:val="single" w:sz="4" w:space="0" w:color="4E88C7"/>
              <w:left w:val="dotted" w:sz="4" w:space="0" w:color="4E88C7"/>
              <w:bottom w:val="single" w:sz="4" w:space="0" w:color="4E88C7"/>
              <w:right w:val="single" w:sz="4" w:space="0" w:color="4E88C7"/>
            </w:tcBorders>
            <w:shd w:val="clear" w:color="auto" w:fill="auto"/>
            <w:vAlign w:val="center"/>
          </w:tcPr>
          <w:p w:rsidR="00C1422C" w:rsidRPr="001D3F4B" w:rsidRDefault="006641B7" w:rsidP="007A68CD">
            <w:pPr>
              <w:pStyle w:val="BodyText"/>
            </w:pPr>
            <w:r>
              <w:t>CRT-14.2.6</w:t>
            </w:r>
            <w:r w:rsidR="0087337C" w:rsidRPr="0087337C">
              <w:t>-TRL6-TVALP-004-001</w:t>
            </w:r>
          </w:p>
        </w:tc>
        <w:tc>
          <w:tcPr>
            <w:tcW w:w="1701" w:type="dxa"/>
            <w:tcBorders>
              <w:top w:val="single" w:sz="4" w:space="0" w:color="4E88C7"/>
              <w:left w:val="dotted" w:sz="4" w:space="0" w:color="4E88C7"/>
              <w:bottom w:val="single" w:sz="4" w:space="0" w:color="4E88C7"/>
              <w:right w:val="nil"/>
            </w:tcBorders>
            <w:shd w:val="clear" w:color="auto" w:fill="auto"/>
            <w:vAlign w:val="center"/>
          </w:tcPr>
          <w:p w:rsidR="0087337C" w:rsidRPr="0087337C" w:rsidRDefault="0087337C" w:rsidP="0087337C">
            <w:pPr>
              <w:pStyle w:val="BodyText"/>
            </w:pPr>
            <w:r w:rsidRPr="0087337C">
              <w:t xml:space="preserve">To confirm that </w:t>
            </w:r>
            <w:proofErr w:type="spellStart"/>
            <w:r w:rsidRPr="0087337C">
              <w:t>AeroMACS</w:t>
            </w:r>
            <w:proofErr w:type="spellEnd"/>
            <w:r w:rsidRPr="0087337C">
              <w:t xml:space="preserve"> is capable to support Digital Voice according to protocol ED-</w:t>
            </w:r>
            <w:r w:rsidRPr="0087337C">
              <w:lastRenderedPageBreak/>
              <w:t>137 B , meeting the following ED-138 per</w:t>
            </w:r>
            <w:r>
              <w:t>formance requirements</w:t>
            </w:r>
            <w:r w:rsidRPr="0087337C">
              <w:t>:</w:t>
            </w:r>
          </w:p>
          <w:p w:rsidR="0087337C" w:rsidRPr="0087337C" w:rsidRDefault="0087337C" w:rsidP="0087337C">
            <w:pPr>
              <w:pStyle w:val="BodyText"/>
            </w:pPr>
            <w:r w:rsidRPr="0087337C">
              <w:t>• SIP/RTP packet loss lower or equal to 0.5%</w:t>
            </w:r>
          </w:p>
          <w:p w:rsidR="00C1422C" w:rsidRPr="001D3F4B" w:rsidRDefault="0087337C" w:rsidP="0087337C">
            <w:pPr>
              <w:pStyle w:val="BodyText"/>
            </w:pPr>
            <w:r w:rsidRPr="0087337C">
              <w:t xml:space="preserve">• Mean jitter lower or equal to 15 </w:t>
            </w:r>
            <w:proofErr w:type="spellStart"/>
            <w:r w:rsidRPr="0087337C">
              <w:t>ms</w:t>
            </w:r>
            <w:proofErr w:type="spellEnd"/>
          </w:p>
        </w:tc>
        <w:tc>
          <w:tcPr>
            <w:tcW w:w="1842" w:type="dxa"/>
            <w:gridSpan w:val="2"/>
            <w:tcBorders>
              <w:top w:val="single" w:sz="4" w:space="0" w:color="4E88C7"/>
              <w:left w:val="dotted" w:sz="4" w:space="0" w:color="4E88C7"/>
              <w:bottom w:val="single" w:sz="4" w:space="0" w:color="4E88C7"/>
              <w:right w:val="nil"/>
            </w:tcBorders>
            <w:vAlign w:val="center"/>
          </w:tcPr>
          <w:p w:rsidR="00C1422C" w:rsidRPr="001D3F4B" w:rsidRDefault="0087337C" w:rsidP="0087337C">
            <w:pPr>
              <w:pStyle w:val="BodyText"/>
            </w:pPr>
            <w:proofErr w:type="spellStart"/>
            <w:r>
              <w:lastRenderedPageBreak/>
              <w:t>AeroMACS</w:t>
            </w:r>
            <w:proofErr w:type="spellEnd"/>
            <w:r>
              <w:t xml:space="preserve"> </w:t>
            </w:r>
            <w:r w:rsidRPr="0087337C">
              <w:t>capability to support digital voice</w:t>
            </w:r>
            <w:r>
              <w:t xml:space="preserve"> was</w:t>
            </w:r>
            <w:r w:rsidRPr="0087337C">
              <w:t xml:space="preserve"> demonstrate</w:t>
            </w:r>
            <w:r>
              <w:t>d</w:t>
            </w:r>
            <w:r w:rsidRPr="0087337C">
              <w:t xml:space="preserve"> and validate</w:t>
            </w:r>
            <w:r>
              <w:t>d.</w:t>
            </w:r>
          </w:p>
        </w:tc>
        <w:tc>
          <w:tcPr>
            <w:tcW w:w="1240" w:type="dxa"/>
            <w:tcBorders>
              <w:top w:val="single" w:sz="4" w:space="0" w:color="4E88C7"/>
              <w:left w:val="dotted" w:sz="4" w:space="0" w:color="4E88C7"/>
              <w:bottom w:val="single" w:sz="4" w:space="0" w:color="4E88C7"/>
              <w:right w:val="nil"/>
            </w:tcBorders>
            <w:vAlign w:val="center"/>
          </w:tcPr>
          <w:p w:rsidR="00C1422C" w:rsidRPr="001D3F4B" w:rsidRDefault="0087337C" w:rsidP="007A68CD">
            <w:pPr>
              <w:pStyle w:val="BodyText"/>
            </w:pPr>
            <w:r>
              <w:t>OK</w:t>
            </w:r>
          </w:p>
        </w:tc>
      </w:tr>
      <w:tr w:rsidR="00103785" w:rsidTr="003D0C03">
        <w:tc>
          <w:tcPr>
            <w:tcW w:w="1526" w:type="dxa"/>
            <w:tcBorders>
              <w:top w:val="single" w:sz="4" w:space="0" w:color="4E88C7"/>
              <w:left w:val="nil"/>
              <w:bottom w:val="single" w:sz="4" w:space="0" w:color="4E88C7"/>
              <w:right w:val="nil"/>
            </w:tcBorders>
            <w:shd w:val="clear" w:color="auto" w:fill="auto"/>
            <w:vAlign w:val="center"/>
          </w:tcPr>
          <w:p w:rsidR="00103785" w:rsidRPr="001D3F4B" w:rsidRDefault="00977A49" w:rsidP="00103785">
            <w:pPr>
              <w:pStyle w:val="BodyText"/>
            </w:pPr>
            <w:r>
              <w:lastRenderedPageBreak/>
              <w:t>OBJ-</w:t>
            </w:r>
            <w:r w:rsidR="00103785">
              <w:t>14.2.6-TRL6-TVALP-005</w:t>
            </w:r>
          </w:p>
        </w:tc>
        <w:tc>
          <w:tcPr>
            <w:tcW w:w="1559" w:type="dxa"/>
            <w:tcBorders>
              <w:top w:val="single" w:sz="4" w:space="0" w:color="4E88C7"/>
              <w:left w:val="dotted" w:sz="4" w:space="0" w:color="4E88C7"/>
              <w:bottom w:val="single" w:sz="4" w:space="0" w:color="4E88C7"/>
              <w:right w:val="single" w:sz="4" w:space="0" w:color="4E88C7"/>
            </w:tcBorders>
            <w:shd w:val="clear" w:color="auto" w:fill="auto"/>
            <w:vAlign w:val="center"/>
          </w:tcPr>
          <w:p w:rsidR="00103785" w:rsidRPr="001D3F4B" w:rsidRDefault="00103785" w:rsidP="003D0C03">
            <w:pPr>
              <w:pStyle w:val="BodyText"/>
            </w:pPr>
            <w:r>
              <w:t xml:space="preserve">Integration of </w:t>
            </w:r>
            <w:proofErr w:type="spellStart"/>
            <w:r>
              <w:t>AeroMACS</w:t>
            </w:r>
            <w:proofErr w:type="spellEnd"/>
            <w:r>
              <w:t xml:space="preserve"> with Multilink in ATN/OSI environment</w:t>
            </w:r>
          </w:p>
        </w:tc>
        <w:tc>
          <w:tcPr>
            <w:tcW w:w="1418" w:type="dxa"/>
            <w:tcBorders>
              <w:top w:val="single" w:sz="4" w:space="0" w:color="4E88C7"/>
              <w:left w:val="dotted" w:sz="4" w:space="0" w:color="4E88C7"/>
              <w:bottom w:val="single" w:sz="4" w:space="0" w:color="4E88C7"/>
              <w:right w:val="single" w:sz="4" w:space="0" w:color="4E88C7"/>
            </w:tcBorders>
            <w:shd w:val="clear" w:color="auto" w:fill="auto"/>
            <w:vAlign w:val="center"/>
          </w:tcPr>
          <w:p w:rsidR="00103785" w:rsidRPr="001D3F4B" w:rsidRDefault="006641B7" w:rsidP="00103785">
            <w:pPr>
              <w:pStyle w:val="BodyText"/>
            </w:pPr>
            <w:r>
              <w:t>CRT-14.2.6</w:t>
            </w:r>
            <w:r w:rsidR="00103785" w:rsidRPr="0087337C">
              <w:t>-TRL6-TVALP-00</w:t>
            </w:r>
            <w:r w:rsidR="00103785">
              <w:t>5</w:t>
            </w:r>
            <w:r w:rsidR="00103785" w:rsidRPr="0087337C">
              <w:t>-001</w:t>
            </w:r>
          </w:p>
        </w:tc>
        <w:tc>
          <w:tcPr>
            <w:tcW w:w="1701" w:type="dxa"/>
            <w:tcBorders>
              <w:top w:val="single" w:sz="4" w:space="0" w:color="4E88C7"/>
              <w:left w:val="dotted" w:sz="4" w:space="0" w:color="4E88C7"/>
              <w:bottom w:val="single" w:sz="4" w:space="0" w:color="4E88C7"/>
              <w:right w:val="nil"/>
            </w:tcBorders>
            <w:shd w:val="clear" w:color="auto" w:fill="auto"/>
            <w:vAlign w:val="center"/>
          </w:tcPr>
          <w:p w:rsidR="00103785" w:rsidRPr="001D3F4B" w:rsidRDefault="00480CAD" w:rsidP="003D0C03">
            <w:pPr>
              <w:pStyle w:val="BodyText"/>
            </w:pPr>
            <w:r w:rsidRPr="00480CAD">
              <w:t xml:space="preserve">Ensure that ATN B2 exchange is properly executed through </w:t>
            </w:r>
            <w:proofErr w:type="spellStart"/>
            <w:r w:rsidRPr="00480CAD">
              <w:t>AeroMACS</w:t>
            </w:r>
            <w:proofErr w:type="spellEnd"/>
            <w:r w:rsidRPr="00480CAD">
              <w:t xml:space="preserve"> when aircraft is on the Airport Surface, and through VDL2 when aircraft is in flight or taking off/landing</w:t>
            </w:r>
          </w:p>
        </w:tc>
        <w:tc>
          <w:tcPr>
            <w:tcW w:w="1842" w:type="dxa"/>
            <w:gridSpan w:val="2"/>
            <w:tcBorders>
              <w:top w:val="single" w:sz="4" w:space="0" w:color="4E88C7"/>
              <w:left w:val="dotted" w:sz="4" w:space="0" w:color="4E88C7"/>
              <w:bottom w:val="single" w:sz="4" w:space="0" w:color="4E88C7"/>
              <w:right w:val="nil"/>
            </w:tcBorders>
            <w:vAlign w:val="center"/>
          </w:tcPr>
          <w:p w:rsidR="00103785" w:rsidRPr="001D3F4B" w:rsidRDefault="00480CAD" w:rsidP="00480CAD">
            <w:pPr>
              <w:pStyle w:val="BodyText"/>
            </w:pPr>
            <w:r>
              <w:t xml:space="preserve">Integration of </w:t>
            </w:r>
            <w:proofErr w:type="spellStart"/>
            <w:r>
              <w:t>AeroMACS</w:t>
            </w:r>
            <w:proofErr w:type="spellEnd"/>
            <w:r>
              <w:t xml:space="preserve"> and Multilink in ATN/OSI environment was validated with the exchange of CM/CPDLC and ADS-C messages between End Systems</w:t>
            </w:r>
          </w:p>
        </w:tc>
        <w:tc>
          <w:tcPr>
            <w:tcW w:w="1240" w:type="dxa"/>
            <w:tcBorders>
              <w:top w:val="single" w:sz="4" w:space="0" w:color="4E88C7"/>
              <w:left w:val="dotted" w:sz="4" w:space="0" w:color="4E88C7"/>
              <w:bottom w:val="single" w:sz="4" w:space="0" w:color="4E88C7"/>
              <w:right w:val="nil"/>
            </w:tcBorders>
            <w:vAlign w:val="center"/>
          </w:tcPr>
          <w:p w:rsidR="00103785" w:rsidRPr="001D3F4B" w:rsidRDefault="00103785" w:rsidP="003D0C03">
            <w:pPr>
              <w:pStyle w:val="BodyText"/>
            </w:pPr>
            <w:r>
              <w:t>OK</w:t>
            </w:r>
          </w:p>
        </w:tc>
      </w:tr>
    </w:tbl>
    <w:p w:rsidR="00A235BD" w:rsidRPr="001D3F4B" w:rsidRDefault="00A235BD" w:rsidP="00A63513">
      <w:pPr>
        <w:pStyle w:val="Didascalia"/>
      </w:pPr>
      <w:bookmarkStart w:id="102" w:name="_Toc21596292"/>
      <w:r w:rsidRPr="001D3F4B">
        <w:t xml:space="preserve">Table </w:t>
      </w:r>
      <w:r w:rsidR="00524276">
        <w:fldChar w:fldCharType="begin"/>
      </w:r>
      <w:r w:rsidR="00524276">
        <w:instrText xml:space="preserve"> SEQ Table \* ARABIC </w:instrText>
      </w:r>
      <w:r w:rsidR="00524276">
        <w:fldChar w:fldCharType="separate"/>
      </w:r>
      <w:r w:rsidR="00CB17AF">
        <w:rPr>
          <w:noProof/>
        </w:rPr>
        <w:t>12</w:t>
      </w:r>
      <w:r w:rsidR="00524276">
        <w:rPr>
          <w:noProof/>
        </w:rPr>
        <w:fldChar w:fldCharType="end"/>
      </w:r>
      <w:r w:rsidRPr="001D3F4B">
        <w:t xml:space="preserve">: Summary of </w:t>
      </w:r>
      <w:r>
        <w:t>Technical Validation</w:t>
      </w:r>
      <w:r w:rsidRPr="001D3F4B">
        <w:t xml:space="preserve"> Exercises Results</w:t>
      </w:r>
      <w:bookmarkEnd w:id="100"/>
      <w:bookmarkEnd w:id="101"/>
      <w:bookmarkEnd w:id="102"/>
    </w:p>
    <w:p w:rsidR="00A235BD" w:rsidRPr="001D3F4B" w:rsidRDefault="00A235BD" w:rsidP="00FD643B">
      <w:pPr>
        <w:pStyle w:val="Titolo2"/>
        <w:numPr>
          <w:ilvl w:val="1"/>
          <w:numId w:val="4"/>
        </w:numPr>
      </w:pPr>
      <w:bookmarkStart w:id="103" w:name="_Toc459882357"/>
      <w:bookmarkStart w:id="104" w:name="_Toc462241473"/>
      <w:bookmarkStart w:id="105" w:name="_Toc21596173"/>
      <w:r>
        <w:t>Detailed a</w:t>
      </w:r>
      <w:r w:rsidRPr="001D3F4B">
        <w:t xml:space="preserve">nalysis of </w:t>
      </w:r>
      <w:r>
        <w:t xml:space="preserve">SESAR Technological Solution Validation </w:t>
      </w:r>
      <w:r w:rsidRPr="001D3F4B">
        <w:t>Results</w:t>
      </w:r>
      <w:r>
        <w:t xml:space="preserve"> per Validation objective</w:t>
      </w:r>
      <w:bookmarkEnd w:id="103"/>
      <w:bookmarkEnd w:id="104"/>
      <w:bookmarkEnd w:id="105"/>
    </w:p>
    <w:p w:rsidR="00A235BD" w:rsidRPr="00C277AD" w:rsidRDefault="008E273C" w:rsidP="00FD643B">
      <w:pPr>
        <w:pStyle w:val="Titolo3"/>
        <w:numPr>
          <w:ilvl w:val="2"/>
          <w:numId w:val="4"/>
        </w:numPr>
      </w:pPr>
      <w:bookmarkStart w:id="106" w:name="_Toc459882358"/>
      <w:bookmarkStart w:id="107" w:name="_Toc462241474"/>
      <w:bookmarkStart w:id="108" w:name="_Ref10739160"/>
      <w:bookmarkStart w:id="109" w:name="_Ref10739626"/>
      <w:bookmarkStart w:id="110" w:name="_Ref10809462"/>
      <w:bookmarkStart w:id="111" w:name="_Ref12981689"/>
      <w:bookmarkStart w:id="112" w:name="_Ref13075346"/>
      <w:r>
        <w:t>OBJ-1</w:t>
      </w:r>
      <w:r w:rsidR="00AD4E1E">
        <w:t>4.2.6-TRL6-TVALP-001</w:t>
      </w:r>
      <w:r w:rsidR="00A235BD" w:rsidRPr="00C277AD">
        <w:t xml:space="preserve"> Results</w:t>
      </w:r>
      <w:bookmarkEnd w:id="106"/>
      <w:bookmarkEnd w:id="107"/>
      <w:bookmarkEnd w:id="108"/>
      <w:bookmarkEnd w:id="109"/>
      <w:bookmarkEnd w:id="110"/>
      <w:bookmarkEnd w:id="111"/>
      <w:bookmarkEnd w:id="112"/>
    </w:p>
    <w:p w:rsidR="002B168F" w:rsidRPr="002B168F" w:rsidRDefault="002B168F" w:rsidP="002B168F">
      <w:pPr>
        <w:pStyle w:val="BodyText"/>
        <w:rPr>
          <w:bCs/>
          <w:iCs/>
        </w:rPr>
      </w:pPr>
      <w:r w:rsidRPr="002B168F">
        <w:t xml:space="preserve">A specific </w:t>
      </w:r>
      <w:r w:rsidRPr="002B168F">
        <w:rPr>
          <w:bCs/>
          <w:iCs/>
        </w:rPr>
        <w:t xml:space="preserve">Scenario has been developed for </w:t>
      </w:r>
      <w:r w:rsidR="008E273C">
        <w:t>OBJ-1</w:t>
      </w:r>
      <w:r w:rsidRPr="002B168F">
        <w:t>4.2.6-TRL6-TVALP-001</w:t>
      </w:r>
      <w:r w:rsidRPr="002B168F">
        <w:rPr>
          <w:bCs/>
          <w:iCs/>
        </w:rPr>
        <w:t xml:space="preserve">: one single Service Provider has been connected to the </w:t>
      </w:r>
      <w:proofErr w:type="spellStart"/>
      <w:r w:rsidRPr="002B168F">
        <w:rPr>
          <w:bCs/>
          <w:iCs/>
        </w:rPr>
        <w:t>AeroMACS</w:t>
      </w:r>
      <w:proofErr w:type="spellEnd"/>
      <w:r w:rsidRPr="002B168F">
        <w:rPr>
          <w:bCs/>
          <w:iCs/>
        </w:rPr>
        <w:t xml:space="preserve"> Access Service Network</w:t>
      </w:r>
      <w:r w:rsidR="005D6E49">
        <w:rPr>
          <w:bCs/>
          <w:iCs/>
        </w:rPr>
        <w:t>.</w:t>
      </w:r>
    </w:p>
    <w:p w:rsidR="002B168F" w:rsidRPr="002B168F" w:rsidRDefault="002B168F" w:rsidP="002B168F">
      <w:pPr>
        <w:pStyle w:val="BodyText"/>
      </w:pPr>
      <w:r>
        <w:t>T</w:t>
      </w:r>
      <w:r w:rsidRPr="002B168F">
        <w:t xml:space="preserve">his scenario </w:t>
      </w:r>
      <w:r w:rsidR="005D6E49">
        <w:t xml:space="preserve">has </w:t>
      </w:r>
      <w:r>
        <w:t>allow</w:t>
      </w:r>
      <w:r w:rsidR="005D6E49">
        <w:t>ed</w:t>
      </w:r>
      <w:r>
        <w:t xml:space="preserve"> </w:t>
      </w:r>
      <w:r w:rsidRPr="002B168F">
        <w:t xml:space="preserve">to validate the End-To-End traffic between the Airborne ATN Applications and the Ground ATN Application placed in the CSN domain directly connected to the </w:t>
      </w:r>
      <w:proofErr w:type="spellStart"/>
      <w:r w:rsidRPr="002B168F">
        <w:t>AeroMACS</w:t>
      </w:r>
      <w:proofErr w:type="spellEnd"/>
      <w:r w:rsidRPr="002B168F">
        <w:t xml:space="preserve"> Access Service Network</w:t>
      </w:r>
      <w:r w:rsidR="005D6E49">
        <w:t>. This has been done in EXE01.</w:t>
      </w:r>
    </w:p>
    <w:p w:rsidR="002B168F" w:rsidRPr="002B168F" w:rsidRDefault="002B168F" w:rsidP="002B168F">
      <w:pPr>
        <w:pStyle w:val="BodyText"/>
      </w:pPr>
      <w:r w:rsidRPr="002B168F">
        <w:object w:dxaOrig="15784" w:dyaOrig="95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7pt;height:265.7pt" o:ole="">
            <v:imagedata r:id="rId14" o:title=""/>
          </v:shape>
          <o:OLEObject Type="Embed" ProgID="Visio.Drawing.11" ShapeID="_x0000_i1025" DrawAspect="Content" ObjectID="_1632296577" r:id="rId15"/>
        </w:object>
      </w:r>
    </w:p>
    <w:p w:rsidR="002B168F" w:rsidRPr="00FD643B" w:rsidRDefault="002B168F" w:rsidP="002B168F">
      <w:pPr>
        <w:pStyle w:val="BodyText"/>
        <w:rPr>
          <w:bCs/>
        </w:rPr>
      </w:pPr>
      <w:bookmarkStart w:id="113" w:name="_Ref14446210"/>
      <w:bookmarkStart w:id="114" w:name="_Toc21596309"/>
      <w:r w:rsidRPr="00FD643B">
        <w:rPr>
          <w:bCs/>
        </w:rPr>
        <w:t xml:space="preserve">Figure </w:t>
      </w:r>
      <w:r w:rsidRPr="00FD643B">
        <w:rPr>
          <w:bCs/>
        </w:rPr>
        <w:fldChar w:fldCharType="begin"/>
      </w:r>
      <w:r w:rsidRPr="00FD643B">
        <w:rPr>
          <w:bCs/>
        </w:rPr>
        <w:instrText xml:space="preserve"> SEQ Figure \* ARABIC </w:instrText>
      </w:r>
      <w:r w:rsidRPr="00FD643B">
        <w:rPr>
          <w:bCs/>
        </w:rPr>
        <w:fldChar w:fldCharType="separate"/>
      </w:r>
      <w:r w:rsidR="00CB17AF">
        <w:rPr>
          <w:bCs/>
          <w:noProof/>
        </w:rPr>
        <w:t>1</w:t>
      </w:r>
      <w:r w:rsidRPr="00FD643B">
        <w:fldChar w:fldCharType="end"/>
      </w:r>
      <w:bookmarkEnd w:id="113"/>
      <w:r w:rsidRPr="00FD643B">
        <w:rPr>
          <w:bCs/>
        </w:rPr>
        <w:t xml:space="preserve">: First Scenario: one single Service Provider connected to </w:t>
      </w:r>
      <w:proofErr w:type="spellStart"/>
      <w:r w:rsidRPr="00FD643B">
        <w:rPr>
          <w:bCs/>
        </w:rPr>
        <w:t>AeroMACS</w:t>
      </w:r>
      <w:proofErr w:type="spellEnd"/>
      <w:r w:rsidRPr="00FD643B">
        <w:rPr>
          <w:bCs/>
        </w:rPr>
        <w:t xml:space="preserve"> ASN</w:t>
      </w:r>
      <w:bookmarkEnd w:id="114"/>
    </w:p>
    <w:p w:rsidR="002B168F" w:rsidRDefault="002B168F" w:rsidP="0051072F">
      <w:pPr>
        <w:pStyle w:val="BodyText"/>
      </w:pPr>
    </w:p>
    <w:p w:rsidR="0051072F" w:rsidRPr="0051072F" w:rsidRDefault="005D6E49" w:rsidP="0051072F">
      <w:pPr>
        <w:pStyle w:val="BodyText"/>
      </w:pPr>
      <w:r>
        <w:t>In particular, t</w:t>
      </w:r>
      <w:r w:rsidRPr="0051072F">
        <w:t xml:space="preserve">he steps </w:t>
      </w:r>
      <w:r>
        <w:t xml:space="preserve">listed below have </w:t>
      </w:r>
      <w:r w:rsidRPr="0051072F">
        <w:t>be</w:t>
      </w:r>
      <w:r>
        <w:t>en</w:t>
      </w:r>
      <w:r w:rsidRPr="0051072F">
        <w:t xml:space="preserve"> </w:t>
      </w:r>
      <w:r>
        <w:t xml:space="preserve">successfully </w:t>
      </w:r>
      <w:r w:rsidRPr="0051072F">
        <w:t>executed and verified during the technical validation.</w:t>
      </w:r>
      <w:r w:rsidR="00026C3A">
        <w:t xml:space="preserve"> No deviation respect to the target described in </w:t>
      </w:r>
      <w:r w:rsidR="001F0B35">
        <w:t>TVALP (</w:t>
      </w:r>
      <w:r w:rsidR="001F0B35">
        <w:fldChar w:fldCharType="begin"/>
      </w:r>
      <w:r w:rsidR="001F0B35">
        <w:instrText xml:space="preserve"> REF _Ref12981907 \r \h </w:instrText>
      </w:r>
      <w:r w:rsidR="001F0B35">
        <w:fldChar w:fldCharType="separate"/>
      </w:r>
      <w:r w:rsidR="00CB17AF">
        <w:t>[45]</w:t>
      </w:r>
      <w:r w:rsidR="001F0B35">
        <w:fldChar w:fldCharType="end"/>
      </w:r>
      <w:r w:rsidR="001F0B35">
        <w:t>)</w:t>
      </w:r>
      <w:r w:rsidR="00026C3A">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7"/>
        <w:gridCol w:w="3310"/>
        <w:gridCol w:w="1699"/>
        <w:gridCol w:w="2552"/>
        <w:gridCol w:w="1098"/>
      </w:tblGrid>
      <w:tr w:rsidR="0051072F" w:rsidRPr="0051072F" w:rsidTr="003D0C03">
        <w:tc>
          <w:tcPr>
            <w:tcW w:w="338" w:type="pct"/>
          </w:tcPr>
          <w:p w:rsidR="0051072F" w:rsidRPr="0051072F" w:rsidRDefault="0051072F" w:rsidP="0051072F">
            <w:pPr>
              <w:pStyle w:val="BodyText"/>
              <w:rPr>
                <w:b/>
              </w:rPr>
            </w:pPr>
            <w:r w:rsidRPr="0051072F">
              <w:rPr>
                <w:b/>
              </w:rPr>
              <w:t xml:space="preserve">Step </w:t>
            </w:r>
            <w:proofErr w:type="spellStart"/>
            <w:r w:rsidRPr="0051072F">
              <w:rPr>
                <w:b/>
              </w:rPr>
              <w:t>nr</w:t>
            </w:r>
            <w:proofErr w:type="spellEnd"/>
            <w:r w:rsidRPr="0051072F">
              <w:rPr>
                <w:b/>
              </w:rPr>
              <w:t>.</w:t>
            </w:r>
          </w:p>
        </w:tc>
        <w:tc>
          <w:tcPr>
            <w:tcW w:w="1782" w:type="pct"/>
          </w:tcPr>
          <w:p w:rsidR="0051072F" w:rsidRPr="0051072F" w:rsidRDefault="0051072F" w:rsidP="0051072F">
            <w:pPr>
              <w:pStyle w:val="BodyText"/>
              <w:rPr>
                <w:b/>
              </w:rPr>
            </w:pPr>
            <w:r w:rsidRPr="0051072F">
              <w:rPr>
                <w:b/>
              </w:rPr>
              <w:t>Action</w:t>
            </w:r>
          </w:p>
        </w:tc>
        <w:tc>
          <w:tcPr>
            <w:tcW w:w="915" w:type="pct"/>
          </w:tcPr>
          <w:p w:rsidR="0051072F" w:rsidRPr="0051072F" w:rsidRDefault="0051072F" w:rsidP="0051072F">
            <w:pPr>
              <w:pStyle w:val="BodyText"/>
              <w:rPr>
                <w:b/>
              </w:rPr>
            </w:pPr>
            <w:r w:rsidRPr="0051072F">
              <w:rPr>
                <w:b/>
              </w:rPr>
              <w:t>Action description (if needed)</w:t>
            </w:r>
          </w:p>
        </w:tc>
        <w:tc>
          <w:tcPr>
            <w:tcW w:w="1374" w:type="pct"/>
          </w:tcPr>
          <w:p w:rsidR="0051072F" w:rsidRPr="0051072F" w:rsidRDefault="0051072F" w:rsidP="0051072F">
            <w:pPr>
              <w:pStyle w:val="BodyText"/>
              <w:rPr>
                <w:b/>
              </w:rPr>
            </w:pPr>
            <w:r w:rsidRPr="0051072F">
              <w:rPr>
                <w:b/>
              </w:rPr>
              <w:t>PCO</w:t>
            </w:r>
          </w:p>
          <w:p w:rsidR="0051072F" w:rsidRPr="0051072F" w:rsidRDefault="0051072F" w:rsidP="0051072F">
            <w:pPr>
              <w:pStyle w:val="BodyText"/>
              <w:rPr>
                <w:b/>
              </w:rPr>
            </w:pPr>
            <w:r w:rsidRPr="0051072F">
              <w:rPr>
                <w:b/>
              </w:rPr>
              <w:t>(Point of Control and Observation)</w:t>
            </w:r>
          </w:p>
        </w:tc>
        <w:tc>
          <w:tcPr>
            <w:tcW w:w="591" w:type="pct"/>
          </w:tcPr>
          <w:p w:rsidR="0051072F" w:rsidRPr="0051072F" w:rsidRDefault="0051072F" w:rsidP="0051072F">
            <w:pPr>
              <w:pStyle w:val="BodyText"/>
              <w:rPr>
                <w:b/>
              </w:rPr>
            </w:pPr>
            <w:r>
              <w:rPr>
                <w:b/>
              </w:rPr>
              <w:t>Result</w:t>
            </w:r>
          </w:p>
        </w:tc>
      </w:tr>
      <w:tr w:rsidR="0051072F" w:rsidRPr="0051072F" w:rsidTr="003D0C03">
        <w:tc>
          <w:tcPr>
            <w:tcW w:w="338" w:type="pct"/>
          </w:tcPr>
          <w:p w:rsidR="0051072F" w:rsidRPr="0051072F" w:rsidRDefault="0051072F" w:rsidP="0051072F">
            <w:pPr>
              <w:pStyle w:val="BodyText"/>
            </w:pPr>
            <w:r w:rsidRPr="0051072F">
              <w:t>1.</w:t>
            </w:r>
          </w:p>
        </w:tc>
        <w:tc>
          <w:tcPr>
            <w:tcW w:w="1782" w:type="pct"/>
          </w:tcPr>
          <w:p w:rsidR="0051072F" w:rsidRPr="0051072F" w:rsidRDefault="0051072F" w:rsidP="0051072F">
            <w:pPr>
              <w:pStyle w:val="BodyText"/>
            </w:pPr>
            <w:r w:rsidRPr="0051072F">
              <w:rPr>
                <w:lang w:val="en-US"/>
              </w:rPr>
              <w:t xml:space="preserve">Establish </w:t>
            </w:r>
            <w:proofErr w:type="spellStart"/>
            <w:r w:rsidRPr="0051072F">
              <w:rPr>
                <w:lang w:val="en-US"/>
              </w:rPr>
              <w:t>AeroMACS</w:t>
            </w:r>
            <w:proofErr w:type="spellEnd"/>
            <w:r w:rsidRPr="0051072F">
              <w:rPr>
                <w:lang w:val="en-US"/>
              </w:rPr>
              <w:t xml:space="preserve"> Link</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proofErr w:type="spellStart"/>
            <w:r w:rsidRPr="0051072F">
              <w:t>Mngt</w:t>
            </w:r>
            <w:proofErr w:type="spellEnd"/>
            <w:r w:rsidRPr="0051072F">
              <w:t xml:space="preserve"> PCs connected to BS and MS</w:t>
            </w:r>
          </w:p>
        </w:tc>
        <w:tc>
          <w:tcPr>
            <w:tcW w:w="591" w:type="pct"/>
          </w:tcPr>
          <w:p w:rsidR="0051072F" w:rsidRPr="0051072F" w:rsidRDefault="0051072F" w:rsidP="0051072F">
            <w:pPr>
              <w:pStyle w:val="BodyText"/>
            </w:pPr>
            <w:r>
              <w:t>OK</w:t>
            </w:r>
          </w:p>
        </w:tc>
      </w:tr>
      <w:tr w:rsidR="0051072F" w:rsidRPr="0051072F" w:rsidTr="003D0C03">
        <w:tc>
          <w:tcPr>
            <w:tcW w:w="338" w:type="pct"/>
          </w:tcPr>
          <w:p w:rsidR="0051072F" w:rsidRPr="0051072F" w:rsidRDefault="0051072F" w:rsidP="0051072F">
            <w:pPr>
              <w:pStyle w:val="BodyText"/>
            </w:pPr>
            <w:r w:rsidRPr="0051072F">
              <w:t>2.</w:t>
            </w:r>
          </w:p>
        </w:tc>
        <w:tc>
          <w:tcPr>
            <w:tcW w:w="1782" w:type="pct"/>
          </w:tcPr>
          <w:p w:rsidR="0051072F" w:rsidRPr="0051072F" w:rsidRDefault="0051072F" w:rsidP="0051072F">
            <w:pPr>
              <w:pStyle w:val="BodyText"/>
            </w:pPr>
            <w:r w:rsidRPr="0051072F">
              <w:t>Start all the applications (End System GND, GGR, AGR, Airborne Router, End System AIR)</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End System GND, GGR, AGR, Airborne Router, End System AIR</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3.</w:t>
            </w:r>
          </w:p>
        </w:tc>
        <w:tc>
          <w:tcPr>
            <w:tcW w:w="1782" w:type="pct"/>
          </w:tcPr>
          <w:p w:rsidR="0051072F" w:rsidRPr="0051072F" w:rsidRDefault="0051072F" w:rsidP="0051072F">
            <w:pPr>
              <w:pStyle w:val="BodyText"/>
            </w:pPr>
            <w:r w:rsidRPr="0051072F">
              <w:t>Verify that End System GND has an IDRP adjacency with the GGR</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End System GND and GGR</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4.</w:t>
            </w:r>
          </w:p>
        </w:tc>
        <w:tc>
          <w:tcPr>
            <w:tcW w:w="1782" w:type="pct"/>
          </w:tcPr>
          <w:p w:rsidR="0051072F" w:rsidRPr="0051072F" w:rsidRDefault="0051072F" w:rsidP="0051072F">
            <w:pPr>
              <w:pStyle w:val="BodyText"/>
            </w:pPr>
            <w:r w:rsidRPr="0051072F">
              <w:t>Verify that AGR has established an IDRP adjacency with the Airborne Router</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AGR and Airborne Router</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5.</w:t>
            </w:r>
          </w:p>
        </w:tc>
        <w:tc>
          <w:tcPr>
            <w:tcW w:w="1782" w:type="pct"/>
          </w:tcPr>
          <w:p w:rsidR="0051072F" w:rsidRPr="0051072F" w:rsidRDefault="0051072F" w:rsidP="0051072F">
            <w:pPr>
              <w:pStyle w:val="BodyText"/>
            </w:pPr>
            <w:r w:rsidRPr="0051072F">
              <w:rPr>
                <w:lang w:val="en-US"/>
              </w:rPr>
              <w:t xml:space="preserve">Execute CM Logon between End System AIR and End System GND (air initiated CM-Logon Start and </w:t>
            </w:r>
            <w:r w:rsidRPr="0051072F">
              <w:rPr>
                <w:lang w:val="en-US"/>
              </w:rPr>
              <w:lastRenderedPageBreak/>
              <w:t>ground CM-Logon response)</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rPr>
                <w:lang w:val="en-US"/>
              </w:rPr>
              <w:t>End System AIR and End System GND</w:t>
            </w:r>
          </w:p>
        </w:tc>
        <w:tc>
          <w:tcPr>
            <w:tcW w:w="591" w:type="pct"/>
          </w:tcPr>
          <w:p w:rsidR="0051072F" w:rsidRPr="0051072F" w:rsidRDefault="0051072F" w:rsidP="0051072F">
            <w:pPr>
              <w:pStyle w:val="BodyText"/>
              <w:rPr>
                <w:lang w:val="en-US"/>
              </w:rPr>
            </w:pPr>
            <w:r w:rsidRPr="00C471C5">
              <w:t>OK</w:t>
            </w:r>
          </w:p>
        </w:tc>
      </w:tr>
      <w:tr w:rsidR="0051072F" w:rsidRPr="0051072F" w:rsidTr="003D0C03">
        <w:tc>
          <w:tcPr>
            <w:tcW w:w="338" w:type="pct"/>
          </w:tcPr>
          <w:p w:rsidR="0051072F" w:rsidRPr="0051072F" w:rsidRDefault="0051072F" w:rsidP="0051072F">
            <w:pPr>
              <w:pStyle w:val="BodyText"/>
            </w:pPr>
            <w:r w:rsidRPr="0051072F">
              <w:lastRenderedPageBreak/>
              <w:t>6.</w:t>
            </w:r>
          </w:p>
        </w:tc>
        <w:tc>
          <w:tcPr>
            <w:tcW w:w="1782" w:type="pct"/>
          </w:tcPr>
          <w:p w:rsidR="0051072F" w:rsidRPr="0051072F" w:rsidRDefault="0051072F" w:rsidP="0051072F">
            <w:pPr>
              <w:pStyle w:val="BodyText"/>
              <w:rPr>
                <w:lang w:val="en-US"/>
              </w:rPr>
            </w:pPr>
            <w:r w:rsidRPr="0051072F">
              <w:rPr>
                <w:lang w:val="en-US"/>
              </w:rPr>
              <w:t>Establish a CPDLC session between End System GND and End System AIR (ground initiated)</w:t>
            </w:r>
          </w:p>
          <w:p w:rsidR="0051072F" w:rsidRPr="0051072F" w:rsidRDefault="0051072F" w:rsidP="00FD643B">
            <w:pPr>
              <w:pStyle w:val="BodyText"/>
              <w:numPr>
                <w:ilvl w:val="0"/>
                <w:numId w:val="17"/>
              </w:numPr>
              <w:rPr>
                <w:lang w:val="en-US"/>
              </w:rPr>
            </w:pPr>
            <w:r w:rsidRPr="0051072F">
              <w:rPr>
                <w:lang w:val="en-US"/>
              </w:rPr>
              <w:t xml:space="preserve">From the GND ES, send a CPDLC Start Request </w:t>
            </w:r>
          </w:p>
          <w:p w:rsidR="0051072F" w:rsidRPr="0051072F" w:rsidRDefault="0051072F" w:rsidP="00FD643B">
            <w:pPr>
              <w:pStyle w:val="BodyText"/>
              <w:numPr>
                <w:ilvl w:val="0"/>
                <w:numId w:val="17"/>
              </w:numPr>
            </w:pPr>
            <w:r w:rsidRPr="0051072F">
              <w:rPr>
                <w:lang w:val="en-US"/>
              </w:rPr>
              <w:t>Verify that a CPDLC Start response is received from the AIR ES</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GND ES and AIR ES</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7.</w:t>
            </w:r>
          </w:p>
        </w:tc>
        <w:tc>
          <w:tcPr>
            <w:tcW w:w="1782" w:type="pct"/>
          </w:tcPr>
          <w:p w:rsidR="0051072F" w:rsidRPr="0051072F" w:rsidRDefault="0051072F" w:rsidP="0051072F">
            <w:pPr>
              <w:pStyle w:val="BodyText"/>
            </w:pPr>
            <w:r w:rsidRPr="0051072F">
              <w:t>Start exchange of CPDLC messages between Air and Ground End Systems (e.g. Departure Clearance Request/Standby/Departure Cleared/Wilco):</w:t>
            </w:r>
          </w:p>
          <w:p w:rsidR="0051072F" w:rsidRPr="0051072F" w:rsidRDefault="0051072F" w:rsidP="0051072F">
            <w:pPr>
              <w:pStyle w:val="BodyText"/>
            </w:pPr>
            <w:r w:rsidRPr="0051072F">
              <w:t>From the AIR ES, send a Departure Clearance Request (DM125)</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AIR ES</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8.</w:t>
            </w:r>
          </w:p>
        </w:tc>
        <w:tc>
          <w:tcPr>
            <w:tcW w:w="1782" w:type="pct"/>
          </w:tcPr>
          <w:p w:rsidR="0051072F" w:rsidRPr="0051072F" w:rsidRDefault="0051072F" w:rsidP="0051072F">
            <w:pPr>
              <w:pStyle w:val="BodyText"/>
            </w:pPr>
            <w:r w:rsidRPr="0051072F">
              <w:rPr>
                <w:lang w:val="en-US"/>
              </w:rPr>
              <w:t xml:space="preserve">At the AIR ES, verify that a </w:t>
            </w:r>
            <w:proofErr w:type="spellStart"/>
            <w:r w:rsidRPr="0051072F">
              <w:rPr>
                <w:lang w:val="en-US"/>
              </w:rPr>
              <w:t>a</w:t>
            </w:r>
            <w:proofErr w:type="spellEnd"/>
            <w:r w:rsidRPr="0051072F">
              <w:rPr>
                <w:lang w:val="en-US"/>
              </w:rPr>
              <w:t xml:space="preserve"> Logical ACK (UM227) is received</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AIR ES</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9.</w:t>
            </w:r>
          </w:p>
        </w:tc>
        <w:tc>
          <w:tcPr>
            <w:tcW w:w="1782" w:type="pct"/>
          </w:tcPr>
          <w:p w:rsidR="0051072F" w:rsidRPr="0051072F" w:rsidRDefault="0051072F" w:rsidP="0051072F">
            <w:pPr>
              <w:pStyle w:val="BodyText"/>
              <w:rPr>
                <w:lang w:val="en-US"/>
              </w:rPr>
            </w:pPr>
            <w:r w:rsidRPr="0051072F">
              <w:rPr>
                <w:lang w:val="en-US"/>
              </w:rPr>
              <w:t>From the GND ES, send a Standby (UM1)</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GND ES</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10.</w:t>
            </w:r>
          </w:p>
        </w:tc>
        <w:tc>
          <w:tcPr>
            <w:tcW w:w="1782" w:type="pct"/>
          </w:tcPr>
          <w:p w:rsidR="0051072F" w:rsidRPr="0051072F" w:rsidRDefault="0051072F" w:rsidP="0051072F">
            <w:pPr>
              <w:pStyle w:val="BodyText"/>
            </w:pPr>
            <w:r w:rsidRPr="0051072F">
              <w:rPr>
                <w:lang w:val="en-US"/>
              </w:rPr>
              <w:t>At the GND ES, verify that a Logical ACK (DM100) is received</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GND ES</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11.</w:t>
            </w:r>
          </w:p>
        </w:tc>
        <w:tc>
          <w:tcPr>
            <w:tcW w:w="1782" w:type="pct"/>
          </w:tcPr>
          <w:p w:rsidR="0051072F" w:rsidRPr="0051072F" w:rsidRDefault="0051072F" w:rsidP="0051072F">
            <w:pPr>
              <w:pStyle w:val="BodyText"/>
            </w:pPr>
            <w:r w:rsidRPr="0051072F">
              <w:rPr>
                <w:lang w:val="en-US"/>
              </w:rPr>
              <w:t>From the AIR ES, send a Wilco (DM0)</w:t>
            </w:r>
            <w:r w:rsidRPr="0051072F">
              <w:t xml:space="preserve"> </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AIR ES</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12.</w:t>
            </w:r>
          </w:p>
        </w:tc>
        <w:tc>
          <w:tcPr>
            <w:tcW w:w="1782" w:type="pct"/>
          </w:tcPr>
          <w:p w:rsidR="0051072F" w:rsidRPr="0051072F" w:rsidRDefault="0051072F" w:rsidP="0051072F">
            <w:pPr>
              <w:pStyle w:val="BodyText"/>
            </w:pPr>
            <w:r w:rsidRPr="0051072F">
              <w:rPr>
                <w:lang w:val="en-US"/>
              </w:rPr>
              <w:t xml:space="preserve">At the AIR ES, verify that a </w:t>
            </w:r>
            <w:proofErr w:type="spellStart"/>
            <w:r w:rsidRPr="0051072F">
              <w:rPr>
                <w:lang w:val="en-US"/>
              </w:rPr>
              <w:t>a</w:t>
            </w:r>
            <w:proofErr w:type="spellEnd"/>
            <w:r w:rsidRPr="0051072F">
              <w:rPr>
                <w:lang w:val="en-US"/>
              </w:rPr>
              <w:t xml:space="preserve"> Logical ACK (UM227) is received</w:t>
            </w:r>
            <w:r w:rsidRPr="0051072F">
              <w:t xml:space="preserve"> </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AIR ES</w:t>
            </w:r>
          </w:p>
        </w:tc>
        <w:tc>
          <w:tcPr>
            <w:tcW w:w="591" w:type="pct"/>
          </w:tcPr>
          <w:p w:rsidR="0051072F" w:rsidRPr="0051072F" w:rsidRDefault="0051072F" w:rsidP="0051072F">
            <w:pPr>
              <w:pStyle w:val="BodyText"/>
            </w:pPr>
            <w:r w:rsidRPr="00C471C5">
              <w:t>OK</w:t>
            </w:r>
          </w:p>
        </w:tc>
      </w:tr>
      <w:tr w:rsidR="0051072F" w:rsidRPr="0051072F" w:rsidTr="003D0C03">
        <w:tc>
          <w:tcPr>
            <w:tcW w:w="338" w:type="pct"/>
          </w:tcPr>
          <w:p w:rsidR="0051072F" w:rsidRPr="0051072F" w:rsidRDefault="0051072F" w:rsidP="0051072F">
            <w:pPr>
              <w:pStyle w:val="BodyText"/>
            </w:pPr>
            <w:r w:rsidRPr="0051072F">
              <w:t>13.</w:t>
            </w:r>
          </w:p>
        </w:tc>
        <w:tc>
          <w:tcPr>
            <w:tcW w:w="1782" w:type="pct"/>
          </w:tcPr>
          <w:p w:rsidR="0051072F" w:rsidRPr="0051072F" w:rsidRDefault="0051072F" w:rsidP="0051072F">
            <w:pPr>
              <w:pStyle w:val="BodyText"/>
              <w:rPr>
                <w:lang w:val="en-US"/>
              </w:rPr>
            </w:pPr>
            <w:r w:rsidRPr="0051072F">
              <w:rPr>
                <w:lang w:val="en-US"/>
              </w:rPr>
              <w:t>Start establishment of an “ADS-C Periodic Contract” (1s periodicity) between End System GND and End System AIR (ground initiated):</w:t>
            </w:r>
          </w:p>
          <w:p w:rsidR="0051072F" w:rsidRPr="0051072F" w:rsidRDefault="0051072F" w:rsidP="0051072F">
            <w:pPr>
              <w:pStyle w:val="BodyText"/>
            </w:pPr>
            <w:r w:rsidRPr="0051072F">
              <w:rPr>
                <w:lang w:val="en-US"/>
              </w:rPr>
              <w:t>From the GND ES, send an ADS Periodic Contract Request with 1 second periodicity</w:t>
            </w:r>
          </w:p>
        </w:tc>
        <w:tc>
          <w:tcPr>
            <w:tcW w:w="915" w:type="pct"/>
          </w:tcPr>
          <w:p w:rsidR="0051072F" w:rsidRPr="0051072F" w:rsidRDefault="0051072F" w:rsidP="0051072F">
            <w:pPr>
              <w:pStyle w:val="BodyText"/>
            </w:pPr>
          </w:p>
        </w:tc>
        <w:tc>
          <w:tcPr>
            <w:tcW w:w="1374" w:type="pct"/>
          </w:tcPr>
          <w:p w:rsidR="0051072F" w:rsidRPr="0051072F" w:rsidRDefault="0051072F" w:rsidP="0051072F">
            <w:pPr>
              <w:pStyle w:val="BodyText"/>
            </w:pPr>
            <w:r w:rsidRPr="0051072F">
              <w:t>GND ES</w:t>
            </w:r>
          </w:p>
        </w:tc>
        <w:tc>
          <w:tcPr>
            <w:tcW w:w="591" w:type="pct"/>
          </w:tcPr>
          <w:p w:rsidR="0051072F" w:rsidRPr="0051072F" w:rsidRDefault="0051072F" w:rsidP="0051072F">
            <w:pPr>
              <w:pStyle w:val="BodyText"/>
            </w:pPr>
            <w:r w:rsidRPr="00C471C5">
              <w:t>OK</w:t>
            </w:r>
          </w:p>
        </w:tc>
      </w:tr>
      <w:tr w:rsidR="0051072F" w:rsidRPr="0051072F" w:rsidTr="003D0C03">
        <w:tc>
          <w:tcPr>
            <w:tcW w:w="338"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t>14.</w:t>
            </w:r>
          </w:p>
        </w:tc>
        <w:tc>
          <w:tcPr>
            <w:tcW w:w="1782"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rPr>
                <w:lang w:val="en-US"/>
              </w:rPr>
            </w:pPr>
            <w:r w:rsidRPr="0051072F">
              <w:rPr>
                <w:lang w:val="en-US"/>
              </w:rPr>
              <w:t>At the GND ES, verify that a Logical ACK is received</w:t>
            </w:r>
          </w:p>
        </w:tc>
        <w:tc>
          <w:tcPr>
            <w:tcW w:w="915"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p>
        </w:tc>
        <w:tc>
          <w:tcPr>
            <w:tcW w:w="1374"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t>GND ES</w:t>
            </w:r>
          </w:p>
        </w:tc>
        <w:tc>
          <w:tcPr>
            <w:tcW w:w="591"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C471C5">
              <w:t>OK</w:t>
            </w:r>
          </w:p>
        </w:tc>
      </w:tr>
      <w:tr w:rsidR="0051072F" w:rsidRPr="0051072F" w:rsidTr="003D0C03">
        <w:tc>
          <w:tcPr>
            <w:tcW w:w="338"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lastRenderedPageBreak/>
              <w:t>15.</w:t>
            </w:r>
          </w:p>
        </w:tc>
        <w:tc>
          <w:tcPr>
            <w:tcW w:w="1782"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rPr>
                <w:lang w:val="en-US"/>
              </w:rPr>
              <w:t>At the GND ES, verify that a sequence of ADS-C Periodic Reports is received, with the correct periodicity</w:t>
            </w:r>
          </w:p>
        </w:tc>
        <w:tc>
          <w:tcPr>
            <w:tcW w:w="915"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p>
        </w:tc>
        <w:tc>
          <w:tcPr>
            <w:tcW w:w="1374"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t>GND ES and AIR ES</w:t>
            </w:r>
          </w:p>
        </w:tc>
        <w:tc>
          <w:tcPr>
            <w:tcW w:w="591"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C471C5">
              <w:t>OK</w:t>
            </w:r>
          </w:p>
        </w:tc>
      </w:tr>
      <w:tr w:rsidR="0051072F" w:rsidRPr="0051072F" w:rsidTr="003D0C03">
        <w:tc>
          <w:tcPr>
            <w:tcW w:w="338"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t>16.</w:t>
            </w:r>
          </w:p>
        </w:tc>
        <w:tc>
          <w:tcPr>
            <w:tcW w:w="1782"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rPr>
                <w:lang w:val="en-US"/>
              </w:rPr>
              <w:t xml:space="preserve">Verify that all the messages exchanged respect the performance requirements indicated in Success Criterion </w:t>
            </w:r>
            <w:r w:rsidR="006641B7">
              <w:t>CRT-14.2.6</w:t>
            </w:r>
            <w:r w:rsidRPr="0051072F">
              <w:t>-TRL6-TVALP-002-001</w:t>
            </w:r>
          </w:p>
        </w:tc>
        <w:tc>
          <w:tcPr>
            <w:tcW w:w="915"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t xml:space="preserve">Use of Wireshark, or </w:t>
            </w:r>
            <w:proofErr w:type="spellStart"/>
            <w:r w:rsidRPr="0051072F">
              <w:t>tcpdump</w:t>
            </w:r>
            <w:proofErr w:type="spellEnd"/>
            <w:r w:rsidRPr="0051072F">
              <w:t>, or both</w:t>
            </w:r>
          </w:p>
        </w:tc>
        <w:tc>
          <w:tcPr>
            <w:tcW w:w="1374" w:type="pct"/>
            <w:tcBorders>
              <w:top w:val="single" w:sz="4" w:space="0" w:color="auto"/>
              <w:left w:val="single" w:sz="4" w:space="0" w:color="auto"/>
              <w:bottom w:val="single" w:sz="4" w:space="0" w:color="auto"/>
              <w:right w:val="single" w:sz="4" w:space="0" w:color="auto"/>
            </w:tcBorders>
          </w:tcPr>
          <w:p w:rsidR="0051072F" w:rsidRPr="0051072F" w:rsidRDefault="0051072F" w:rsidP="0051072F">
            <w:pPr>
              <w:pStyle w:val="BodyText"/>
            </w:pPr>
            <w:r w:rsidRPr="0051072F">
              <w:t>GND ES and AIR ES</w:t>
            </w:r>
          </w:p>
        </w:tc>
        <w:tc>
          <w:tcPr>
            <w:tcW w:w="591" w:type="pct"/>
            <w:tcBorders>
              <w:top w:val="single" w:sz="4" w:space="0" w:color="auto"/>
              <w:left w:val="single" w:sz="4" w:space="0" w:color="auto"/>
              <w:bottom w:val="single" w:sz="4" w:space="0" w:color="auto"/>
              <w:right w:val="single" w:sz="4" w:space="0" w:color="auto"/>
            </w:tcBorders>
          </w:tcPr>
          <w:p w:rsidR="0051072F" w:rsidRPr="0051072F" w:rsidRDefault="0051072F" w:rsidP="003C30D7">
            <w:pPr>
              <w:pStyle w:val="BodyText"/>
            </w:pPr>
            <w:r w:rsidRPr="00C471C5">
              <w:t>OK</w:t>
            </w:r>
          </w:p>
        </w:tc>
      </w:tr>
    </w:tbl>
    <w:p w:rsidR="003D0C03" w:rsidRDefault="003D0C03" w:rsidP="0051072F">
      <w:pPr>
        <w:pStyle w:val="BodyText"/>
      </w:pPr>
    </w:p>
    <w:p w:rsidR="003D0C03" w:rsidRDefault="003D0C03" w:rsidP="0051072F">
      <w:pPr>
        <w:pStyle w:val="BodyText"/>
      </w:pPr>
      <w:r>
        <w:t xml:space="preserve">The proper execution of the above Steps has demonstrated the feasibility for </w:t>
      </w:r>
      <w:proofErr w:type="spellStart"/>
      <w:r>
        <w:t>AeroMACS</w:t>
      </w:r>
      <w:proofErr w:type="spellEnd"/>
      <w:r>
        <w:t xml:space="preserve"> to support any kind of ATN</w:t>
      </w:r>
      <w:r w:rsidR="00E10A6F">
        <w:t>/</w:t>
      </w:r>
      <w:r w:rsidR="00BE18E0">
        <w:t xml:space="preserve">OSI </w:t>
      </w:r>
      <w:r>
        <w:t xml:space="preserve">Service. In particular, the establishment of </w:t>
      </w:r>
      <w:r w:rsidR="00BE18E0">
        <w:t xml:space="preserve">correct </w:t>
      </w:r>
      <w:r>
        <w:t xml:space="preserve">IDRP adjacencies among the various ATN devices involved (AIR End System, Airborne Router, AGR, GGR, Ground End System) </w:t>
      </w:r>
      <w:r w:rsidR="00BE18E0">
        <w:t xml:space="preserve">demonstrates that all the </w:t>
      </w:r>
      <w:r>
        <w:t xml:space="preserve">requirements </w:t>
      </w:r>
      <w:r w:rsidR="00BE18E0">
        <w:t>(</w:t>
      </w:r>
      <w:r>
        <w:t xml:space="preserve">identified in the </w:t>
      </w:r>
      <w:r w:rsidR="00BE18E0">
        <w:t xml:space="preserve">initial </w:t>
      </w:r>
      <w:r>
        <w:t>TS/IRS</w:t>
      </w:r>
      <w:r w:rsidR="00BE18E0">
        <w:t>)</w:t>
      </w:r>
      <w:r>
        <w:t xml:space="preserve"> and linked to </w:t>
      </w:r>
      <w:r w:rsidR="008E273C">
        <w:t>OBJ-1</w:t>
      </w:r>
      <w:r>
        <w:t xml:space="preserve">4.2.6-TRL6-TVALP-001 </w:t>
      </w:r>
      <w:r w:rsidR="00BE18E0">
        <w:t xml:space="preserve">(in the TVALP) </w:t>
      </w:r>
      <w:r>
        <w:t xml:space="preserve">have </w:t>
      </w:r>
      <w:r w:rsidR="00BE18E0">
        <w:t>been validated.</w:t>
      </w:r>
    </w:p>
    <w:p w:rsidR="003D0C03" w:rsidRDefault="003D0C03" w:rsidP="0051072F">
      <w:pPr>
        <w:pStyle w:val="BodyText"/>
      </w:pPr>
    </w:p>
    <w:p w:rsidR="0051072F" w:rsidRDefault="006F7D2F" w:rsidP="0051072F">
      <w:pPr>
        <w:pStyle w:val="BodyText"/>
      </w:pPr>
      <w:r>
        <w:t xml:space="preserve">In addition, it has been </w:t>
      </w:r>
      <w:r w:rsidR="003D0C03">
        <w:t xml:space="preserve">demonstrated that B2 Services in an ATN OSI environment can be easily supported by </w:t>
      </w:r>
      <w:proofErr w:type="spellStart"/>
      <w:r w:rsidR="003D0C03">
        <w:t>AeroMACS</w:t>
      </w:r>
      <w:proofErr w:type="spellEnd"/>
      <w:r w:rsidR="003D0C03">
        <w:t xml:space="preserve"> Data Link. </w:t>
      </w:r>
      <w:r w:rsidR="00267BBD">
        <w:t xml:space="preserve">Traced </w:t>
      </w:r>
      <w:r w:rsidR="003D0C03">
        <w:t xml:space="preserve">logs evidenced no message lost, and </w:t>
      </w:r>
      <w:r w:rsidR="00B20EE9">
        <w:t xml:space="preserve">average </w:t>
      </w:r>
      <w:r w:rsidR="003D0C03">
        <w:t xml:space="preserve">transaction times measured </w:t>
      </w:r>
      <w:r w:rsidR="00FA2F2E">
        <w:t>lower</w:t>
      </w:r>
      <w:r w:rsidR="003D0C03">
        <w:t xml:space="preserve"> than </w:t>
      </w:r>
      <w:r w:rsidR="00C53458">
        <w:t>58</w:t>
      </w:r>
      <w:r w:rsidR="00B66A96">
        <w:t xml:space="preserve"> </w:t>
      </w:r>
      <w:proofErr w:type="spellStart"/>
      <w:r w:rsidR="003D0C03">
        <w:t>ms</w:t>
      </w:r>
      <w:proofErr w:type="spellEnd"/>
      <w:r w:rsidR="00B20EE9">
        <w:t>,</w:t>
      </w:r>
      <w:r w:rsidR="00B20EE9" w:rsidRPr="00B20EE9">
        <w:t xml:space="preserve"> </w:t>
      </w:r>
      <w:r w:rsidR="00B20EE9">
        <w:t>in any case never higher than 13</w:t>
      </w:r>
      <w:r w:rsidR="00C53458">
        <w:t>2</w:t>
      </w:r>
      <w:r w:rsidR="00B20EE9">
        <w:t xml:space="preserve"> </w:t>
      </w:r>
      <w:proofErr w:type="spellStart"/>
      <w:r w:rsidR="00B20EE9">
        <w:t>ms</w:t>
      </w:r>
      <w:proofErr w:type="spellEnd"/>
      <w:r w:rsidR="003D0C03">
        <w:t xml:space="preserve">. If compared with the transaction times required by ED-228A for ATN B2 Services, it is possible to appreciate </w:t>
      </w:r>
      <w:r w:rsidR="000E0FF1">
        <w:t xml:space="preserve">that </w:t>
      </w:r>
      <w:proofErr w:type="spellStart"/>
      <w:r w:rsidR="000E0FF1">
        <w:t>AeroMACS</w:t>
      </w:r>
      <w:proofErr w:type="spellEnd"/>
      <w:r w:rsidR="000E0FF1">
        <w:t xml:space="preserve"> System meets the requirement with </w:t>
      </w:r>
      <w:r w:rsidR="003D0C03">
        <w:t xml:space="preserve">a </w:t>
      </w:r>
      <w:r w:rsidR="000E0FF1">
        <w:t xml:space="preserve">margin </w:t>
      </w:r>
      <w:r w:rsidR="003D0C03">
        <w:t xml:space="preserve">of some orders of magnitude (see </w:t>
      </w:r>
      <w:r w:rsidR="00B20EE9">
        <w:t xml:space="preserve"> </w:t>
      </w:r>
      <w:r w:rsidR="00B20EE9">
        <w:fldChar w:fldCharType="begin"/>
      </w:r>
      <w:r w:rsidR="00B20EE9">
        <w:instrText xml:space="preserve"> REF _Ref13580570 \r \h </w:instrText>
      </w:r>
      <w:r w:rsidR="00B20EE9">
        <w:fldChar w:fldCharType="separate"/>
      </w:r>
      <w:r w:rsidR="00CB17AF">
        <w:t>4.2.2</w:t>
      </w:r>
      <w:r w:rsidR="00B20EE9">
        <w:fldChar w:fldCharType="end"/>
      </w:r>
      <w:r w:rsidR="003D0C03">
        <w:t>)</w:t>
      </w:r>
      <w:r w:rsidR="000E0FF1">
        <w:t>.</w:t>
      </w:r>
    </w:p>
    <w:p w:rsidR="0059165F" w:rsidRPr="00B20EE9" w:rsidRDefault="0059165F" w:rsidP="007375A4">
      <w:pPr>
        <w:pStyle w:val="BodyText"/>
      </w:pPr>
    </w:p>
    <w:p w:rsidR="00A235BD" w:rsidRPr="00CA02A2" w:rsidRDefault="008E273C" w:rsidP="00FD643B">
      <w:pPr>
        <w:pStyle w:val="Titolo3"/>
        <w:numPr>
          <w:ilvl w:val="2"/>
          <w:numId w:val="4"/>
        </w:numPr>
      </w:pPr>
      <w:bookmarkStart w:id="115" w:name="_Toc459882359"/>
      <w:bookmarkStart w:id="116" w:name="_Toc462241475"/>
      <w:bookmarkStart w:id="117" w:name="_Ref10739649"/>
      <w:bookmarkStart w:id="118" w:name="_Ref10809463"/>
      <w:bookmarkStart w:id="119" w:name="_Ref13580570"/>
      <w:bookmarkStart w:id="120" w:name="_Ref20848471"/>
      <w:r>
        <w:t>OBJ-1</w:t>
      </w:r>
      <w:r w:rsidR="00AD4E1E">
        <w:t>4.2.6-TRL6-TVALP-002</w:t>
      </w:r>
      <w:r w:rsidR="00A235BD" w:rsidRPr="00CA02A2">
        <w:t xml:space="preserve"> Results</w:t>
      </w:r>
      <w:bookmarkEnd w:id="115"/>
      <w:bookmarkEnd w:id="116"/>
      <w:bookmarkEnd w:id="117"/>
      <w:bookmarkEnd w:id="118"/>
      <w:bookmarkEnd w:id="119"/>
      <w:bookmarkEnd w:id="120"/>
    </w:p>
    <w:p w:rsidR="005D6E49" w:rsidRPr="005D6E49" w:rsidRDefault="005D6E49" w:rsidP="005D6E49">
      <w:pPr>
        <w:pStyle w:val="BodyText"/>
        <w:rPr>
          <w:bCs/>
          <w:iCs/>
        </w:rPr>
      </w:pPr>
      <w:r w:rsidRPr="005D6E49">
        <w:rPr>
          <w:bCs/>
          <w:iCs/>
        </w:rPr>
        <w:t>A Second Scenario has been developed in the sa</w:t>
      </w:r>
      <w:r>
        <w:rPr>
          <w:bCs/>
          <w:iCs/>
        </w:rPr>
        <w:t>m</w:t>
      </w:r>
      <w:r w:rsidRPr="005D6E49">
        <w:rPr>
          <w:bCs/>
          <w:iCs/>
        </w:rPr>
        <w:t xml:space="preserve">e EXE01, in order to represent two Service Providers connected to </w:t>
      </w:r>
      <w:proofErr w:type="spellStart"/>
      <w:r w:rsidRPr="005D6E49">
        <w:rPr>
          <w:bCs/>
          <w:iCs/>
        </w:rPr>
        <w:t>AeroMACS</w:t>
      </w:r>
      <w:proofErr w:type="spellEnd"/>
      <w:r w:rsidRPr="005D6E49">
        <w:rPr>
          <w:bCs/>
          <w:iCs/>
        </w:rPr>
        <w:t xml:space="preserve"> Access Service Network in a roaming scenario (Visitor/Home)</w:t>
      </w:r>
    </w:p>
    <w:p w:rsidR="005D6E49" w:rsidRPr="005D6E49" w:rsidRDefault="00D8325A" w:rsidP="005D6E49">
      <w:pPr>
        <w:pStyle w:val="BodyText"/>
      </w:pPr>
      <w:r>
        <w:t>T</w:t>
      </w:r>
      <w:r w:rsidR="005D6E49" w:rsidRPr="005D6E49">
        <w:t xml:space="preserve">his scenario </w:t>
      </w:r>
      <w:r>
        <w:t xml:space="preserve">has allowed </w:t>
      </w:r>
      <w:r w:rsidR="005D6E49" w:rsidRPr="005D6E49">
        <w:t xml:space="preserve">to validate </w:t>
      </w:r>
      <w:r w:rsidR="003C30D7">
        <w:t xml:space="preserve">also </w:t>
      </w:r>
      <w:r w:rsidR="005D6E49" w:rsidRPr="005D6E49">
        <w:t xml:space="preserve">the End-To-End traffic between the Airborne ATN Applications and the Ground ATN Application placed in the CSN domain not directly connected to the </w:t>
      </w:r>
      <w:proofErr w:type="spellStart"/>
      <w:r w:rsidR="005D6E49" w:rsidRPr="005D6E49">
        <w:t>AeroMACS</w:t>
      </w:r>
      <w:proofErr w:type="spellEnd"/>
      <w:r w:rsidR="005D6E49" w:rsidRPr="005D6E49">
        <w:t xml:space="preserve"> Access Service Network.</w:t>
      </w:r>
    </w:p>
    <w:p w:rsidR="005D6E49" w:rsidRPr="005D6E49" w:rsidRDefault="005D6E49" w:rsidP="005D6E49">
      <w:pPr>
        <w:pStyle w:val="BodyText"/>
      </w:pPr>
      <w:r w:rsidRPr="005D6E49">
        <w:object w:dxaOrig="16163" w:dyaOrig="9834">
          <v:shape id="_x0000_i1026" type="#_x0000_t75" style="width:453.45pt;height:273.45pt" o:ole="">
            <v:imagedata r:id="rId16" o:title=""/>
          </v:shape>
          <o:OLEObject Type="Embed" ProgID="Visio.Drawing.11" ShapeID="_x0000_i1026" DrawAspect="Content" ObjectID="_1632296578" r:id="rId17"/>
        </w:object>
      </w:r>
    </w:p>
    <w:p w:rsidR="00AD4E1E" w:rsidRPr="00FD643B" w:rsidRDefault="005D6E49" w:rsidP="005D6E49">
      <w:pPr>
        <w:pStyle w:val="BodyText"/>
        <w:rPr>
          <w:bCs/>
        </w:rPr>
      </w:pPr>
      <w:bookmarkStart w:id="121" w:name="_Toc21596310"/>
      <w:r w:rsidRPr="00FD643B">
        <w:rPr>
          <w:bCs/>
        </w:rPr>
        <w:t xml:space="preserve">Figure </w:t>
      </w:r>
      <w:r w:rsidRPr="00FD643B">
        <w:rPr>
          <w:bCs/>
        </w:rPr>
        <w:fldChar w:fldCharType="begin"/>
      </w:r>
      <w:r w:rsidRPr="00FD643B">
        <w:rPr>
          <w:bCs/>
        </w:rPr>
        <w:instrText xml:space="preserve"> SEQ Figure \* ARABIC </w:instrText>
      </w:r>
      <w:r w:rsidRPr="00FD643B">
        <w:rPr>
          <w:bCs/>
        </w:rPr>
        <w:fldChar w:fldCharType="separate"/>
      </w:r>
      <w:r w:rsidR="00CB17AF">
        <w:rPr>
          <w:bCs/>
          <w:noProof/>
        </w:rPr>
        <w:t>2</w:t>
      </w:r>
      <w:r w:rsidRPr="00FD643B">
        <w:fldChar w:fldCharType="end"/>
      </w:r>
      <w:r w:rsidRPr="00FD643B">
        <w:rPr>
          <w:bCs/>
        </w:rPr>
        <w:t xml:space="preserve">: Second Scenario - two Service Providers connected to </w:t>
      </w:r>
      <w:proofErr w:type="spellStart"/>
      <w:r w:rsidRPr="00FD643B">
        <w:rPr>
          <w:bCs/>
        </w:rPr>
        <w:t>AeroMACS</w:t>
      </w:r>
      <w:proofErr w:type="spellEnd"/>
      <w:r w:rsidRPr="00FD643B">
        <w:rPr>
          <w:bCs/>
        </w:rPr>
        <w:t xml:space="preserve"> ASN in roaming (Visitor/Home)</w:t>
      </w:r>
      <w:bookmarkEnd w:id="121"/>
    </w:p>
    <w:p w:rsidR="003C30D7" w:rsidRDefault="003C30D7" w:rsidP="003C30D7">
      <w:pPr>
        <w:pStyle w:val="BodyText"/>
        <w:rPr>
          <w:bCs/>
        </w:rPr>
      </w:pPr>
    </w:p>
    <w:p w:rsidR="003C30D7" w:rsidRPr="003C30D7" w:rsidRDefault="003C30D7" w:rsidP="003C30D7">
      <w:pPr>
        <w:pStyle w:val="BodyText"/>
        <w:rPr>
          <w:bCs/>
        </w:rPr>
      </w:pPr>
      <w:r w:rsidRPr="003C30D7">
        <w:rPr>
          <w:bCs/>
        </w:rPr>
        <w:t xml:space="preserve">The Technical Validation  procedure is the same described </w:t>
      </w:r>
      <w:r>
        <w:rPr>
          <w:bCs/>
        </w:rPr>
        <w:t xml:space="preserve">for the previous technical Validation Objective, </w:t>
      </w:r>
      <w:r w:rsidRPr="003C30D7">
        <w:rPr>
          <w:bCs/>
        </w:rPr>
        <w:t xml:space="preserve">however this time one </w:t>
      </w:r>
      <w:r>
        <w:rPr>
          <w:bCs/>
        </w:rPr>
        <w:t xml:space="preserve">additional </w:t>
      </w:r>
      <w:r w:rsidRPr="003C30D7">
        <w:rPr>
          <w:bCs/>
        </w:rPr>
        <w:t xml:space="preserve">aircraft needs to connect with a Service Provider connected to the </w:t>
      </w:r>
      <w:proofErr w:type="spellStart"/>
      <w:r w:rsidRPr="003C30D7">
        <w:rPr>
          <w:bCs/>
        </w:rPr>
        <w:t>AeroMACS</w:t>
      </w:r>
      <w:proofErr w:type="spellEnd"/>
      <w:r w:rsidRPr="003C30D7">
        <w:rPr>
          <w:bCs/>
        </w:rPr>
        <w:t xml:space="preserve"> Access network by means of roaming through a different Service Provider. See the complete picture in </w:t>
      </w:r>
      <w:r w:rsidRPr="003C30D7">
        <w:rPr>
          <w:bCs/>
        </w:rPr>
        <w:fldChar w:fldCharType="begin"/>
      </w:r>
      <w:r w:rsidRPr="003C30D7">
        <w:rPr>
          <w:bCs/>
        </w:rPr>
        <w:instrText xml:space="preserve"> REF _Ref4595271 \h </w:instrText>
      </w:r>
      <w:r w:rsidRPr="003C30D7">
        <w:rPr>
          <w:bCs/>
        </w:rPr>
      </w:r>
      <w:r w:rsidRPr="003C30D7">
        <w:rPr>
          <w:bCs/>
        </w:rPr>
        <w:fldChar w:fldCharType="separate"/>
      </w:r>
      <w:r w:rsidR="00CB17AF">
        <w:t xml:space="preserve">Figure </w:t>
      </w:r>
      <w:r w:rsidR="00CB17AF">
        <w:rPr>
          <w:noProof/>
        </w:rPr>
        <w:t>3</w:t>
      </w:r>
      <w:r w:rsidRPr="003C30D7">
        <w:rPr>
          <w:bCs/>
        </w:rPr>
        <w:fldChar w:fldCharType="end"/>
      </w:r>
      <w:r w:rsidRPr="003C30D7">
        <w:rPr>
          <w:bCs/>
        </w:rPr>
        <w:t>.</w:t>
      </w:r>
    </w:p>
    <w:p w:rsidR="003C30D7" w:rsidRPr="003C30D7" w:rsidRDefault="003C30D7" w:rsidP="005D6E49">
      <w:pPr>
        <w:pStyle w:val="BodyText"/>
        <w:rPr>
          <w:bCs/>
        </w:rPr>
      </w:pPr>
      <w:r>
        <w:rPr>
          <w:noProof/>
          <w:lang w:val="it-IT" w:eastAsia="it-IT"/>
        </w:rPr>
        <w:lastRenderedPageBreak/>
        <w:drawing>
          <wp:inline distT="0" distB="0" distL="0" distR="0" wp14:anchorId="0F9C03A3" wp14:editId="6F444360">
            <wp:extent cx="4927130" cy="3367331"/>
            <wp:effectExtent l="0" t="0" r="6985" b="508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screen">
                      <a:extLst>
                        <a:ext uri="{28A0092B-C50C-407E-A947-70E740481C1C}">
                          <a14:useLocalDpi xmlns:a14="http://schemas.microsoft.com/office/drawing/2010/main" val="0"/>
                        </a:ext>
                      </a:extLst>
                    </a:blip>
                    <a:srcRect/>
                    <a:stretch>
                      <a:fillRect/>
                    </a:stretch>
                  </pic:blipFill>
                  <pic:spPr bwMode="auto">
                    <a:xfrm>
                      <a:off x="0" y="0"/>
                      <a:ext cx="4927478" cy="3367569"/>
                    </a:xfrm>
                    <a:prstGeom prst="rect">
                      <a:avLst/>
                    </a:prstGeom>
                    <a:noFill/>
                  </pic:spPr>
                </pic:pic>
              </a:graphicData>
            </a:graphic>
          </wp:inline>
        </w:drawing>
      </w:r>
    </w:p>
    <w:p w:rsidR="003C30D7" w:rsidRDefault="003C30D7" w:rsidP="003C30D7">
      <w:pPr>
        <w:pStyle w:val="Didascalia"/>
        <w:jc w:val="center"/>
      </w:pPr>
      <w:bookmarkStart w:id="122" w:name="_Ref4595271"/>
      <w:bookmarkStart w:id="123" w:name="_Toc10128058"/>
      <w:bookmarkStart w:id="124" w:name="_Toc21596311"/>
      <w:r>
        <w:t xml:space="preserve">Figure </w:t>
      </w:r>
      <w:r w:rsidR="00524276">
        <w:fldChar w:fldCharType="begin"/>
      </w:r>
      <w:r w:rsidR="00524276">
        <w:instrText xml:space="preserve"> SEQ Figure \* ARABIC </w:instrText>
      </w:r>
      <w:r w:rsidR="00524276">
        <w:fldChar w:fldCharType="separate"/>
      </w:r>
      <w:r w:rsidR="00CB17AF">
        <w:rPr>
          <w:noProof/>
        </w:rPr>
        <w:t>3</w:t>
      </w:r>
      <w:r w:rsidR="00524276">
        <w:rPr>
          <w:noProof/>
        </w:rPr>
        <w:fldChar w:fldCharType="end"/>
      </w:r>
      <w:bookmarkEnd w:id="122"/>
      <w:r>
        <w:t>: Different aircraft connected to different Service providers (roaming)</w:t>
      </w:r>
      <w:bookmarkEnd w:id="123"/>
      <w:bookmarkEnd w:id="124"/>
    </w:p>
    <w:p w:rsidR="003C30D7" w:rsidRDefault="003C30D7" w:rsidP="005D6E49">
      <w:pPr>
        <w:pStyle w:val="BodyText"/>
      </w:pPr>
    </w:p>
    <w:p w:rsidR="003C30D7" w:rsidRDefault="003C30D7" w:rsidP="005D6E49">
      <w:pPr>
        <w:pStyle w:val="BodyText"/>
      </w:pPr>
      <w:r>
        <w:t>In particular, t</w:t>
      </w:r>
      <w:r w:rsidRPr="0051072F">
        <w:t xml:space="preserve">he steps </w:t>
      </w:r>
      <w:r>
        <w:t xml:space="preserve">listed below have </w:t>
      </w:r>
      <w:r w:rsidRPr="0051072F">
        <w:t>be</w:t>
      </w:r>
      <w:r>
        <w:t>en</w:t>
      </w:r>
      <w:r w:rsidRPr="0051072F">
        <w:t xml:space="preserve"> </w:t>
      </w:r>
      <w:r>
        <w:t xml:space="preserve">successfully </w:t>
      </w:r>
      <w:r w:rsidRPr="0051072F">
        <w:t>executed and verified during the technical validation.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6"/>
        <w:gridCol w:w="2760"/>
        <w:gridCol w:w="1242"/>
        <w:gridCol w:w="2331"/>
        <w:gridCol w:w="2327"/>
      </w:tblGrid>
      <w:tr w:rsidR="003C30D7" w:rsidRPr="003C30D7" w:rsidTr="003D0C03">
        <w:tc>
          <w:tcPr>
            <w:tcW w:w="337" w:type="pct"/>
          </w:tcPr>
          <w:p w:rsidR="003C30D7" w:rsidRPr="003C30D7" w:rsidRDefault="003C30D7" w:rsidP="003C30D7">
            <w:pPr>
              <w:pStyle w:val="BodyText"/>
              <w:rPr>
                <w:b/>
              </w:rPr>
            </w:pPr>
            <w:r w:rsidRPr="003C30D7">
              <w:rPr>
                <w:b/>
              </w:rPr>
              <w:t xml:space="preserve">Step </w:t>
            </w:r>
            <w:proofErr w:type="spellStart"/>
            <w:r w:rsidRPr="003C30D7">
              <w:rPr>
                <w:b/>
              </w:rPr>
              <w:t>nr</w:t>
            </w:r>
            <w:proofErr w:type="spellEnd"/>
            <w:r w:rsidRPr="003C30D7">
              <w:rPr>
                <w:b/>
              </w:rPr>
              <w:t>.</w:t>
            </w:r>
          </w:p>
        </w:tc>
        <w:tc>
          <w:tcPr>
            <w:tcW w:w="1486" w:type="pct"/>
          </w:tcPr>
          <w:p w:rsidR="003C30D7" w:rsidRPr="003C30D7" w:rsidRDefault="003C30D7" w:rsidP="003C30D7">
            <w:pPr>
              <w:pStyle w:val="BodyText"/>
              <w:rPr>
                <w:b/>
              </w:rPr>
            </w:pPr>
            <w:r w:rsidRPr="003C30D7">
              <w:rPr>
                <w:b/>
              </w:rPr>
              <w:t>Action</w:t>
            </w:r>
          </w:p>
        </w:tc>
        <w:tc>
          <w:tcPr>
            <w:tcW w:w="669" w:type="pct"/>
          </w:tcPr>
          <w:p w:rsidR="003C30D7" w:rsidRPr="003C30D7" w:rsidRDefault="003C30D7" w:rsidP="003C30D7">
            <w:pPr>
              <w:pStyle w:val="BodyText"/>
              <w:rPr>
                <w:b/>
              </w:rPr>
            </w:pPr>
            <w:r w:rsidRPr="003C30D7">
              <w:rPr>
                <w:b/>
              </w:rPr>
              <w:t>Action description (if needed)</w:t>
            </w:r>
          </w:p>
        </w:tc>
        <w:tc>
          <w:tcPr>
            <w:tcW w:w="1255" w:type="pct"/>
          </w:tcPr>
          <w:p w:rsidR="003C30D7" w:rsidRPr="003C30D7" w:rsidRDefault="003C30D7" w:rsidP="003C30D7">
            <w:pPr>
              <w:pStyle w:val="BodyText"/>
              <w:rPr>
                <w:b/>
              </w:rPr>
            </w:pPr>
            <w:r w:rsidRPr="003C30D7">
              <w:rPr>
                <w:b/>
              </w:rPr>
              <w:t>PCO</w:t>
            </w:r>
          </w:p>
          <w:p w:rsidR="003C30D7" w:rsidRPr="003C30D7" w:rsidRDefault="003C30D7" w:rsidP="003C30D7">
            <w:pPr>
              <w:pStyle w:val="BodyText"/>
              <w:rPr>
                <w:b/>
              </w:rPr>
            </w:pPr>
            <w:r w:rsidRPr="003C30D7">
              <w:rPr>
                <w:b/>
              </w:rPr>
              <w:t>(Point of Control and Observation)</w:t>
            </w:r>
          </w:p>
        </w:tc>
        <w:tc>
          <w:tcPr>
            <w:tcW w:w="1253" w:type="pct"/>
          </w:tcPr>
          <w:p w:rsidR="003C30D7" w:rsidRPr="003C30D7" w:rsidRDefault="003C30D7" w:rsidP="003C30D7">
            <w:pPr>
              <w:pStyle w:val="BodyText"/>
              <w:rPr>
                <w:b/>
              </w:rPr>
            </w:pPr>
            <w:r w:rsidRPr="003C30D7">
              <w:rPr>
                <w:b/>
              </w:rPr>
              <w:t>Results</w:t>
            </w:r>
          </w:p>
        </w:tc>
      </w:tr>
      <w:tr w:rsidR="003C30D7" w:rsidRPr="003C30D7" w:rsidTr="003D0C03">
        <w:tc>
          <w:tcPr>
            <w:tcW w:w="337" w:type="pct"/>
          </w:tcPr>
          <w:p w:rsidR="003C30D7" w:rsidRPr="003C30D7" w:rsidRDefault="003C30D7" w:rsidP="003C30D7">
            <w:pPr>
              <w:pStyle w:val="BodyText"/>
            </w:pPr>
            <w:r w:rsidRPr="003C30D7">
              <w:t>1.</w:t>
            </w:r>
          </w:p>
        </w:tc>
        <w:tc>
          <w:tcPr>
            <w:tcW w:w="1486" w:type="pct"/>
          </w:tcPr>
          <w:p w:rsidR="003C30D7" w:rsidRPr="003C30D7" w:rsidRDefault="003C30D7" w:rsidP="003C30D7">
            <w:pPr>
              <w:pStyle w:val="BodyText"/>
            </w:pPr>
            <w:r w:rsidRPr="003C30D7">
              <w:rPr>
                <w:lang w:val="en-US"/>
              </w:rPr>
              <w:t xml:space="preserve">Establish </w:t>
            </w:r>
            <w:proofErr w:type="spellStart"/>
            <w:r w:rsidRPr="003C30D7">
              <w:rPr>
                <w:lang w:val="en-US"/>
              </w:rPr>
              <w:t>AeroMACS</w:t>
            </w:r>
            <w:proofErr w:type="spellEnd"/>
            <w:r w:rsidRPr="003C30D7">
              <w:rPr>
                <w:lang w:val="en-US"/>
              </w:rPr>
              <w:t xml:space="preserve"> Link</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proofErr w:type="spellStart"/>
            <w:r w:rsidRPr="003C30D7">
              <w:t>Mngt</w:t>
            </w:r>
            <w:proofErr w:type="spellEnd"/>
            <w:r w:rsidRPr="003C30D7">
              <w:t xml:space="preserve"> PCs connected to BS and MS</w:t>
            </w:r>
          </w:p>
        </w:tc>
        <w:tc>
          <w:tcPr>
            <w:tcW w:w="1253" w:type="pct"/>
          </w:tcPr>
          <w:p w:rsidR="003C30D7" w:rsidRPr="003C30D7" w:rsidRDefault="003C30D7" w:rsidP="003C30D7">
            <w:pPr>
              <w:pStyle w:val="BodyText"/>
            </w:pPr>
            <w:r>
              <w:t>OK</w:t>
            </w:r>
          </w:p>
        </w:tc>
      </w:tr>
      <w:tr w:rsidR="003C30D7" w:rsidRPr="003C30D7" w:rsidTr="003D0C03">
        <w:tc>
          <w:tcPr>
            <w:tcW w:w="337" w:type="pct"/>
          </w:tcPr>
          <w:p w:rsidR="003C30D7" w:rsidRPr="003C30D7" w:rsidRDefault="003C30D7" w:rsidP="003C30D7">
            <w:pPr>
              <w:pStyle w:val="BodyText"/>
            </w:pPr>
            <w:r w:rsidRPr="003C30D7">
              <w:t>2.</w:t>
            </w:r>
          </w:p>
        </w:tc>
        <w:tc>
          <w:tcPr>
            <w:tcW w:w="1486" w:type="pct"/>
          </w:tcPr>
          <w:p w:rsidR="003C30D7" w:rsidRPr="003C30D7" w:rsidRDefault="003C30D7" w:rsidP="003C30D7">
            <w:pPr>
              <w:pStyle w:val="BodyText"/>
            </w:pPr>
            <w:r w:rsidRPr="003C30D7">
              <w:t xml:space="preserve">Start all the applications (End Systems GND, GGRs, AGR, Airborne Router, End Systems AIR)  </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 xml:space="preserve">ES GND1, ES GND2, GGR1, GGR2, AGR, Airborne Router, AIR ES1, AIR ES2 </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3C30D7" w:rsidP="003C30D7">
            <w:pPr>
              <w:pStyle w:val="BodyText"/>
            </w:pPr>
            <w:r w:rsidRPr="003C30D7">
              <w:t>3.</w:t>
            </w:r>
          </w:p>
        </w:tc>
        <w:tc>
          <w:tcPr>
            <w:tcW w:w="1486" w:type="pct"/>
          </w:tcPr>
          <w:p w:rsidR="003C30D7" w:rsidRPr="003C30D7" w:rsidRDefault="003C30D7" w:rsidP="003C30D7">
            <w:pPr>
              <w:pStyle w:val="BodyText"/>
            </w:pPr>
            <w:r w:rsidRPr="003C30D7">
              <w:t>Verify that each End System GND has an adjacency with its GGR</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 xml:space="preserve">ES GND1/GGR1 and ES GND2/GGR2 </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3C30D7" w:rsidP="003C30D7">
            <w:pPr>
              <w:pStyle w:val="BodyText"/>
            </w:pPr>
            <w:r w:rsidRPr="003C30D7">
              <w:t>4.</w:t>
            </w:r>
          </w:p>
        </w:tc>
        <w:tc>
          <w:tcPr>
            <w:tcW w:w="1486" w:type="pct"/>
          </w:tcPr>
          <w:p w:rsidR="003C30D7" w:rsidRPr="003C30D7" w:rsidRDefault="003C30D7" w:rsidP="003C30D7">
            <w:pPr>
              <w:pStyle w:val="BodyText"/>
            </w:pPr>
            <w:r w:rsidRPr="003C30D7">
              <w:t>Verify that GGR1 and GGR2 have an IDRP adjacency</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GGR1 and GGR2</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3C30D7" w:rsidP="003C30D7">
            <w:pPr>
              <w:pStyle w:val="BodyText"/>
            </w:pPr>
            <w:r w:rsidRPr="003C30D7">
              <w:t>5.</w:t>
            </w:r>
          </w:p>
        </w:tc>
        <w:tc>
          <w:tcPr>
            <w:tcW w:w="1486" w:type="pct"/>
          </w:tcPr>
          <w:p w:rsidR="003C30D7" w:rsidRPr="003C30D7" w:rsidRDefault="003C30D7" w:rsidP="003C30D7">
            <w:pPr>
              <w:pStyle w:val="BodyText"/>
            </w:pPr>
            <w:r w:rsidRPr="003C30D7">
              <w:t xml:space="preserve">Verify that AGR has established an IDRP </w:t>
            </w:r>
            <w:r w:rsidRPr="003C30D7">
              <w:lastRenderedPageBreak/>
              <w:t>adjacency with the Airborne Router</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AGR and Airborne Router</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3C30D7" w:rsidP="003C30D7">
            <w:pPr>
              <w:pStyle w:val="BodyText"/>
            </w:pPr>
            <w:r w:rsidRPr="003C30D7">
              <w:lastRenderedPageBreak/>
              <w:t>6.</w:t>
            </w:r>
          </w:p>
        </w:tc>
        <w:tc>
          <w:tcPr>
            <w:tcW w:w="1486" w:type="pct"/>
          </w:tcPr>
          <w:p w:rsidR="003C30D7" w:rsidRPr="003C30D7" w:rsidRDefault="003C30D7" w:rsidP="003C30D7">
            <w:pPr>
              <w:pStyle w:val="BodyText"/>
            </w:pPr>
            <w:r w:rsidRPr="003C30D7">
              <w:rPr>
                <w:lang w:val="en-US"/>
              </w:rPr>
              <w:t>Execute CM Logon between each End System AIR and each End System GND (air initiated CM-Logon Start and ground CM-Logon response)</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rPr>
                <w:lang w:val="en-US"/>
              </w:rPr>
              <w:t xml:space="preserve">AIR ES1 and GND ES1; AIR ES2 and GND ES2 </w:t>
            </w:r>
          </w:p>
        </w:tc>
        <w:tc>
          <w:tcPr>
            <w:tcW w:w="1253" w:type="pct"/>
          </w:tcPr>
          <w:p w:rsidR="003C30D7" w:rsidRPr="003C30D7" w:rsidRDefault="003C30D7" w:rsidP="003C30D7">
            <w:pPr>
              <w:pStyle w:val="BodyText"/>
              <w:rPr>
                <w:lang w:val="en-US"/>
              </w:rPr>
            </w:pPr>
            <w:r w:rsidRPr="000506E7">
              <w:t>OK</w:t>
            </w:r>
          </w:p>
        </w:tc>
      </w:tr>
      <w:tr w:rsidR="003C30D7" w:rsidRPr="003C30D7" w:rsidTr="003D0C03">
        <w:tc>
          <w:tcPr>
            <w:tcW w:w="337" w:type="pct"/>
          </w:tcPr>
          <w:p w:rsidR="003C30D7" w:rsidRPr="003C30D7" w:rsidRDefault="003C30D7" w:rsidP="003C30D7">
            <w:pPr>
              <w:pStyle w:val="BodyText"/>
            </w:pPr>
            <w:r w:rsidRPr="003C30D7">
              <w:t>7.</w:t>
            </w:r>
          </w:p>
        </w:tc>
        <w:tc>
          <w:tcPr>
            <w:tcW w:w="1486" w:type="pct"/>
          </w:tcPr>
          <w:p w:rsidR="003C30D7" w:rsidRPr="003C30D7" w:rsidRDefault="003C30D7" w:rsidP="003C30D7">
            <w:pPr>
              <w:pStyle w:val="BodyText"/>
              <w:rPr>
                <w:lang w:val="en-US"/>
              </w:rPr>
            </w:pPr>
            <w:r w:rsidRPr="003C30D7">
              <w:rPr>
                <w:lang w:val="en-US"/>
              </w:rPr>
              <w:t>Establish a CPDLC session between each End System GND and each End System AIR (ground initiated)</w:t>
            </w:r>
          </w:p>
          <w:p w:rsidR="003C30D7" w:rsidRPr="003C30D7" w:rsidRDefault="003C30D7" w:rsidP="00FD643B">
            <w:pPr>
              <w:pStyle w:val="BodyText"/>
              <w:numPr>
                <w:ilvl w:val="0"/>
                <w:numId w:val="17"/>
              </w:numPr>
              <w:rPr>
                <w:lang w:val="en-US"/>
              </w:rPr>
            </w:pPr>
            <w:r w:rsidRPr="003C30D7">
              <w:rPr>
                <w:lang w:val="en-US"/>
              </w:rPr>
              <w:t xml:space="preserve">From each GND ES, send a CPDLC Start Request </w:t>
            </w:r>
          </w:p>
          <w:p w:rsidR="003C30D7" w:rsidRPr="003C30D7" w:rsidRDefault="003C30D7" w:rsidP="00FD643B">
            <w:pPr>
              <w:pStyle w:val="BodyText"/>
              <w:numPr>
                <w:ilvl w:val="0"/>
                <w:numId w:val="17"/>
              </w:numPr>
            </w:pPr>
            <w:r w:rsidRPr="003C30D7">
              <w:rPr>
                <w:lang w:val="en-US"/>
              </w:rPr>
              <w:t>Verify that a CPDLC Start response is received from the correct AIR ES</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rPr>
                <w:lang w:val="en-US"/>
              </w:rPr>
              <w:t>AIR ES1 vs. GND ES1; AIR ES2 vs. GND ES2</w:t>
            </w:r>
          </w:p>
        </w:tc>
        <w:tc>
          <w:tcPr>
            <w:tcW w:w="1253" w:type="pct"/>
          </w:tcPr>
          <w:p w:rsidR="003C30D7" w:rsidRPr="003C30D7" w:rsidRDefault="003C30D7" w:rsidP="003C30D7">
            <w:pPr>
              <w:pStyle w:val="BodyText"/>
              <w:rPr>
                <w:lang w:val="en-US"/>
              </w:rPr>
            </w:pPr>
            <w:r w:rsidRPr="000506E7">
              <w:t>OK</w:t>
            </w:r>
          </w:p>
        </w:tc>
      </w:tr>
      <w:tr w:rsidR="003C30D7" w:rsidRPr="003C30D7" w:rsidTr="003D0C03">
        <w:tc>
          <w:tcPr>
            <w:tcW w:w="337" w:type="pct"/>
          </w:tcPr>
          <w:p w:rsidR="003C30D7" w:rsidRPr="003C30D7" w:rsidRDefault="00911DAF" w:rsidP="003C30D7">
            <w:pPr>
              <w:pStyle w:val="BodyText"/>
            </w:pPr>
            <w:r>
              <w:t>8</w:t>
            </w:r>
            <w:r w:rsidR="003C30D7" w:rsidRPr="003C30D7">
              <w:t>.</w:t>
            </w:r>
          </w:p>
        </w:tc>
        <w:tc>
          <w:tcPr>
            <w:tcW w:w="1486" w:type="pct"/>
          </w:tcPr>
          <w:p w:rsidR="003C30D7" w:rsidRPr="003C30D7" w:rsidRDefault="003C30D7" w:rsidP="003C30D7">
            <w:pPr>
              <w:pStyle w:val="BodyText"/>
            </w:pPr>
            <w:r w:rsidRPr="003C30D7">
              <w:t>For both the CPDLC sessions established, start exchanging CPDLC messages between Air and Ground End Systems (e.g. Departure Clearance Request/Standby/Departure Cleared/Wilco):</w:t>
            </w:r>
          </w:p>
          <w:p w:rsidR="003C30D7" w:rsidRPr="003C30D7" w:rsidRDefault="003C30D7" w:rsidP="003C30D7">
            <w:pPr>
              <w:pStyle w:val="BodyText"/>
            </w:pPr>
            <w:r w:rsidRPr="003C30D7">
              <w:t>From each AIR ES, send a Departure Clearance Request (DM125)</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AIR ES1, AIR ES2</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911DAF" w:rsidP="003C30D7">
            <w:pPr>
              <w:pStyle w:val="BodyText"/>
            </w:pPr>
            <w:r>
              <w:t>9</w:t>
            </w:r>
            <w:r w:rsidR="003C30D7" w:rsidRPr="003C30D7">
              <w:t>.</w:t>
            </w:r>
          </w:p>
        </w:tc>
        <w:tc>
          <w:tcPr>
            <w:tcW w:w="1486" w:type="pct"/>
          </w:tcPr>
          <w:p w:rsidR="003C30D7" w:rsidRPr="003C30D7" w:rsidRDefault="003C30D7" w:rsidP="003C30D7">
            <w:pPr>
              <w:pStyle w:val="BodyText"/>
            </w:pPr>
            <w:r w:rsidRPr="003C30D7">
              <w:rPr>
                <w:lang w:val="en-US"/>
              </w:rPr>
              <w:t xml:space="preserve">At each AIR ES, verify that a </w:t>
            </w:r>
            <w:proofErr w:type="spellStart"/>
            <w:r w:rsidRPr="003C30D7">
              <w:rPr>
                <w:lang w:val="en-US"/>
              </w:rPr>
              <w:t>a</w:t>
            </w:r>
            <w:proofErr w:type="spellEnd"/>
            <w:r w:rsidRPr="003C30D7">
              <w:rPr>
                <w:lang w:val="en-US"/>
              </w:rPr>
              <w:t xml:space="preserve"> Logical ACK (UM227) is received</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AIR ES1, AIR ES2</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911DAF" w:rsidP="003C30D7">
            <w:pPr>
              <w:pStyle w:val="BodyText"/>
            </w:pPr>
            <w:r>
              <w:t>10</w:t>
            </w:r>
            <w:r w:rsidR="003C30D7" w:rsidRPr="003C30D7">
              <w:t>.</w:t>
            </w:r>
          </w:p>
        </w:tc>
        <w:tc>
          <w:tcPr>
            <w:tcW w:w="1486" w:type="pct"/>
          </w:tcPr>
          <w:p w:rsidR="003C30D7" w:rsidRPr="003C30D7" w:rsidRDefault="003C30D7" w:rsidP="003C30D7">
            <w:pPr>
              <w:pStyle w:val="BodyText"/>
              <w:rPr>
                <w:lang w:val="en-US"/>
              </w:rPr>
            </w:pPr>
            <w:r w:rsidRPr="003C30D7">
              <w:rPr>
                <w:lang w:val="en-US"/>
              </w:rPr>
              <w:t>From each GND ES, send a Standby (UM1)</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GND ES1, GND ES2</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911DAF" w:rsidP="00911DAF">
            <w:pPr>
              <w:pStyle w:val="BodyText"/>
            </w:pPr>
            <w:r w:rsidRPr="003C30D7">
              <w:t>1</w:t>
            </w:r>
            <w:r>
              <w:t>1</w:t>
            </w:r>
            <w:r w:rsidR="003C30D7" w:rsidRPr="003C30D7">
              <w:t>.</w:t>
            </w:r>
          </w:p>
        </w:tc>
        <w:tc>
          <w:tcPr>
            <w:tcW w:w="1486" w:type="pct"/>
          </w:tcPr>
          <w:p w:rsidR="003C30D7" w:rsidRPr="003C30D7" w:rsidRDefault="003C30D7" w:rsidP="003C30D7">
            <w:pPr>
              <w:pStyle w:val="BodyText"/>
            </w:pPr>
            <w:r w:rsidRPr="003C30D7">
              <w:rPr>
                <w:lang w:val="en-US"/>
              </w:rPr>
              <w:t>At each GND ES, verify that a Logical ACK (DM100) is received</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GND ES1, GND ES2</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911DAF" w:rsidP="00911DAF">
            <w:pPr>
              <w:pStyle w:val="BodyText"/>
            </w:pPr>
            <w:r w:rsidRPr="003C30D7">
              <w:t>1</w:t>
            </w:r>
            <w:r>
              <w:t>2</w:t>
            </w:r>
            <w:r w:rsidR="003C30D7" w:rsidRPr="003C30D7">
              <w:t>.</w:t>
            </w:r>
          </w:p>
        </w:tc>
        <w:tc>
          <w:tcPr>
            <w:tcW w:w="1486" w:type="pct"/>
          </w:tcPr>
          <w:p w:rsidR="003C30D7" w:rsidRPr="003C30D7" w:rsidRDefault="003C30D7" w:rsidP="003C30D7">
            <w:pPr>
              <w:pStyle w:val="BodyText"/>
            </w:pPr>
            <w:r w:rsidRPr="003C30D7">
              <w:rPr>
                <w:lang w:val="en-US"/>
              </w:rPr>
              <w:t xml:space="preserve">From each AIR ES, send a </w:t>
            </w:r>
            <w:r w:rsidRPr="003C30D7">
              <w:rPr>
                <w:lang w:val="en-US"/>
              </w:rPr>
              <w:lastRenderedPageBreak/>
              <w:t>Wilco (DM0)</w:t>
            </w:r>
            <w:r w:rsidRPr="003C30D7">
              <w:t xml:space="preserve"> </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AIR ES1, AIR ES2</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911DAF" w:rsidP="00911DAF">
            <w:pPr>
              <w:pStyle w:val="BodyText"/>
            </w:pPr>
            <w:r w:rsidRPr="003C30D7">
              <w:lastRenderedPageBreak/>
              <w:t>1</w:t>
            </w:r>
            <w:r>
              <w:t>3</w:t>
            </w:r>
            <w:r w:rsidR="003C30D7" w:rsidRPr="003C30D7">
              <w:t>.</w:t>
            </w:r>
          </w:p>
        </w:tc>
        <w:tc>
          <w:tcPr>
            <w:tcW w:w="1486" w:type="pct"/>
          </w:tcPr>
          <w:p w:rsidR="003C30D7" w:rsidRPr="003C30D7" w:rsidRDefault="003C30D7" w:rsidP="003C30D7">
            <w:pPr>
              <w:pStyle w:val="BodyText"/>
            </w:pPr>
            <w:r w:rsidRPr="003C30D7">
              <w:rPr>
                <w:lang w:val="en-US"/>
              </w:rPr>
              <w:t xml:space="preserve">At each AIR ES, verify that a </w:t>
            </w:r>
            <w:proofErr w:type="spellStart"/>
            <w:r w:rsidRPr="003C30D7">
              <w:rPr>
                <w:lang w:val="en-US"/>
              </w:rPr>
              <w:t>a</w:t>
            </w:r>
            <w:proofErr w:type="spellEnd"/>
            <w:r w:rsidRPr="003C30D7">
              <w:rPr>
                <w:lang w:val="en-US"/>
              </w:rPr>
              <w:t xml:space="preserve"> Logical ACK (UM227) is received</w:t>
            </w:r>
            <w:r w:rsidRPr="003C30D7">
              <w:t xml:space="preserve"> </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t>AIR ES1, AIR ES2</w:t>
            </w:r>
          </w:p>
        </w:tc>
        <w:tc>
          <w:tcPr>
            <w:tcW w:w="1253" w:type="pct"/>
          </w:tcPr>
          <w:p w:rsidR="003C30D7" w:rsidRPr="003C30D7" w:rsidRDefault="003C30D7" w:rsidP="003C30D7">
            <w:pPr>
              <w:pStyle w:val="BodyText"/>
            </w:pPr>
            <w:r w:rsidRPr="000506E7">
              <w:t>OK</w:t>
            </w:r>
          </w:p>
        </w:tc>
      </w:tr>
      <w:tr w:rsidR="003C30D7" w:rsidRPr="003C30D7" w:rsidTr="003D0C03">
        <w:tc>
          <w:tcPr>
            <w:tcW w:w="337" w:type="pct"/>
          </w:tcPr>
          <w:p w:rsidR="003C30D7" w:rsidRPr="003C30D7" w:rsidRDefault="00911DAF" w:rsidP="00911DAF">
            <w:pPr>
              <w:pStyle w:val="BodyText"/>
            </w:pPr>
            <w:r w:rsidRPr="003C30D7">
              <w:t>1</w:t>
            </w:r>
            <w:r>
              <w:t>4</w:t>
            </w:r>
            <w:r w:rsidR="003C30D7" w:rsidRPr="003C30D7">
              <w:t>.</w:t>
            </w:r>
          </w:p>
        </w:tc>
        <w:tc>
          <w:tcPr>
            <w:tcW w:w="1486" w:type="pct"/>
          </w:tcPr>
          <w:p w:rsidR="003C30D7" w:rsidRPr="003C30D7" w:rsidRDefault="003C30D7" w:rsidP="003C30D7">
            <w:pPr>
              <w:pStyle w:val="BodyText"/>
              <w:rPr>
                <w:lang w:val="en-US"/>
              </w:rPr>
            </w:pPr>
            <w:r w:rsidRPr="003C30D7">
              <w:rPr>
                <w:lang w:val="en-US"/>
              </w:rPr>
              <w:t>For each couple of End Systems (AIR ES1 vs. GND ES1, AIR ES2 vs. GND ES2), start establishment of an “ADS-C Periodic Contract” (1s periodicity) between End System GND and End System AIR (ground initiated):</w:t>
            </w:r>
          </w:p>
          <w:p w:rsidR="003C30D7" w:rsidRPr="003C30D7" w:rsidRDefault="003C30D7" w:rsidP="003C30D7">
            <w:pPr>
              <w:pStyle w:val="BodyText"/>
            </w:pPr>
            <w:r w:rsidRPr="003C30D7">
              <w:rPr>
                <w:lang w:val="en-US"/>
              </w:rPr>
              <w:t>From each GND ES, send an ADS Periodic Contract Request with 1 second periodicity</w:t>
            </w:r>
          </w:p>
        </w:tc>
        <w:tc>
          <w:tcPr>
            <w:tcW w:w="669" w:type="pct"/>
          </w:tcPr>
          <w:p w:rsidR="003C30D7" w:rsidRPr="003C30D7" w:rsidRDefault="003C30D7" w:rsidP="003C30D7">
            <w:pPr>
              <w:pStyle w:val="BodyText"/>
            </w:pPr>
          </w:p>
        </w:tc>
        <w:tc>
          <w:tcPr>
            <w:tcW w:w="1255" w:type="pct"/>
          </w:tcPr>
          <w:p w:rsidR="003C30D7" w:rsidRPr="003C30D7" w:rsidRDefault="003C30D7" w:rsidP="003C30D7">
            <w:pPr>
              <w:pStyle w:val="BodyText"/>
            </w:pPr>
            <w:r w:rsidRPr="003C30D7">
              <w:rPr>
                <w:lang w:val="en-US"/>
              </w:rPr>
              <w:t>AIR ES1 vs. GND ES1; AIR ES2 vs. GND ES2</w:t>
            </w:r>
          </w:p>
        </w:tc>
        <w:tc>
          <w:tcPr>
            <w:tcW w:w="1253" w:type="pct"/>
          </w:tcPr>
          <w:p w:rsidR="003C30D7" w:rsidRPr="003C30D7" w:rsidRDefault="003C30D7" w:rsidP="003C30D7">
            <w:pPr>
              <w:pStyle w:val="BodyText"/>
              <w:rPr>
                <w:lang w:val="en-US"/>
              </w:rPr>
            </w:pPr>
            <w:r w:rsidRPr="000506E7">
              <w:t>OK</w:t>
            </w:r>
          </w:p>
        </w:tc>
      </w:tr>
      <w:tr w:rsidR="003C30D7" w:rsidRPr="003C30D7" w:rsidTr="003D0C03">
        <w:tc>
          <w:tcPr>
            <w:tcW w:w="337" w:type="pct"/>
            <w:tcBorders>
              <w:top w:val="single" w:sz="4" w:space="0" w:color="auto"/>
              <w:left w:val="single" w:sz="4" w:space="0" w:color="auto"/>
              <w:bottom w:val="single" w:sz="4" w:space="0" w:color="auto"/>
              <w:right w:val="single" w:sz="4" w:space="0" w:color="auto"/>
            </w:tcBorders>
          </w:tcPr>
          <w:p w:rsidR="003C30D7" w:rsidRPr="003C30D7" w:rsidRDefault="00911DAF" w:rsidP="00911DAF">
            <w:pPr>
              <w:pStyle w:val="BodyText"/>
            </w:pPr>
            <w:r w:rsidRPr="003C30D7">
              <w:t>1</w:t>
            </w:r>
            <w:r>
              <w:t>5</w:t>
            </w:r>
            <w:r w:rsidR="003C30D7" w:rsidRPr="003C30D7">
              <w:t>.</w:t>
            </w:r>
          </w:p>
        </w:tc>
        <w:tc>
          <w:tcPr>
            <w:tcW w:w="1486"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rPr>
                <w:lang w:val="en-US"/>
              </w:rPr>
            </w:pPr>
            <w:r w:rsidRPr="003C30D7">
              <w:rPr>
                <w:lang w:val="en-US"/>
              </w:rPr>
              <w:t>At each GND ES, verify that a Logical ACK is received</w:t>
            </w:r>
          </w:p>
        </w:tc>
        <w:tc>
          <w:tcPr>
            <w:tcW w:w="669"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pPr>
          </w:p>
        </w:tc>
        <w:tc>
          <w:tcPr>
            <w:tcW w:w="1255" w:type="pct"/>
            <w:tcBorders>
              <w:top w:val="single" w:sz="4" w:space="0" w:color="auto"/>
              <w:left w:val="single" w:sz="4" w:space="0" w:color="auto"/>
              <w:bottom w:val="single" w:sz="4" w:space="0" w:color="auto"/>
              <w:right w:val="single" w:sz="4" w:space="0" w:color="auto"/>
            </w:tcBorders>
          </w:tcPr>
          <w:p w:rsidR="003C30D7" w:rsidRPr="003C30D7" w:rsidRDefault="00D00B8C" w:rsidP="003C30D7">
            <w:pPr>
              <w:pStyle w:val="BodyText"/>
            </w:pPr>
            <w:r>
              <w:t>GND</w:t>
            </w:r>
            <w:r w:rsidR="003C30D7" w:rsidRPr="003C30D7">
              <w:t xml:space="preserve"> ES1, GND ES2</w:t>
            </w:r>
          </w:p>
        </w:tc>
        <w:tc>
          <w:tcPr>
            <w:tcW w:w="1253"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pPr>
            <w:r w:rsidRPr="000506E7">
              <w:t>OK</w:t>
            </w:r>
          </w:p>
        </w:tc>
      </w:tr>
      <w:tr w:rsidR="003C30D7" w:rsidRPr="003C30D7" w:rsidTr="003D0C03">
        <w:tc>
          <w:tcPr>
            <w:tcW w:w="337" w:type="pct"/>
            <w:tcBorders>
              <w:top w:val="single" w:sz="4" w:space="0" w:color="auto"/>
              <w:left w:val="single" w:sz="4" w:space="0" w:color="auto"/>
              <w:bottom w:val="single" w:sz="4" w:space="0" w:color="auto"/>
              <w:right w:val="single" w:sz="4" w:space="0" w:color="auto"/>
            </w:tcBorders>
          </w:tcPr>
          <w:p w:rsidR="003C30D7" w:rsidRPr="003C30D7" w:rsidRDefault="00911DAF" w:rsidP="00911DAF">
            <w:pPr>
              <w:pStyle w:val="BodyText"/>
            </w:pPr>
            <w:r w:rsidRPr="003C30D7">
              <w:t>1</w:t>
            </w:r>
            <w:r>
              <w:t>6</w:t>
            </w:r>
            <w:r w:rsidR="003C30D7" w:rsidRPr="003C30D7">
              <w:t>.</w:t>
            </w:r>
          </w:p>
        </w:tc>
        <w:tc>
          <w:tcPr>
            <w:tcW w:w="1486"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pPr>
            <w:r w:rsidRPr="003C30D7">
              <w:rPr>
                <w:lang w:val="en-US"/>
              </w:rPr>
              <w:t>At each GND ES, verify that a sequence of ADS-C Periodic Reports is received, with the correct periodicity</w:t>
            </w:r>
          </w:p>
        </w:tc>
        <w:tc>
          <w:tcPr>
            <w:tcW w:w="669"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pPr>
          </w:p>
        </w:tc>
        <w:tc>
          <w:tcPr>
            <w:tcW w:w="1255" w:type="pct"/>
            <w:tcBorders>
              <w:top w:val="single" w:sz="4" w:space="0" w:color="auto"/>
              <w:left w:val="single" w:sz="4" w:space="0" w:color="auto"/>
              <w:bottom w:val="single" w:sz="4" w:space="0" w:color="auto"/>
              <w:right w:val="single" w:sz="4" w:space="0" w:color="auto"/>
            </w:tcBorders>
          </w:tcPr>
          <w:p w:rsidR="003C30D7" w:rsidRPr="003C30D7" w:rsidRDefault="00D00B8C" w:rsidP="003C30D7">
            <w:pPr>
              <w:pStyle w:val="BodyText"/>
            </w:pPr>
            <w:r>
              <w:t xml:space="preserve">GND </w:t>
            </w:r>
            <w:r w:rsidR="003C30D7" w:rsidRPr="003C30D7">
              <w:t>ES1, GND ES2</w:t>
            </w:r>
          </w:p>
        </w:tc>
        <w:tc>
          <w:tcPr>
            <w:tcW w:w="1253"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pPr>
            <w:r w:rsidRPr="000506E7">
              <w:t>OK</w:t>
            </w:r>
          </w:p>
        </w:tc>
      </w:tr>
      <w:tr w:rsidR="003C30D7" w:rsidRPr="003C30D7" w:rsidTr="003D0C03">
        <w:tc>
          <w:tcPr>
            <w:tcW w:w="337" w:type="pct"/>
            <w:tcBorders>
              <w:top w:val="single" w:sz="4" w:space="0" w:color="auto"/>
              <w:left w:val="single" w:sz="4" w:space="0" w:color="auto"/>
              <w:bottom w:val="single" w:sz="4" w:space="0" w:color="auto"/>
              <w:right w:val="single" w:sz="4" w:space="0" w:color="auto"/>
            </w:tcBorders>
          </w:tcPr>
          <w:p w:rsidR="003C30D7" w:rsidRPr="003C30D7" w:rsidRDefault="00911DAF" w:rsidP="00911DAF">
            <w:pPr>
              <w:pStyle w:val="BodyText"/>
            </w:pPr>
            <w:r w:rsidRPr="003C30D7">
              <w:t>1</w:t>
            </w:r>
            <w:r>
              <w:t>7</w:t>
            </w:r>
            <w:r w:rsidR="003C30D7" w:rsidRPr="003C30D7">
              <w:t>.</w:t>
            </w:r>
          </w:p>
        </w:tc>
        <w:tc>
          <w:tcPr>
            <w:tcW w:w="1486"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pPr>
            <w:r w:rsidRPr="003C30D7">
              <w:rPr>
                <w:lang w:val="en-US"/>
              </w:rPr>
              <w:t xml:space="preserve">Verify that all the messages exchanged respect the performance requirements indicated in Success Criterion </w:t>
            </w:r>
            <w:r w:rsidR="006641B7">
              <w:t>CRT-14.2.6</w:t>
            </w:r>
            <w:r w:rsidRPr="003C30D7">
              <w:t>-TRL6-TVALP-002-001</w:t>
            </w:r>
          </w:p>
        </w:tc>
        <w:tc>
          <w:tcPr>
            <w:tcW w:w="669" w:type="pct"/>
            <w:tcBorders>
              <w:top w:val="single" w:sz="4" w:space="0" w:color="auto"/>
              <w:left w:val="single" w:sz="4" w:space="0" w:color="auto"/>
              <w:bottom w:val="single" w:sz="4" w:space="0" w:color="auto"/>
              <w:right w:val="single" w:sz="4" w:space="0" w:color="auto"/>
            </w:tcBorders>
          </w:tcPr>
          <w:p w:rsidR="003C30D7" w:rsidRPr="003C30D7" w:rsidRDefault="003C30D7" w:rsidP="00D00B8C">
            <w:pPr>
              <w:pStyle w:val="BodyText"/>
            </w:pPr>
            <w:r w:rsidRPr="003C30D7">
              <w:t xml:space="preserve">Use of Wireshark, or </w:t>
            </w:r>
            <w:proofErr w:type="spellStart"/>
            <w:r w:rsidRPr="003C30D7">
              <w:t>tcpdump</w:t>
            </w:r>
            <w:proofErr w:type="spellEnd"/>
            <w:r w:rsidRPr="003C30D7">
              <w:t xml:space="preserve">, or </w:t>
            </w:r>
            <w:r w:rsidR="00D00B8C">
              <w:t>other log</w:t>
            </w:r>
          </w:p>
        </w:tc>
        <w:tc>
          <w:tcPr>
            <w:tcW w:w="1255"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pPr>
            <w:r w:rsidRPr="003C30D7">
              <w:t xml:space="preserve">GND ES1 and AIR ES1, GND ES2 and AIR ES2 </w:t>
            </w:r>
          </w:p>
        </w:tc>
        <w:tc>
          <w:tcPr>
            <w:tcW w:w="1253" w:type="pct"/>
            <w:tcBorders>
              <w:top w:val="single" w:sz="4" w:space="0" w:color="auto"/>
              <w:left w:val="single" w:sz="4" w:space="0" w:color="auto"/>
              <w:bottom w:val="single" w:sz="4" w:space="0" w:color="auto"/>
              <w:right w:val="single" w:sz="4" w:space="0" w:color="auto"/>
            </w:tcBorders>
          </w:tcPr>
          <w:p w:rsidR="003C30D7" w:rsidRPr="003C30D7" w:rsidRDefault="003C30D7" w:rsidP="003C30D7">
            <w:pPr>
              <w:pStyle w:val="BodyText"/>
            </w:pPr>
            <w:r w:rsidRPr="000506E7">
              <w:t>OK</w:t>
            </w:r>
            <w:r>
              <w:t xml:space="preserve">; see </w:t>
            </w:r>
            <w:r>
              <w:fldChar w:fldCharType="begin"/>
            </w:r>
            <w:r>
              <w:instrText xml:space="preserve"> REF _Ref10797427 \r \h </w:instrText>
            </w:r>
            <w:r>
              <w:fldChar w:fldCharType="separate"/>
            </w:r>
            <w:r w:rsidR="00CB17AF">
              <w:t>A.3.12</w:t>
            </w:r>
            <w:r>
              <w:fldChar w:fldCharType="end"/>
            </w:r>
          </w:p>
        </w:tc>
      </w:tr>
    </w:tbl>
    <w:p w:rsidR="003C30D7" w:rsidRDefault="003C30D7" w:rsidP="003C30D7">
      <w:pPr>
        <w:pStyle w:val="BodyText"/>
        <w:rPr>
          <w:lang w:val="en-US"/>
        </w:rPr>
      </w:pPr>
    </w:p>
    <w:p w:rsidR="00BE18E0" w:rsidRDefault="00BE18E0" w:rsidP="00BE18E0">
      <w:pPr>
        <w:pStyle w:val="BodyText"/>
      </w:pPr>
      <w:r>
        <w:t xml:space="preserve">Also in this case, the proper execution of the above Steps has demonstrated the feasibility for </w:t>
      </w:r>
      <w:proofErr w:type="spellStart"/>
      <w:r>
        <w:t>AeroMACS</w:t>
      </w:r>
      <w:proofErr w:type="spellEnd"/>
      <w:r>
        <w:t xml:space="preserve"> to support any kind of ATN OSI Service also in a roaming scenario. Again, the establishment of correct IDRP adjacencies among the various ATN devices involved (AIR End System, Airborne Router, AGR, GGR, Ground End System) demonstrates that all the requirements (identified in the initial TS/IRS) and linked to </w:t>
      </w:r>
      <w:r w:rsidR="008E273C">
        <w:t>OBJ-1</w:t>
      </w:r>
      <w:r>
        <w:t>4.2.6-TRL6-TVALP-002 (in the TVALP) have been validated.</w:t>
      </w:r>
    </w:p>
    <w:p w:rsidR="00504268" w:rsidRDefault="00BE18E0" w:rsidP="003C30D7">
      <w:pPr>
        <w:pStyle w:val="BodyText"/>
        <w:rPr>
          <w:lang w:eastAsia="en-GB"/>
        </w:rPr>
      </w:pPr>
      <w:r>
        <w:t xml:space="preserve">In addition, </w:t>
      </w:r>
      <w:r w:rsidR="00857975">
        <w:t>it has been</w:t>
      </w:r>
      <w:r>
        <w:t xml:space="preserve"> demonstrated that B2 Services in an ATN OSI environment can be easily supported by </w:t>
      </w:r>
      <w:proofErr w:type="spellStart"/>
      <w:r>
        <w:t>AeroMACS</w:t>
      </w:r>
      <w:proofErr w:type="spellEnd"/>
      <w:r>
        <w:t xml:space="preserve"> Data Link. </w:t>
      </w:r>
      <w:r w:rsidR="00267BBD">
        <w:t>Traced logs</w:t>
      </w:r>
      <w:r>
        <w:t xml:space="preserve"> evidenced no message lost, and </w:t>
      </w:r>
      <w:r w:rsidR="000E05E8">
        <w:t xml:space="preserve">average </w:t>
      </w:r>
      <w:r>
        <w:t xml:space="preserve">transaction time measured below </w:t>
      </w:r>
      <w:r w:rsidR="00226D9D">
        <w:t>58</w:t>
      </w:r>
      <w:r w:rsidR="000E05E8">
        <w:t xml:space="preserve"> </w:t>
      </w:r>
      <w:proofErr w:type="spellStart"/>
      <w:r>
        <w:t>ms</w:t>
      </w:r>
      <w:proofErr w:type="spellEnd"/>
      <w:r>
        <w:t xml:space="preserve">, in any case never higher than </w:t>
      </w:r>
      <w:r w:rsidR="008A4983">
        <w:t>132</w:t>
      </w:r>
      <w:r w:rsidR="000E05E8">
        <w:t xml:space="preserve"> </w:t>
      </w:r>
      <w:proofErr w:type="spellStart"/>
      <w:r>
        <w:t>ms</w:t>
      </w:r>
      <w:proofErr w:type="spellEnd"/>
      <w:r w:rsidR="00394EEF">
        <w:t xml:space="preserve"> (see</w:t>
      </w:r>
      <w:r w:rsidR="00226D9D">
        <w:t xml:space="preserve"> </w:t>
      </w:r>
      <w:r w:rsidR="00226D9D">
        <w:fldChar w:fldCharType="begin"/>
      </w:r>
      <w:r w:rsidR="00226D9D">
        <w:instrText xml:space="preserve"> REF _Ref14599483 \h </w:instrText>
      </w:r>
      <w:r w:rsidR="00226D9D">
        <w:fldChar w:fldCharType="separate"/>
      </w:r>
      <w:r w:rsidR="00CB17AF">
        <w:t xml:space="preserve">Figure </w:t>
      </w:r>
      <w:r w:rsidR="00CB17AF">
        <w:rPr>
          <w:noProof/>
        </w:rPr>
        <w:t>4</w:t>
      </w:r>
      <w:r w:rsidR="00226D9D">
        <w:fldChar w:fldCharType="end"/>
      </w:r>
      <w:r w:rsidR="00394EEF">
        <w:t xml:space="preserve">  for details)</w:t>
      </w:r>
      <w:r>
        <w:t xml:space="preserve">. If compared with the transaction times required by ED-228A for ATN B2 Services, it is possible to appreciate </w:t>
      </w:r>
      <w:r w:rsidR="00B20EE9">
        <w:t xml:space="preserve">that </w:t>
      </w:r>
      <w:proofErr w:type="spellStart"/>
      <w:r w:rsidR="00B20EE9">
        <w:t>AeroMACS</w:t>
      </w:r>
      <w:proofErr w:type="spellEnd"/>
      <w:r w:rsidR="00B20EE9">
        <w:t xml:space="preserve"> System meets the requirement with a margin </w:t>
      </w:r>
      <w:r>
        <w:t xml:space="preserve">some orders of magnitude (see </w:t>
      </w:r>
      <w:r w:rsidR="006641B7">
        <w:t>CRT-14.2.6</w:t>
      </w:r>
      <w:r w:rsidRPr="00F47407">
        <w:t>-TRL6-TVALP-002-001</w:t>
      </w:r>
      <w:r>
        <w:t>)</w:t>
      </w:r>
      <w:r w:rsidR="00E04A1D">
        <w:t>.</w:t>
      </w:r>
      <w:r w:rsidR="00504268">
        <w:t xml:space="preserve"> This gives a very good confidence in results of EXE01, even if </w:t>
      </w:r>
      <w:r w:rsidR="00504268">
        <w:lastRenderedPageBreak/>
        <w:t xml:space="preserve">all devices and networks composing the </w:t>
      </w:r>
      <w:r w:rsidR="00504268">
        <w:rPr>
          <w:lang w:eastAsia="en-GB"/>
        </w:rPr>
        <w:t>Technical validation Platform were contained in a Laboratory</w:t>
      </w:r>
      <w:r w:rsidR="00503A2B">
        <w:t xml:space="preserve"> and not in a real Airport</w:t>
      </w:r>
      <w:r w:rsidR="00AB31D8">
        <w:rPr>
          <w:lang w:eastAsia="en-GB"/>
        </w:rPr>
        <w:t>.</w:t>
      </w:r>
    </w:p>
    <w:p w:rsidR="00394EEF" w:rsidRDefault="00386B4D" w:rsidP="003C30D7">
      <w:pPr>
        <w:pStyle w:val="BodyText"/>
        <w:rPr>
          <w:lang w:eastAsia="en-GB"/>
        </w:rPr>
      </w:pPr>
      <w:r>
        <w:rPr>
          <w:noProof/>
          <w:lang w:val="it-IT" w:eastAsia="it-IT"/>
        </w:rPr>
        <w:drawing>
          <wp:inline distT="0" distB="0" distL="0" distR="0" wp14:anchorId="28D9BECD" wp14:editId="44797ACA">
            <wp:extent cx="5744210" cy="2379980"/>
            <wp:effectExtent l="0" t="0" r="8890" b="127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screen">
                      <a:extLst>
                        <a:ext uri="{28A0092B-C50C-407E-A947-70E740481C1C}">
                          <a14:useLocalDpi xmlns:a14="http://schemas.microsoft.com/office/drawing/2010/main" val="0"/>
                        </a:ext>
                      </a:extLst>
                    </a:blip>
                    <a:srcRect/>
                    <a:stretch>
                      <a:fillRect/>
                    </a:stretch>
                  </pic:blipFill>
                  <pic:spPr bwMode="auto">
                    <a:xfrm>
                      <a:off x="0" y="0"/>
                      <a:ext cx="5744210" cy="2379980"/>
                    </a:xfrm>
                    <a:prstGeom prst="rect">
                      <a:avLst/>
                    </a:prstGeom>
                    <a:noFill/>
                    <a:ln>
                      <a:noFill/>
                    </a:ln>
                  </pic:spPr>
                </pic:pic>
              </a:graphicData>
            </a:graphic>
          </wp:inline>
        </w:drawing>
      </w:r>
    </w:p>
    <w:p w:rsidR="00394EEF" w:rsidRDefault="00294744" w:rsidP="00CF7544">
      <w:pPr>
        <w:pStyle w:val="Didascalia"/>
        <w:jc w:val="center"/>
        <w:rPr>
          <w:lang w:eastAsia="en-GB"/>
        </w:rPr>
      </w:pPr>
      <w:bookmarkStart w:id="125" w:name="_Ref14599483"/>
      <w:bookmarkStart w:id="126" w:name="_Toc21596312"/>
      <w:r>
        <w:t xml:space="preserve">Figure </w:t>
      </w:r>
      <w:r w:rsidR="00524276">
        <w:fldChar w:fldCharType="begin"/>
      </w:r>
      <w:r w:rsidR="00524276">
        <w:instrText xml:space="preserve"> SEQ Figure \* ARABIC </w:instrText>
      </w:r>
      <w:r w:rsidR="00524276">
        <w:fldChar w:fldCharType="separate"/>
      </w:r>
      <w:r w:rsidR="00CB17AF">
        <w:rPr>
          <w:noProof/>
        </w:rPr>
        <w:t>4</w:t>
      </w:r>
      <w:r w:rsidR="00524276">
        <w:rPr>
          <w:noProof/>
        </w:rPr>
        <w:fldChar w:fldCharType="end"/>
      </w:r>
      <w:bookmarkEnd w:id="125"/>
      <w:r>
        <w:t xml:space="preserve">: Distribution of </w:t>
      </w:r>
      <w:r w:rsidR="00226D9D">
        <w:t>Transaction Times</w:t>
      </w:r>
      <w:r>
        <w:t xml:space="preserve"> measured in EXE#1</w:t>
      </w:r>
      <w:bookmarkEnd w:id="126"/>
    </w:p>
    <w:p w:rsidR="00B20EE9" w:rsidRDefault="00B20EE9" w:rsidP="00B20EE9">
      <w:pPr>
        <w:pStyle w:val="BodyText"/>
        <w:rPr>
          <w:lang w:eastAsia="en-GB"/>
        </w:rPr>
      </w:pPr>
      <w:r>
        <w:rPr>
          <w:lang w:eastAsia="en-GB"/>
        </w:rPr>
        <w:fldChar w:fldCharType="begin"/>
      </w:r>
      <w:r>
        <w:rPr>
          <w:lang w:eastAsia="en-GB"/>
        </w:rPr>
        <w:instrText xml:space="preserve"> REF _Ref13576642 \h </w:instrText>
      </w:r>
      <w:r>
        <w:rPr>
          <w:lang w:eastAsia="en-GB"/>
        </w:rPr>
      </w:r>
      <w:r>
        <w:rPr>
          <w:lang w:eastAsia="en-GB"/>
        </w:rPr>
        <w:fldChar w:fldCharType="separate"/>
      </w:r>
      <w:r w:rsidR="00CB17AF">
        <w:t xml:space="preserve">Figure </w:t>
      </w:r>
      <w:r w:rsidR="00CB17AF">
        <w:rPr>
          <w:noProof/>
        </w:rPr>
        <w:t>7</w:t>
      </w:r>
      <w:r>
        <w:rPr>
          <w:lang w:eastAsia="en-GB"/>
        </w:rPr>
        <w:fldChar w:fldCharType="end"/>
      </w:r>
      <w:r>
        <w:rPr>
          <w:lang w:eastAsia="en-GB"/>
        </w:rPr>
        <w:t xml:space="preserve"> </w:t>
      </w:r>
      <w:r w:rsidRPr="00E60DC2">
        <w:rPr>
          <w:lang w:eastAsia="en-GB"/>
        </w:rPr>
        <w:t xml:space="preserve">represents a Wireshark </w:t>
      </w:r>
      <w:r w:rsidR="000B2788">
        <w:rPr>
          <w:lang w:eastAsia="en-GB"/>
        </w:rPr>
        <w:t>capture</w:t>
      </w:r>
      <w:r w:rsidRPr="00E60DC2">
        <w:rPr>
          <w:lang w:eastAsia="en-GB"/>
        </w:rPr>
        <w:t xml:space="preserve"> of a</w:t>
      </w:r>
      <w:r>
        <w:rPr>
          <w:lang w:eastAsia="en-GB"/>
        </w:rPr>
        <w:t>n</w:t>
      </w:r>
      <w:r w:rsidRPr="00E60DC2">
        <w:rPr>
          <w:lang w:eastAsia="en-GB"/>
        </w:rPr>
        <w:t xml:space="preserve"> ADS-C exchange between Air and Ground ATN End Systems through the </w:t>
      </w:r>
      <w:proofErr w:type="spellStart"/>
      <w:r w:rsidRPr="00E60DC2">
        <w:rPr>
          <w:lang w:eastAsia="en-GB"/>
        </w:rPr>
        <w:t>AeroMACS</w:t>
      </w:r>
      <w:proofErr w:type="spellEnd"/>
      <w:r w:rsidRPr="00E60DC2">
        <w:rPr>
          <w:lang w:eastAsia="en-GB"/>
        </w:rPr>
        <w:t xml:space="preserve"> Datalink. The log has been taken at the Air ATN End System, and it is useful to measure the Transaction Times between any message transmitted by the Air ATN End System and the related Logical Acknowledge received from the counterpart (Ground ATN End System</w:t>
      </w:r>
      <w:r>
        <w:rPr>
          <w:lang w:eastAsia="en-GB"/>
        </w:rPr>
        <w:t>).</w:t>
      </w:r>
    </w:p>
    <w:p w:rsidR="00B20EE9" w:rsidRDefault="00B20EE9" w:rsidP="00B20EE9">
      <w:pPr>
        <w:pStyle w:val="BodyText"/>
      </w:pPr>
      <w:r>
        <w:t>Note 1: In the picture IP Address 1</w:t>
      </w:r>
      <w:r w:rsidRPr="00E60DC2">
        <w:t>92.168.</w:t>
      </w:r>
      <w:r>
        <w:t>0</w:t>
      </w:r>
      <w:r w:rsidRPr="00E60DC2">
        <w:t>.6</w:t>
      </w:r>
      <w:r>
        <w:t xml:space="preserve"> is the Airborne Router IP Address. However, in this Exercise, Airborne Router and Air ATN End System are co-located. So Transaction Times</w:t>
      </w:r>
      <w:r w:rsidR="001650E0">
        <w:t xml:space="preserve"> visible in this picture are identical to Transaction Times between Air and Ground End Systems</w:t>
      </w:r>
      <w:r>
        <w:t>.</w:t>
      </w:r>
    </w:p>
    <w:p w:rsidR="00B20EE9" w:rsidRPr="002745F5" w:rsidRDefault="00B20EE9" w:rsidP="00B20EE9">
      <w:pPr>
        <w:pStyle w:val="BodyText"/>
        <w:rPr>
          <w:lang w:eastAsia="en-GB"/>
        </w:rPr>
      </w:pPr>
      <w:r>
        <w:t>Note 2: In the picture IP Address 1</w:t>
      </w:r>
      <w:r w:rsidRPr="00E60DC2">
        <w:t>92.168.30.67</w:t>
      </w:r>
      <w:r>
        <w:t xml:space="preserve"> is the AGR IP Address. However the Logical Acknowledge is actually sent by the Ground ATN End System, even if its IP Address is not visible in this log taken at the Air End System. This is due to the fact that the UDP communication is between the Airborne Router and the AGR (Traffic Interface as defined in the TS/IRS).</w:t>
      </w:r>
      <w:r w:rsidR="001650E0">
        <w:t xml:space="preserve"> Details of Protocol Stack </w:t>
      </w:r>
      <w:r w:rsidR="00044FD5">
        <w:t>layers</w:t>
      </w:r>
      <w:r w:rsidR="001650E0">
        <w:t xml:space="preserve"> at the various devices involved are in the communication chain are described in </w:t>
      </w:r>
      <w:r w:rsidR="001650E0">
        <w:fldChar w:fldCharType="begin"/>
      </w:r>
      <w:r w:rsidR="001650E0">
        <w:instrText xml:space="preserve"> REF _Ref14446240 \h </w:instrText>
      </w:r>
      <w:r w:rsidR="001650E0">
        <w:fldChar w:fldCharType="separate"/>
      </w:r>
      <w:r w:rsidR="00CB17AF" w:rsidRPr="00044FD5">
        <w:rPr>
          <w:lang w:val="en-US"/>
        </w:rPr>
        <w:t xml:space="preserve">Figure </w:t>
      </w:r>
      <w:r w:rsidR="00CB17AF">
        <w:rPr>
          <w:noProof/>
          <w:lang w:val="en-US"/>
        </w:rPr>
        <w:t>6</w:t>
      </w:r>
      <w:r w:rsidR="001650E0">
        <w:fldChar w:fldCharType="end"/>
      </w:r>
      <w:r w:rsidR="001650E0">
        <w:t>.</w:t>
      </w:r>
    </w:p>
    <w:p w:rsidR="00B20EE9" w:rsidRPr="00E60DC2" w:rsidRDefault="00B20EE9" w:rsidP="00B20EE9">
      <w:pPr>
        <w:pStyle w:val="BodyText"/>
        <w:rPr>
          <w:lang w:val="en-US" w:eastAsia="en-GB"/>
        </w:rPr>
      </w:pPr>
      <w:r>
        <w:rPr>
          <w:noProof/>
          <w:lang w:val="it-IT" w:eastAsia="it-IT"/>
        </w:rPr>
        <w:lastRenderedPageBreak/>
        <w:drawing>
          <wp:inline distT="0" distB="0" distL="0" distR="0" wp14:anchorId="036879B1" wp14:editId="5A113AC4">
            <wp:extent cx="5759450" cy="4000196"/>
            <wp:effectExtent l="0" t="0" r="0" b="635"/>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59450" cy="4000196"/>
                    </a:xfrm>
                    <a:prstGeom prst="rect">
                      <a:avLst/>
                    </a:prstGeom>
                  </pic:spPr>
                </pic:pic>
              </a:graphicData>
            </a:graphic>
          </wp:inline>
        </w:drawing>
      </w:r>
    </w:p>
    <w:p w:rsidR="00B20EE9" w:rsidRPr="00A96CF8" w:rsidRDefault="00B20EE9" w:rsidP="00B20EE9">
      <w:pPr>
        <w:pStyle w:val="BodyText"/>
        <w:rPr>
          <w:lang w:eastAsia="en-GB"/>
        </w:rPr>
      </w:pPr>
      <w:bookmarkStart w:id="127" w:name="_Toc21596313"/>
      <w:r w:rsidRPr="00FD643B">
        <w:rPr>
          <w:bCs/>
          <w:lang w:eastAsia="en-GB"/>
        </w:rPr>
        <w:t xml:space="preserve">Figure </w:t>
      </w:r>
      <w:r w:rsidRPr="00FD643B">
        <w:rPr>
          <w:bCs/>
          <w:lang w:eastAsia="en-GB"/>
        </w:rPr>
        <w:fldChar w:fldCharType="begin"/>
      </w:r>
      <w:r w:rsidRPr="00FD643B">
        <w:rPr>
          <w:bCs/>
          <w:lang w:eastAsia="en-GB"/>
        </w:rPr>
        <w:instrText xml:space="preserve"> SEQ Figure \* ARABIC </w:instrText>
      </w:r>
      <w:r w:rsidRPr="00FD643B">
        <w:rPr>
          <w:bCs/>
          <w:lang w:eastAsia="en-GB"/>
        </w:rPr>
        <w:fldChar w:fldCharType="separate"/>
      </w:r>
      <w:r w:rsidR="00CB17AF">
        <w:rPr>
          <w:bCs/>
          <w:noProof/>
          <w:lang w:eastAsia="en-GB"/>
        </w:rPr>
        <w:t>5</w:t>
      </w:r>
      <w:r w:rsidRPr="00FD643B">
        <w:rPr>
          <w:lang w:eastAsia="en-GB"/>
        </w:rPr>
        <w:fldChar w:fldCharType="end"/>
      </w:r>
      <w:r w:rsidRPr="00FD643B">
        <w:rPr>
          <w:bCs/>
          <w:lang w:eastAsia="en-GB"/>
        </w:rPr>
        <w:t xml:space="preserve">: Wireshark capture of ADS-C exchange through </w:t>
      </w:r>
      <w:proofErr w:type="spellStart"/>
      <w:r w:rsidRPr="00FD643B">
        <w:rPr>
          <w:bCs/>
          <w:lang w:eastAsia="en-GB"/>
        </w:rPr>
        <w:t>AeroMACS</w:t>
      </w:r>
      <w:bookmarkEnd w:id="127"/>
      <w:proofErr w:type="spellEnd"/>
    </w:p>
    <w:p w:rsidR="00B20EE9" w:rsidRDefault="00B20EE9" w:rsidP="003C30D7">
      <w:pPr>
        <w:pStyle w:val="BodyText"/>
        <w:rPr>
          <w:lang w:eastAsia="en-GB"/>
        </w:rPr>
      </w:pPr>
    </w:p>
    <w:p w:rsidR="001650E0" w:rsidRDefault="001650E0" w:rsidP="003C30D7">
      <w:pPr>
        <w:pStyle w:val="BodyText"/>
        <w:rPr>
          <w:lang w:eastAsia="en-GB"/>
        </w:rPr>
      </w:pPr>
      <w:r>
        <w:rPr>
          <w:noProof/>
          <w:lang w:val="it-IT" w:eastAsia="it-IT"/>
        </w:rPr>
        <w:drawing>
          <wp:inline distT="0" distB="0" distL="0" distR="0" wp14:anchorId="62084545" wp14:editId="725660A0">
            <wp:extent cx="5748655" cy="2286000"/>
            <wp:effectExtent l="0" t="0" r="4445"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screen">
                      <a:extLst>
                        <a:ext uri="{28A0092B-C50C-407E-A947-70E740481C1C}">
                          <a14:useLocalDpi xmlns:a14="http://schemas.microsoft.com/office/drawing/2010/main" val="0"/>
                        </a:ext>
                      </a:extLst>
                    </a:blip>
                    <a:srcRect/>
                    <a:stretch>
                      <a:fillRect/>
                    </a:stretch>
                  </pic:blipFill>
                  <pic:spPr bwMode="auto">
                    <a:xfrm>
                      <a:off x="0" y="0"/>
                      <a:ext cx="5748655" cy="2286000"/>
                    </a:xfrm>
                    <a:prstGeom prst="rect">
                      <a:avLst/>
                    </a:prstGeom>
                    <a:noFill/>
                    <a:ln>
                      <a:noFill/>
                    </a:ln>
                  </pic:spPr>
                </pic:pic>
              </a:graphicData>
            </a:graphic>
          </wp:inline>
        </w:drawing>
      </w:r>
    </w:p>
    <w:p w:rsidR="001650E0" w:rsidRPr="00044FD5" w:rsidRDefault="001650E0" w:rsidP="001650E0">
      <w:pPr>
        <w:pStyle w:val="Didascalia"/>
        <w:jc w:val="center"/>
        <w:rPr>
          <w:lang w:val="en-US" w:eastAsia="en-GB"/>
        </w:rPr>
      </w:pPr>
      <w:bookmarkStart w:id="128" w:name="_Ref14446240"/>
      <w:bookmarkStart w:id="129" w:name="_Ref14446201"/>
      <w:bookmarkStart w:id="130" w:name="_Toc21596314"/>
      <w:r w:rsidRPr="00044FD5">
        <w:rPr>
          <w:lang w:val="en-US"/>
        </w:rPr>
        <w:t xml:space="preserve">Figure </w:t>
      </w:r>
      <w:r>
        <w:fldChar w:fldCharType="begin"/>
      </w:r>
      <w:r w:rsidRPr="00044FD5">
        <w:rPr>
          <w:lang w:val="en-US"/>
        </w:rPr>
        <w:instrText xml:space="preserve"> SEQ Figure \* ARABIC </w:instrText>
      </w:r>
      <w:r>
        <w:fldChar w:fldCharType="separate"/>
      </w:r>
      <w:r w:rsidR="00CB17AF">
        <w:rPr>
          <w:noProof/>
          <w:lang w:val="en-US"/>
        </w:rPr>
        <w:t>6</w:t>
      </w:r>
      <w:r>
        <w:fldChar w:fldCharType="end"/>
      </w:r>
      <w:bookmarkEnd w:id="128"/>
      <w:r w:rsidRPr="00044FD5">
        <w:rPr>
          <w:lang w:val="en-US"/>
        </w:rPr>
        <w:t xml:space="preserve">: ATN/OSI over </w:t>
      </w:r>
      <w:proofErr w:type="spellStart"/>
      <w:r w:rsidRPr="00044FD5">
        <w:rPr>
          <w:lang w:val="en-US"/>
        </w:rPr>
        <w:t>AeroMACS</w:t>
      </w:r>
      <w:proofErr w:type="spellEnd"/>
      <w:r w:rsidRPr="00044FD5">
        <w:rPr>
          <w:lang w:val="en-US"/>
        </w:rPr>
        <w:t xml:space="preserve">: Protocol Stack </w:t>
      </w:r>
      <w:bookmarkEnd w:id="129"/>
      <w:r w:rsidR="00595B95" w:rsidRPr="00044FD5">
        <w:rPr>
          <w:lang w:val="en-US"/>
        </w:rPr>
        <w:t>description</w:t>
      </w:r>
      <w:bookmarkEnd w:id="130"/>
    </w:p>
    <w:p w:rsidR="001650E0" w:rsidRPr="00044FD5" w:rsidRDefault="001650E0" w:rsidP="003C30D7">
      <w:pPr>
        <w:pStyle w:val="BodyText"/>
        <w:rPr>
          <w:lang w:val="en-US" w:eastAsia="en-GB"/>
        </w:rPr>
      </w:pPr>
    </w:p>
    <w:p w:rsidR="00503A2B" w:rsidRDefault="00503A2B" w:rsidP="003C30D7">
      <w:pPr>
        <w:pStyle w:val="BodyText"/>
        <w:rPr>
          <w:lang w:eastAsia="en-GB"/>
        </w:rPr>
      </w:pPr>
      <w:r>
        <w:rPr>
          <w:lang w:eastAsia="en-GB"/>
        </w:rPr>
        <w:t xml:space="preserve">Finally, an additional test, not initially foreseen in the Plan, was executed with ADS-C Service: </w:t>
      </w:r>
      <w:r w:rsidR="00765E82">
        <w:rPr>
          <w:lang w:eastAsia="en-GB"/>
        </w:rPr>
        <w:t xml:space="preserve">Ground </w:t>
      </w:r>
      <w:r w:rsidR="004159C7">
        <w:rPr>
          <w:lang w:eastAsia="en-GB"/>
        </w:rPr>
        <w:t xml:space="preserve">ADS-C ES application </w:t>
      </w:r>
      <w:r>
        <w:rPr>
          <w:lang w:eastAsia="en-GB"/>
        </w:rPr>
        <w:t xml:space="preserve">established an ADS-C Periodic contract with </w:t>
      </w:r>
      <w:r w:rsidR="00765E82">
        <w:rPr>
          <w:lang w:eastAsia="en-GB"/>
        </w:rPr>
        <w:t xml:space="preserve">Air </w:t>
      </w:r>
      <w:r w:rsidR="004159C7">
        <w:rPr>
          <w:lang w:eastAsia="en-GB"/>
        </w:rPr>
        <w:t xml:space="preserve">ES application </w:t>
      </w:r>
      <w:r>
        <w:rPr>
          <w:lang w:eastAsia="en-GB"/>
        </w:rPr>
        <w:t xml:space="preserve">, and </w:t>
      </w:r>
      <w:r w:rsidR="00765E82">
        <w:rPr>
          <w:lang w:eastAsia="en-GB"/>
        </w:rPr>
        <w:t xml:space="preserve">requested </w:t>
      </w:r>
      <w:r>
        <w:rPr>
          <w:lang w:eastAsia="en-GB"/>
        </w:rPr>
        <w:t xml:space="preserve">periodic transmission of Extended Project Profile (EPP) messages, each of them containing 120 </w:t>
      </w:r>
      <w:r>
        <w:rPr>
          <w:lang w:eastAsia="en-GB"/>
        </w:rPr>
        <w:lastRenderedPageBreak/>
        <w:t xml:space="preserve">waypoints, with 1 second periodicity. </w:t>
      </w:r>
      <w:r w:rsidR="00765E82">
        <w:rPr>
          <w:lang w:eastAsia="en-GB"/>
        </w:rPr>
        <w:t xml:space="preserve">This led to a throughput of roughly 14 Kbps per aircraft, on the air interface. In addition, the same </w:t>
      </w:r>
      <w:proofErr w:type="spellStart"/>
      <w:r w:rsidR="00765E82">
        <w:rPr>
          <w:lang w:eastAsia="en-GB"/>
        </w:rPr>
        <w:t>AeroMACS</w:t>
      </w:r>
      <w:proofErr w:type="spellEnd"/>
      <w:r w:rsidR="00765E82">
        <w:rPr>
          <w:lang w:eastAsia="en-GB"/>
        </w:rPr>
        <w:t xml:space="preserve"> Base Station was used to decode a </w:t>
      </w:r>
      <w:r w:rsidR="00394EEF">
        <w:rPr>
          <w:lang w:eastAsia="en-GB"/>
        </w:rPr>
        <w:t>real-time v</w:t>
      </w:r>
      <w:r w:rsidR="00765E82">
        <w:rPr>
          <w:lang w:eastAsia="en-GB"/>
        </w:rPr>
        <w:t xml:space="preserve">ideo stream from a MS connected with a Video Camera. Hence this </w:t>
      </w:r>
      <w:r>
        <w:rPr>
          <w:lang w:eastAsia="en-GB"/>
        </w:rPr>
        <w:t>test allowed to check the proper system behaviour in presence of a throughput on the air interface that would not be sustainable with current Legacy Data Links.</w:t>
      </w:r>
    </w:p>
    <w:p w:rsidR="00E60DC2" w:rsidRPr="00E60DC2" w:rsidRDefault="00E60DC2" w:rsidP="00E60DC2">
      <w:pPr>
        <w:pStyle w:val="BodyText"/>
        <w:rPr>
          <w:b/>
          <w:bCs/>
          <w:lang w:eastAsia="en-GB"/>
        </w:rPr>
      </w:pPr>
    </w:p>
    <w:p w:rsidR="00503A2B" w:rsidRDefault="00503A2B" w:rsidP="003C30D7">
      <w:pPr>
        <w:pStyle w:val="BodyText"/>
        <w:rPr>
          <w:lang w:eastAsia="en-GB"/>
        </w:rPr>
      </w:pPr>
    </w:p>
    <w:p w:rsidR="003D0C03" w:rsidRPr="00503A2B" w:rsidRDefault="00503A2B" w:rsidP="003C30D7">
      <w:pPr>
        <w:pStyle w:val="BodyText"/>
      </w:pPr>
      <w:r>
        <w:rPr>
          <w:noProof/>
          <w:lang w:val="it-IT" w:eastAsia="it-IT"/>
        </w:rPr>
        <w:drawing>
          <wp:inline distT="0" distB="0" distL="0" distR="0" wp14:anchorId="76C5BDED" wp14:editId="1B142B34">
            <wp:extent cx="5806440" cy="3793227"/>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screen">
                      <a:extLst>
                        <a:ext uri="{28A0092B-C50C-407E-A947-70E740481C1C}">
                          <a14:useLocalDpi xmlns:a14="http://schemas.microsoft.com/office/drawing/2010/main" val="0"/>
                        </a:ext>
                      </a:extLst>
                    </a:blip>
                    <a:srcRect/>
                    <a:stretch>
                      <a:fillRect/>
                    </a:stretch>
                  </pic:blipFill>
                  <pic:spPr bwMode="auto">
                    <a:xfrm>
                      <a:off x="0" y="0"/>
                      <a:ext cx="5806016" cy="3792950"/>
                    </a:xfrm>
                    <a:prstGeom prst="rect">
                      <a:avLst/>
                    </a:prstGeom>
                    <a:noFill/>
                  </pic:spPr>
                </pic:pic>
              </a:graphicData>
            </a:graphic>
          </wp:inline>
        </w:drawing>
      </w:r>
    </w:p>
    <w:p w:rsidR="003C30D7" w:rsidRDefault="004159C7" w:rsidP="004159C7">
      <w:pPr>
        <w:pStyle w:val="Didascalia"/>
        <w:jc w:val="center"/>
      </w:pPr>
      <w:bookmarkStart w:id="131" w:name="_Ref13576642"/>
      <w:bookmarkStart w:id="132" w:name="_Toc21596315"/>
      <w:r>
        <w:t xml:space="preserve">Figure </w:t>
      </w:r>
      <w:r w:rsidR="00524276">
        <w:fldChar w:fldCharType="begin"/>
      </w:r>
      <w:r w:rsidR="00524276">
        <w:instrText xml:space="preserve"> SEQ Figure \* ARABIC </w:instrText>
      </w:r>
      <w:r w:rsidR="00524276">
        <w:fldChar w:fldCharType="separate"/>
      </w:r>
      <w:r w:rsidR="00CB17AF">
        <w:rPr>
          <w:noProof/>
        </w:rPr>
        <w:t>7</w:t>
      </w:r>
      <w:r w:rsidR="00524276">
        <w:rPr>
          <w:noProof/>
        </w:rPr>
        <w:fldChar w:fldCharType="end"/>
      </w:r>
      <w:bookmarkEnd w:id="131"/>
      <w:r>
        <w:t xml:space="preserve">: </w:t>
      </w:r>
      <w:r w:rsidRPr="00695E9A">
        <w:t>Aircraft ADS-C End-To-End Traffic</w:t>
      </w:r>
      <w:r>
        <w:t xml:space="preserve"> (EPP)</w:t>
      </w:r>
      <w:bookmarkEnd w:id="132"/>
    </w:p>
    <w:p w:rsidR="004159C7" w:rsidRPr="004159C7" w:rsidRDefault="004159C7" w:rsidP="004159C7">
      <w:pPr>
        <w:pStyle w:val="BodyText"/>
      </w:pPr>
    </w:p>
    <w:p w:rsidR="00AD4E1E" w:rsidRDefault="008E273C" w:rsidP="00FD643B">
      <w:pPr>
        <w:pStyle w:val="Titolo3"/>
        <w:numPr>
          <w:ilvl w:val="2"/>
          <w:numId w:val="4"/>
        </w:numPr>
      </w:pPr>
      <w:bookmarkStart w:id="133" w:name="_Ref13051805"/>
      <w:r>
        <w:t>OBJ-1</w:t>
      </w:r>
      <w:r w:rsidR="00AD4E1E">
        <w:t>4.2.6-TRL6-TVALP-003</w:t>
      </w:r>
      <w:r w:rsidR="00AD4E1E" w:rsidRPr="00CA02A2">
        <w:t xml:space="preserve"> Results</w:t>
      </w:r>
      <w:bookmarkEnd w:id="133"/>
    </w:p>
    <w:p w:rsidR="001F0B35" w:rsidRDefault="001F0B35" w:rsidP="001F0B35">
      <w:pPr>
        <w:pStyle w:val="Corpotesto"/>
      </w:pPr>
      <w:r>
        <w:t xml:space="preserve">For OBJ-14.2.6-TRL6-TVALP-003 the Scenario is basically the same Scenario described in </w:t>
      </w:r>
      <w:r>
        <w:fldChar w:fldCharType="begin"/>
      </w:r>
      <w:r>
        <w:instrText xml:space="preserve"> REF _Ref12981689 \r \h </w:instrText>
      </w:r>
      <w:r>
        <w:fldChar w:fldCharType="separate"/>
      </w:r>
      <w:r w:rsidR="00CB17AF">
        <w:t>4.2.1</w:t>
      </w:r>
      <w:r>
        <w:fldChar w:fldCharType="end"/>
      </w:r>
      <w:r>
        <w:t xml:space="preserve"> with the difference that in this case all the devices are IPS devices. </w:t>
      </w:r>
    </w:p>
    <w:p w:rsidR="001F0B35" w:rsidRDefault="001F0B35" w:rsidP="001F0B35">
      <w:pPr>
        <w:pStyle w:val="Corpotesto"/>
      </w:pPr>
      <w:r>
        <w:t xml:space="preserve">Scope of the scenario is to validate the End-To-End traffic between the Airborne ATN/IPS Application and the Ground ATN/IPS Application placed in the CSN domain directly connected to the </w:t>
      </w:r>
      <w:proofErr w:type="spellStart"/>
      <w:r>
        <w:t>AeroMACS</w:t>
      </w:r>
      <w:proofErr w:type="spellEnd"/>
      <w:r>
        <w:t xml:space="preserve"> Access Service Network. </w:t>
      </w:r>
    </w:p>
    <w:p w:rsidR="001F0B35" w:rsidRPr="00E9124D" w:rsidRDefault="001F0B35" w:rsidP="001F0B35">
      <w:pPr>
        <w:pStyle w:val="Corpotesto"/>
        <w:rPr>
          <w:lang w:val="en-US"/>
        </w:rPr>
      </w:pPr>
    </w:p>
    <w:p w:rsidR="001F0B35" w:rsidRDefault="001F0B35" w:rsidP="001F0B35">
      <w:pPr>
        <w:pStyle w:val="Corpotesto"/>
        <w:jc w:val="center"/>
      </w:pPr>
      <w:r w:rsidRPr="00C543DB">
        <w:object w:dxaOrig="15784" w:dyaOrig="9524">
          <v:shape id="_x0000_i1027" type="#_x0000_t75" style="width:442.7pt;height:265.7pt" o:ole="">
            <v:imagedata r:id="rId23" o:title=""/>
          </v:shape>
          <o:OLEObject Type="Embed" ProgID="Visio.Drawing.11" ShapeID="_x0000_i1027" DrawAspect="Content" ObjectID="_1632296579" r:id="rId24"/>
        </w:object>
      </w:r>
    </w:p>
    <w:p w:rsidR="001F0B35" w:rsidRDefault="001F0B35" w:rsidP="001F0B35">
      <w:pPr>
        <w:pStyle w:val="Didascalia"/>
        <w:jc w:val="center"/>
      </w:pPr>
      <w:bookmarkStart w:id="134" w:name="_Ref4663361"/>
      <w:bookmarkStart w:id="135" w:name="_Toc12035145"/>
      <w:bookmarkStart w:id="136" w:name="_Toc21596316"/>
      <w:r>
        <w:t xml:space="preserve">Figure </w:t>
      </w:r>
      <w:r>
        <w:rPr>
          <w:noProof/>
        </w:rPr>
        <w:fldChar w:fldCharType="begin"/>
      </w:r>
      <w:r>
        <w:rPr>
          <w:noProof/>
        </w:rPr>
        <w:instrText xml:space="preserve"> SEQ Figure \* ARABIC </w:instrText>
      </w:r>
      <w:r>
        <w:rPr>
          <w:noProof/>
        </w:rPr>
        <w:fldChar w:fldCharType="separate"/>
      </w:r>
      <w:r w:rsidR="00CB17AF">
        <w:rPr>
          <w:noProof/>
        </w:rPr>
        <w:t>8</w:t>
      </w:r>
      <w:r>
        <w:rPr>
          <w:noProof/>
        </w:rPr>
        <w:fldChar w:fldCharType="end"/>
      </w:r>
      <w:r>
        <w:t xml:space="preserve">: </w:t>
      </w:r>
      <w:r w:rsidRPr="00895F98">
        <w:t xml:space="preserve">Service Provider connected to </w:t>
      </w:r>
      <w:proofErr w:type="spellStart"/>
      <w:r>
        <w:t>AeroMACS</w:t>
      </w:r>
      <w:proofErr w:type="spellEnd"/>
      <w:r>
        <w:t xml:space="preserve"> </w:t>
      </w:r>
      <w:r w:rsidRPr="00895F98">
        <w:t>ASN</w:t>
      </w:r>
      <w:bookmarkEnd w:id="134"/>
      <w:r>
        <w:t xml:space="preserve"> in ATN/IPS environment</w:t>
      </w:r>
      <w:bookmarkEnd w:id="135"/>
      <w:bookmarkEnd w:id="136"/>
    </w:p>
    <w:p w:rsidR="00AD4E1E" w:rsidRDefault="001F0B35" w:rsidP="00AD4E1E">
      <w:pPr>
        <w:pStyle w:val="BodyText"/>
      </w:pPr>
      <w:r>
        <w:t>In particular, t</w:t>
      </w:r>
      <w:r w:rsidRPr="0051072F">
        <w:t xml:space="preserve">he steps </w:t>
      </w:r>
      <w:r>
        <w:t xml:space="preserve">listed below have </w:t>
      </w:r>
      <w:r w:rsidRPr="0051072F">
        <w:t>be</w:t>
      </w:r>
      <w:r>
        <w:t>en</w:t>
      </w:r>
      <w:r w:rsidRPr="0051072F">
        <w:t xml:space="preserve"> </w:t>
      </w:r>
      <w:r>
        <w:t xml:space="preserve">successfully </w:t>
      </w:r>
      <w:r w:rsidRPr="0051072F">
        <w:t>executed and verified during the technical validation.</w:t>
      </w:r>
      <w:r>
        <w:t xml:space="preserve"> No deviation respect to the target described in TVALP (</w:t>
      </w:r>
      <w:r>
        <w:fldChar w:fldCharType="begin"/>
      </w:r>
      <w:r>
        <w:instrText xml:space="preserve"> REF _Ref12981907 \r \h </w:instrText>
      </w:r>
      <w:r>
        <w:fldChar w:fldCharType="separate"/>
      </w:r>
      <w:r w:rsidR="00CB17AF">
        <w:t>[45]</w:t>
      </w:r>
      <w:r>
        <w:fldChar w:fldCharType="end"/>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310"/>
        <w:gridCol w:w="1699"/>
        <w:gridCol w:w="2552"/>
        <w:gridCol w:w="1096"/>
      </w:tblGrid>
      <w:tr w:rsidR="001F0B35" w:rsidRPr="0051072F" w:rsidTr="00A7499C">
        <w:tc>
          <w:tcPr>
            <w:tcW w:w="339" w:type="pct"/>
          </w:tcPr>
          <w:p w:rsidR="001F0B35" w:rsidRPr="0051072F" w:rsidRDefault="001F0B35" w:rsidP="001F0B35">
            <w:pPr>
              <w:pStyle w:val="BodyText"/>
              <w:rPr>
                <w:b/>
              </w:rPr>
            </w:pPr>
            <w:r w:rsidRPr="0051072F">
              <w:rPr>
                <w:b/>
              </w:rPr>
              <w:t xml:space="preserve">Step </w:t>
            </w:r>
            <w:proofErr w:type="spellStart"/>
            <w:r w:rsidRPr="0051072F">
              <w:rPr>
                <w:b/>
              </w:rPr>
              <w:t>nr</w:t>
            </w:r>
            <w:proofErr w:type="spellEnd"/>
            <w:r w:rsidRPr="0051072F">
              <w:rPr>
                <w:b/>
              </w:rPr>
              <w:t>.</w:t>
            </w:r>
          </w:p>
        </w:tc>
        <w:tc>
          <w:tcPr>
            <w:tcW w:w="1782" w:type="pct"/>
          </w:tcPr>
          <w:p w:rsidR="001F0B35" w:rsidRPr="0051072F" w:rsidRDefault="001F0B35" w:rsidP="001F0B35">
            <w:pPr>
              <w:pStyle w:val="BodyText"/>
              <w:rPr>
                <w:b/>
              </w:rPr>
            </w:pPr>
            <w:r w:rsidRPr="0051072F">
              <w:rPr>
                <w:b/>
              </w:rPr>
              <w:t>Action</w:t>
            </w:r>
          </w:p>
        </w:tc>
        <w:tc>
          <w:tcPr>
            <w:tcW w:w="915" w:type="pct"/>
          </w:tcPr>
          <w:p w:rsidR="001F0B35" w:rsidRPr="0051072F" w:rsidRDefault="001F0B35" w:rsidP="001F0B35">
            <w:pPr>
              <w:pStyle w:val="BodyText"/>
              <w:rPr>
                <w:b/>
              </w:rPr>
            </w:pPr>
            <w:r w:rsidRPr="0051072F">
              <w:rPr>
                <w:b/>
              </w:rPr>
              <w:t>Action description (if needed)</w:t>
            </w:r>
          </w:p>
        </w:tc>
        <w:tc>
          <w:tcPr>
            <w:tcW w:w="1374" w:type="pct"/>
          </w:tcPr>
          <w:p w:rsidR="001F0B35" w:rsidRPr="0051072F" w:rsidRDefault="001F0B35" w:rsidP="001F0B35">
            <w:pPr>
              <w:pStyle w:val="BodyText"/>
              <w:rPr>
                <w:b/>
              </w:rPr>
            </w:pPr>
            <w:r w:rsidRPr="0051072F">
              <w:rPr>
                <w:b/>
              </w:rPr>
              <w:t>PCO</w:t>
            </w:r>
          </w:p>
          <w:p w:rsidR="001F0B35" w:rsidRPr="0051072F" w:rsidRDefault="001F0B35" w:rsidP="001F0B35">
            <w:pPr>
              <w:pStyle w:val="BodyText"/>
              <w:rPr>
                <w:b/>
              </w:rPr>
            </w:pPr>
            <w:r w:rsidRPr="0051072F">
              <w:rPr>
                <w:b/>
              </w:rPr>
              <w:t>(Point of Control and Observation)</w:t>
            </w:r>
          </w:p>
        </w:tc>
        <w:tc>
          <w:tcPr>
            <w:tcW w:w="590" w:type="pct"/>
          </w:tcPr>
          <w:p w:rsidR="001F0B35" w:rsidRPr="0051072F" w:rsidRDefault="001F0B35" w:rsidP="001F0B35">
            <w:pPr>
              <w:pStyle w:val="BodyText"/>
              <w:rPr>
                <w:b/>
              </w:rPr>
            </w:pPr>
            <w:r>
              <w:rPr>
                <w:b/>
              </w:rPr>
              <w:t>Result</w:t>
            </w:r>
          </w:p>
        </w:tc>
      </w:tr>
      <w:tr w:rsidR="001F0B35" w:rsidRPr="0051072F" w:rsidTr="00A7499C">
        <w:tc>
          <w:tcPr>
            <w:tcW w:w="339" w:type="pct"/>
          </w:tcPr>
          <w:p w:rsidR="001F0B35" w:rsidRPr="0051072F" w:rsidRDefault="001F0B35" w:rsidP="001F0B35">
            <w:pPr>
              <w:pStyle w:val="BodyText"/>
            </w:pPr>
            <w:r w:rsidRPr="0051072F">
              <w:t>1.</w:t>
            </w:r>
          </w:p>
        </w:tc>
        <w:tc>
          <w:tcPr>
            <w:tcW w:w="1782" w:type="pct"/>
          </w:tcPr>
          <w:p w:rsidR="001F0B35" w:rsidRPr="0051072F" w:rsidRDefault="001F0B35" w:rsidP="001F0B35">
            <w:pPr>
              <w:pStyle w:val="BodyText"/>
            </w:pPr>
            <w:r w:rsidRPr="0051072F">
              <w:rPr>
                <w:lang w:val="en-US"/>
              </w:rPr>
              <w:t xml:space="preserve">Establish </w:t>
            </w:r>
            <w:proofErr w:type="spellStart"/>
            <w:r w:rsidRPr="0051072F">
              <w:rPr>
                <w:lang w:val="en-US"/>
              </w:rPr>
              <w:t>AeroMACS</w:t>
            </w:r>
            <w:proofErr w:type="spellEnd"/>
            <w:r w:rsidRPr="0051072F">
              <w:rPr>
                <w:lang w:val="en-US"/>
              </w:rPr>
              <w:t xml:space="preserve"> Link</w:t>
            </w:r>
          </w:p>
        </w:tc>
        <w:tc>
          <w:tcPr>
            <w:tcW w:w="915" w:type="pct"/>
          </w:tcPr>
          <w:p w:rsidR="001F0B35" w:rsidRPr="0051072F" w:rsidRDefault="001F0B35" w:rsidP="001F0B35">
            <w:pPr>
              <w:pStyle w:val="BodyText"/>
            </w:pPr>
          </w:p>
        </w:tc>
        <w:tc>
          <w:tcPr>
            <w:tcW w:w="1374" w:type="pct"/>
          </w:tcPr>
          <w:p w:rsidR="001F0B35" w:rsidRPr="0051072F" w:rsidRDefault="001F0B35" w:rsidP="001F0B35">
            <w:pPr>
              <w:pStyle w:val="BodyText"/>
            </w:pPr>
            <w:proofErr w:type="spellStart"/>
            <w:r w:rsidRPr="0051072F">
              <w:t>Mngt</w:t>
            </w:r>
            <w:proofErr w:type="spellEnd"/>
            <w:r w:rsidRPr="0051072F">
              <w:t xml:space="preserve"> PCs connected to BS and MS</w:t>
            </w:r>
          </w:p>
        </w:tc>
        <w:tc>
          <w:tcPr>
            <w:tcW w:w="590" w:type="pct"/>
          </w:tcPr>
          <w:p w:rsidR="001F0B35" w:rsidRPr="0051072F" w:rsidRDefault="001F0B35" w:rsidP="001F0B35">
            <w:pPr>
              <w:pStyle w:val="BodyText"/>
            </w:pPr>
            <w:r>
              <w:t>OK</w:t>
            </w:r>
          </w:p>
        </w:tc>
      </w:tr>
      <w:tr w:rsidR="00A7499C" w:rsidRPr="00CD7BBD" w:rsidTr="00A7499C">
        <w:tc>
          <w:tcPr>
            <w:tcW w:w="339" w:type="pct"/>
          </w:tcPr>
          <w:p w:rsidR="00A7499C" w:rsidRPr="00CD7BBD" w:rsidRDefault="00A7499C" w:rsidP="00D809B9">
            <w:pPr>
              <w:pStyle w:val="Corpotesto"/>
            </w:pPr>
            <w:r w:rsidRPr="00CD7BBD">
              <w:t>2.</w:t>
            </w:r>
          </w:p>
        </w:tc>
        <w:tc>
          <w:tcPr>
            <w:tcW w:w="1782" w:type="pct"/>
          </w:tcPr>
          <w:p w:rsidR="00A7499C" w:rsidRPr="00CD7BBD" w:rsidRDefault="00A7499C" w:rsidP="00D809B9">
            <w:pPr>
              <w:pStyle w:val="Corpotesto"/>
            </w:pPr>
            <w:r w:rsidRPr="00CD7BBD">
              <w:t xml:space="preserve">Start all the applications (End System GND, GGR, AGR, Airborne Router, End System AIR)  </w:t>
            </w:r>
          </w:p>
        </w:tc>
        <w:tc>
          <w:tcPr>
            <w:tcW w:w="915" w:type="pct"/>
          </w:tcPr>
          <w:p w:rsidR="00A7499C" w:rsidRPr="00CD7BBD" w:rsidRDefault="00A7499C" w:rsidP="00D809B9">
            <w:pPr>
              <w:pStyle w:val="Corpotesto"/>
            </w:pPr>
          </w:p>
        </w:tc>
        <w:tc>
          <w:tcPr>
            <w:tcW w:w="1374" w:type="pct"/>
          </w:tcPr>
          <w:p w:rsidR="00A7499C" w:rsidRPr="00CD7BBD" w:rsidRDefault="00A7499C" w:rsidP="00D809B9">
            <w:pPr>
              <w:pStyle w:val="Corpotesto"/>
            </w:pPr>
            <w:r w:rsidRPr="00CD7BBD">
              <w:t xml:space="preserve">End System GND, GGR, AGR, Airborne Router, End System AIR </w:t>
            </w:r>
          </w:p>
        </w:tc>
        <w:tc>
          <w:tcPr>
            <w:tcW w:w="590" w:type="pct"/>
          </w:tcPr>
          <w:p w:rsidR="00A7499C" w:rsidRPr="00CD7BBD" w:rsidRDefault="00A7499C">
            <w:pPr>
              <w:spacing w:after="0"/>
              <w:jc w:val="left"/>
            </w:pPr>
            <w:r>
              <w:t>OK</w:t>
            </w:r>
          </w:p>
        </w:tc>
      </w:tr>
      <w:tr w:rsidR="00A7499C" w:rsidRPr="0051072F" w:rsidTr="00A7499C">
        <w:tc>
          <w:tcPr>
            <w:tcW w:w="339" w:type="pct"/>
          </w:tcPr>
          <w:p w:rsidR="00A7499C" w:rsidRPr="0051072F" w:rsidRDefault="00A7499C" w:rsidP="00D809B9">
            <w:pPr>
              <w:pStyle w:val="BodyText"/>
            </w:pPr>
            <w:r w:rsidRPr="00CD7BBD">
              <w:t>3.</w:t>
            </w:r>
          </w:p>
        </w:tc>
        <w:tc>
          <w:tcPr>
            <w:tcW w:w="1782" w:type="pct"/>
          </w:tcPr>
          <w:p w:rsidR="00A7499C" w:rsidRPr="0051072F" w:rsidRDefault="00A7499C" w:rsidP="00D809B9">
            <w:pPr>
              <w:pStyle w:val="BodyText"/>
            </w:pPr>
            <w:r w:rsidRPr="00CD7BBD">
              <w:t>Verify that End System GND has an adjacency with the GGR</w:t>
            </w:r>
          </w:p>
        </w:tc>
        <w:tc>
          <w:tcPr>
            <w:tcW w:w="915" w:type="pct"/>
          </w:tcPr>
          <w:p w:rsidR="00A7499C" w:rsidRPr="0051072F" w:rsidRDefault="00A7499C" w:rsidP="00D809B9">
            <w:pPr>
              <w:pStyle w:val="BodyText"/>
            </w:pPr>
          </w:p>
        </w:tc>
        <w:tc>
          <w:tcPr>
            <w:tcW w:w="1374" w:type="pct"/>
          </w:tcPr>
          <w:p w:rsidR="00A7499C" w:rsidRPr="0051072F" w:rsidRDefault="00A7499C" w:rsidP="00D809B9">
            <w:pPr>
              <w:pStyle w:val="BodyText"/>
            </w:pPr>
            <w:r w:rsidRPr="00CD7BBD">
              <w:t>End System GND and GGR</w:t>
            </w:r>
          </w:p>
        </w:tc>
        <w:tc>
          <w:tcPr>
            <w:tcW w:w="590" w:type="pct"/>
          </w:tcPr>
          <w:p w:rsidR="00A7499C" w:rsidRPr="0051072F" w:rsidRDefault="00A7499C" w:rsidP="00D809B9">
            <w:pPr>
              <w:pStyle w:val="BodyText"/>
            </w:pPr>
            <w:r>
              <w:t>OK</w:t>
            </w:r>
          </w:p>
        </w:tc>
      </w:tr>
      <w:tr w:rsidR="00A7499C" w:rsidRPr="0051072F" w:rsidTr="00A7499C">
        <w:tc>
          <w:tcPr>
            <w:tcW w:w="339"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4.</w:t>
            </w:r>
          </w:p>
        </w:tc>
        <w:tc>
          <w:tcPr>
            <w:tcW w:w="1782"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Verify that AGR has established an adjacency with the Airborne Router</w:t>
            </w:r>
          </w:p>
        </w:tc>
        <w:tc>
          <w:tcPr>
            <w:tcW w:w="915"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p>
        </w:tc>
        <w:tc>
          <w:tcPr>
            <w:tcW w:w="1374"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AGR and Airborne Router</w:t>
            </w:r>
          </w:p>
        </w:tc>
        <w:tc>
          <w:tcPr>
            <w:tcW w:w="590"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t>OK</w:t>
            </w:r>
          </w:p>
        </w:tc>
      </w:tr>
      <w:tr w:rsidR="00A7499C" w:rsidRPr="0051072F" w:rsidTr="00A7499C">
        <w:tc>
          <w:tcPr>
            <w:tcW w:w="339"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5.</w:t>
            </w:r>
          </w:p>
        </w:tc>
        <w:tc>
          <w:tcPr>
            <w:tcW w:w="1782"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rPr>
                <w:lang w:val="en-US"/>
              </w:rPr>
              <w:t>Execute CM Logon between End System AIR and End System GND (air initiated CM-Logon Start and ground CM-Logon response)</w:t>
            </w:r>
          </w:p>
        </w:tc>
        <w:tc>
          <w:tcPr>
            <w:tcW w:w="915"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p>
        </w:tc>
        <w:tc>
          <w:tcPr>
            <w:tcW w:w="1374"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rPr>
                <w:lang w:val="en-US"/>
              </w:rPr>
              <w:t>End System AIR and End System GND</w:t>
            </w:r>
          </w:p>
        </w:tc>
        <w:tc>
          <w:tcPr>
            <w:tcW w:w="590"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t>OK</w:t>
            </w:r>
          </w:p>
        </w:tc>
      </w:tr>
      <w:tr w:rsidR="00A7499C" w:rsidRPr="0051072F" w:rsidTr="00A7499C">
        <w:tc>
          <w:tcPr>
            <w:tcW w:w="339"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lastRenderedPageBreak/>
              <w:t>6.</w:t>
            </w:r>
          </w:p>
        </w:tc>
        <w:tc>
          <w:tcPr>
            <w:tcW w:w="1782" w:type="pct"/>
            <w:tcBorders>
              <w:top w:val="single" w:sz="4" w:space="0" w:color="auto"/>
              <w:left w:val="single" w:sz="4" w:space="0" w:color="auto"/>
              <w:bottom w:val="single" w:sz="4" w:space="0" w:color="auto"/>
              <w:right w:val="single" w:sz="4" w:space="0" w:color="auto"/>
            </w:tcBorders>
          </w:tcPr>
          <w:p w:rsidR="00A7499C" w:rsidRPr="00CD7BBD" w:rsidRDefault="00A7499C" w:rsidP="00D809B9">
            <w:pPr>
              <w:pStyle w:val="Corpotesto"/>
              <w:rPr>
                <w:lang w:val="en-US"/>
              </w:rPr>
            </w:pPr>
            <w:r w:rsidRPr="00CD7BBD">
              <w:rPr>
                <w:lang w:val="en-US"/>
              </w:rPr>
              <w:t>Establish a CPDLC session between End System GND and End System AIR (ground initiated)</w:t>
            </w:r>
          </w:p>
          <w:p w:rsidR="00A7499C" w:rsidRDefault="00A7499C" w:rsidP="00FD643B">
            <w:pPr>
              <w:pStyle w:val="Corpotesto"/>
              <w:numPr>
                <w:ilvl w:val="0"/>
                <w:numId w:val="17"/>
              </w:numPr>
              <w:rPr>
                <w:lang w:val="en-US"/>
              </w:rPr>
            </w:pPr>
            <w:r w:rsidRPr="00CD7BBD">
              <w:rPr>
                <w:lang w:val="en-US"/>
              </w:rPr>
              <w:t xml:space="preserve">From the GND ES, send a CPDLC Start Request </w:t>
            </w:r>
          </w:p>
          <w:p w:rsidR="00A7499C" w:rsidRPr="00A7499C" w:rsidRDefault="00A7499C" w:rsidP="00FD643B">
            <w:pPr>
              <w:pStyle w:val="Corpotesto"/>
              <w:numPr>
                <w:ilvl w:val="0"/>
                <w:numId w:val="17"/>
              </w:numPr>
              <w:rPr>
                <w:lang w:val="en-US"/>
              </w:rPr>
            </w:pPr>
            <w:r w:rsidRPr="00A7499C">
              <w:rPr>
                <w:lang w:val="en-US"/>
              </w:rPr>
              <w:t>Verify that a CPDLC Start response is received from the AIR ES</w:t>
            </w:r>
          </w:p>
        </w:tc>
        <w:tc>
          <w:tcPr>
            <w:tcW w:w="915"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p>
        </w:tc>
        <w:tc>
          <w:tcPr>
            <w:tcW w:w="1374"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GND ES and AIR ES</w:t>
            </w:r>
          </w:p>
        </w:tc>
        <w:tc>
          <w:tcPr>
            <w:tcW w:w="590"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t>OK</w:t>
            </w:r>
          </w:p>
        </w:tc>
      </w:tr>
      <w:tr w:rsidR="00A7499C" w:rsidRPr="0051072F" w:rsidTr="00A7499C">
        <w:tc>
          <w:tcPr>
            <w:tcW w:w="339"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7.</w:t>
            </w:r>
          </w:p>
        </w:tc>
        <w:tc>
          <w:tcPr>
            <w:tcW w:w="1782" w:type="pct"/>
            <w:tcBorders>
              <w:top w:val="single" w:sz="4" w:space="0" w:color="auto"/>
              <w:left w:val="single" w:sz="4" w:space="0" w:color="auto"/>
              <w:bottom w:val="single" w:sz="4" w:space="0" w:color="auto"/>
              <w:right w:val="single" w:sz="4" w:space="0" w:color="auto"/>
            </w:tcBorders>
          </w:tcPr>
          <w:p w:rsidR="00A7499C" w:rsidRPr="00CD7BBD" w:rsidRDefault="00A7499C" w:rsidP="00D809B9">
            <w:pPr>
              <w:pStyle w:val="Corpotesto"/>
            </w:pPr>
            <w:r w:rsidRPr="00CD7BBD">
              <w:t xml:space="preserve">Start exchange of CPDLC messages between Air and Ground End Systems (e.g. </w:t>
            </w:r>
            <w:r>
              <w:t>repetition of DM99 and UM183 and related Logical ACK messages</w:t>
            </w:r>
            <w:r w:rsidRPr="00CD7BBD">
              <w:t>):</w:t>
            </w:r>
          </w:p>
          <w:p w:rsidR="00A7499C" w:rsidRPr="0051072F" w:rsidRDefault="00A7499C" w:rsidP="00D809B9">
            <w:pPr>
              <w:pStyle w:val="BodyText"/>
            </w:pPr>
            <w:r w:rsidRPr="00CD7BBD">
              <w:t>From the AIR ES, send a DM</w:t>
            </w:r>
            <w:r>
              <w:t>99 message</w:t>
            </w:r>
          </w:p>
        </w:tc>
        <w:tc>
          <w:tcPr>
            <w:tcW w:w="915"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p>
        </w:tc>
        <w:tc>
          <w:tcPr>
            <w:tcW w:w="1374"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AIR ES</w:t>
            </w:r>
          </w:p>
        </w:tc>
        <w:tc>
          <w:tcPr>
            <w:tcW w:w="590"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t>OK</w:t>
            </w:r>
          </w:p>
        </w:tc>
      </w:tr>
      <w:tr w:rsidR="00A7499C" w:rsidRPr="0051072F" w:rsidTr="00A7499C">
        <w:tc>
          <w:tcPr>
            <w:tcW w:w="339"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8.</w:t>
            </w:r>
          </w:p>
        </w:tc>
        <w:tc>
          <w:tcPr>
            <w:tcW w:w="1782"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rPr>
                <w:lang w:val="en-US"/>
              </w:rPr>
              <w:t xml:space="preserve">At the AIR ES, verify that a </w:t>
            </w:r>
            <w:proofErr w:type="spellStart"/>
            <w:r w:rsidRPr="00CD7BBD">
              <w:rPr>
                <w:lang w:val="en-US"/>
              </w:rPr>
              <w:t>a</w:t>
            </w:r>
            <w:proofErr w:type="spellEnd"/>
            <w:r w:rsidRPr="00CD7BBD">
              <w:rPr>
                <w:lang w:val="en-US"/>
              </w:rPr>
              <w:t xml:space="preserve"> Logical ACK (UM227) is received</w:t>
            </w:r>
          </w:p>
        </w:tc>
        <w:tc>
          <w:tcPr>
            <w:tcW w:w="915"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p>
        </w:tc>
        <w:tc>
          <w:tcPr>
            <w:tcW w:w="1374"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AIR ES</w:t>
            </w:r>
          </w:p>
        </w:tc>
        <w:tc>
          <w:tcPr>
            <w:tcW w:w="590"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t>OK</w:t>
            </w:r>
          </w:p>
        </w:tc>
      </w:tr>
      <w:tr w:rsidR="00A7499C" w:rsidRPr="0051072F" w:rsidTr="00A7499C">
        <w:tc>
          <w:tcPr>
            <w:tcW w:w="339"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9.</w:t>
            </w:r>
          </w:p>
        </w:tc>
        <w:tc>
          <w:tcPr>
            <w:tcW w:w="1782"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rPr>
                <w:lang w:val="en-US"/>
              </w:rPr>
              <w:t>F</w:t>
            </w:r>
            <w:r>
              <w:rPr>
                <w:lang w:val="en-US"/>
              </w:rPr>
              <w:t xml:space="preserve">rom the GND ES, send a </w:t>
            </w:r>
            <w:r w:rsidRPr="00CD7BBD">
              <w:rPr>
                <w:lang w:val="en-US"/>
              </w:rPr>
              <w:t>UM1</w:t>
            </w:r>
            <w:r>
              <w:rPr>
                <w:lang w:val="en-US"/>
              </w:rPr>
              <w:t>83 message</w:t>
            </w:r>
          </w:p>
        </w:tc>
        <w:tc>
          <w:tcPr>
            <w:tcW w:w="915"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p>
        </w:tc>
        <w:tc>
          <w:tcPr>
            <w:tcW w:w="1374"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GND ES</w:t>
            </w:r>
          </w:p>
        </w:tc>
        <w:tc>
          <w:tcPr>
            <w:tcW w:w="590"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t>OK</w:t>
            </w:r>
          </w:p>
        </w:tc>
      </w:tr>
      <w:tr w:rsidR="00A7499C" w:rsidRPr="0051072F" w:rsidTr="00A7499C">
        <w:tc>
          <w:tcPr>
            <w:tcW w:w="339"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10.</w:t>
            </w:r>
          </w:p>
        </w:tc>
        <w:tc>
          <w:tcPr>
            <w:tcW w:w="1782"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rPr>
                <w:lang w:val="en-US"/>
              </w:rPr>
              <w:t>At the GND ES, verify that a Logical ACK (DM100) is received</w:t>
            </w:r>
          </w:p>
        </w:tc>
        <w:tc>
          <w:tcPr>
            <w:tcW w:w="915"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p>
        </w:tc>
        <w:tc>
          <w:tcPr>
            <w:tcW w:w="1374"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GND ES</w:t>
            </w:r>
          </w:p>
        </w:tc>
        <w:tc>
          <w:tcPr>
            <w:tcW w:w="590"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t>OK</w:t>
            </w:r>
          </w:p>
        </w:tc>
      </w:tr>
      <w:tr w:rsidR="00A7499C" w:rsidRPr="0051072F" w:rsidTr="00A7499C">
        <w:tc>
          <w:tcPr>
            <w:tcW w:w="339"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1</w:t>
            </w:r>
            <w:r>
              <w:t>1</w:t>
            </w:r>
            <w:r w:rsidRPr="00CD7BBD">
              <w:t>.</w:t>
            </w:r>
          </w:p>
        </w:tc>
        <w:tc>
          <w:tcPr>
            <w:tcW w:w="1782"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rPr>
                <w:lang w:val="en-US"/>
              </w:rPr>
              <w:t xml:space="preserve">Verify that all the messages exchanged respect the performance requirements indicated in Success Criterion </w:t>
            </w:r>
            <w:r>
              <w:t>CRT-14.2.6</w:t>
            </w:r>
            <w:r w:rsidRPr="00CD7BBD">
              <w:t>-TRL6-TVALP-00</w:t>
            </w:r>
            <w:r>
              <w:t>3</w:t>
            </w:r>
            <w:r w:rsidRPr="00CD7BBD">
              <w:t>-001</w:t>
            </w:r>
          </w:p>
        </w:tc>
        <w:tc>
          <w:tcPr>
            <w:tcW w:w="915"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 xml:space="preserve">Use of Wireshark, or </w:t>
            </w:r>
            <w:proofErr w:type="spellStart"/>
            <w:r w:rsidRPr="00CD7BBD">
              <w:t>tcpdump</w:t>
            </w:r>
            <w:proofErr w:type="spellEnd"/>
            <w:r w:rsidRPr="00CD7BBD">
              <w:t>, or both</w:t>
            </w:r>
          </w:p>
        </w:tc>
        <w:tc>
          <w:tcPr>
            <w:tcW w:w="1374"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rsidRPr="00CD7BBD">
              <w:t>GND ES and AIR ES</w:t>
            </w:r>
          </w:p>
        </w:tc>
        <w:tc>
          <w:tcPr>
            <w:tcW w:w="590" w:type="pct"/>
            <w:tcBorders>
              <w:top w:val="single" w:sz="4" w:space="0" w:color="auto"/>
              <w:left w:val="single" w:sz="4" w:space="0" w:color="auto"/>
              <w:bottom w:val="single" w:sz="4" w:space="0" w:color="auto"/>
              <w:right w:val="single" w:sz="4" w:space="0" w:color="auto"/>
            </w:tcBorders>
          </w:tcPr>
          <w:p w:rsidR="00A7499C" w:rsidRPr="0051072F" w:rsidRDefault="00A7499C" w:rsidP="00D809B9">
            <w:pPr>
              <w:pStyle w:val="BodyText"/>
            </w:pPr>
            <w:r>
              <w:t>OK</w:t>
            </w:r>
          </w:p>
        </w:tc>
      </w:tr>
    </w:tbl>
    <w:p w:rsidR="001F0B35" w:rsidRDefault="001F0B35" w:rsidP="00AD4E1E">
      <w:pPr>
        <w:pStyle w:val="BodyText"/>
      </w:pPr>
    </w:p>
    <w:p w:rsidR="00891647" w:rsidRPr="00891647" w:rsidRDefault="00891647" w:rsidP="00891647">
      <w:pPr>
        <w:pStyle w:val="BodyText"/>
      </w:pPr>
      <w:r w:rsidRPr="00891647">
        <w:t xml:space="preserve">The proper execution of the above Steps has demonstrated the feasibility for </w:t>
      </w:r>
      <w:proofErr w:type="spellStart"/>
      <w:r w:rsidRPr="00891647">
        <w:t>AeroMACS</w:t>
      </w:r>
      <w:proofErr w:type="spellEnd"/>
      <w:r w:rsidRPr="00891647">
        <w:t xml:space="preserve"> to support any kind of ATN </w:t>
      </w:r>
      <w:r>
        <w:t>IPS</w:t>
      </w:r>
      <w:r w:rsidRPr="00891647">
        <w:t xml:space="preserve"> Service.</w:t>
      </w:r>
    </w:p>
    <w:p w:rsidR="000B2788" w:rsidRDefault="00891647" w:rsidP="00891647">
      <w:pPr>
        <w:pStyle w:val="BodyText"/>
        <w:rPr>
          <w:lang w:eastAsia="en-GB"/>
        </w:rPr>
      </w:pPr>
      <w:r w:rsidRPr="00891647">
        <w:t xml:space="preserve">In addition, it has been demonstrated that B2 Services in an ATN </w:t>
      </w:r>
      <w:r>
        <w:t>IPS</w:t>
      </w:r>
      <w:r w:rsidRPr="00891647">
        <w:t xml:space="preserve"> environment can be easily supported by </w:t>
      </w:r>
      <w:proofErr w:type="spellStart"/>
      <w:r w:rsidRPr="00891647">
        <w:t>AeroMACS</w:t>
      </w:r>
      <w:proofErr w:type="spellEnd"/>
      <w:r w:rsidRPr="00891647">
        <w:t xml:space="preserve"> Data Link. Traced logs evidenced no message lost, and </w:t>
      </w:r>
      <w:r w:rsidR="008530CD">
        <w:t xml:space="preserve">average </w:t>
      </w:r>
      <w:r w:rsidRPr="00891647">
        <w:t xml:space="preserve">transaction times </w:t>
      </w:r>
      <w:r w:rsidR="00493756">
        <w:t>lower</w:t>
      </w:r>
      <w:r w:rsidRPr="00891647">
        <w:t xml:space="preserve"> than </w:t>
      </w:r>
      <w:r w:rsidR="008530CD">
        <w:t>46</w:t>
      </w:r>
      <w:r w:rsidR="008530CD" w:rsidRPr="00891647">
        <w:t xml:space="preserve"> </w:t>
      </w:r>
      <w:proofErr w:type="spellStart"/>
      <w:r w:rsidRPr="00891647">
        <w:t>ms</w:t>
      </w:r>
      <w:proofErr w:type="spellEnd"/>
      <w:r w:rsidR="008530CD">
        <w:t xml:space="preserve">, in any case never higher than 138 </w:t>
      </w:r>
      <w:proofErr w:type="spellStart"/>
      <w:r w:rsidR="008530CD">
        <w:t>ms</w:t>
      </w:r>
      <w:proofErr w:type="spellEnd"/>
      <w:r w:rsidR="000B2788">
        <w:t xml:space="preserve"> (see for details)</w:t>
      </w:r>
      <w:r w:rsidRPr="00891647">
        <w:t xml:space="preserve">. If compared with the transaction times required by ED-228A for ATN B2 Services, it is possible to appreciate a difference of some orders of magnitude (see </w:t>
      </w:r>
      <w:r w:rsidR="006641B7">
        <w:t>CRT-14.2.6</w:t>
      </w:r>
      <w:r w:rsidRPr="00891647">
        <w:t>-TRL6-TVALP-00</w:t>
      </w:r>
      <w:r w:rsidR="00493756">
        <w:t>3</w:t>
      </w:r>
      <w:r w:rsidRPr="00891647">
        <w:t>-001)</w:t>
      </w:r>
      <w:r w:rsidR="00493756">
        <w:t>. This gives a very good confidence in results of EXE0</w:t>
      </w:r>
      <w:r w:rsidR="00AA192F">
        <w:t>2</w:t>
      </w:r>
      <w:r w:rsidR="00493756">
        <w:t xml:space="preserve">, even if all devices and networks composing the </w:t>
      </w:r>
      <w:r w:rsidR="00493756">
        <w:rPr>
          <w:lang w:eastAsia="en-GB"/>
        </w:rPr>
        <w:t>Technical validation Platform were contained in a Laboratory</w:t>
      </w:r>
      <w:r w:rsidR="00493756">
        <w:t xml:space="preserve"> and not in a real Airport</w:t>
      </w:r>
      <w:r w:rsidR="00493756">
        <w:rPr>
          <w:lang w:eastAsia="en-GB"/>
        </w:rPr>
        <w:t>.</w:t>
      </w:r>
      <w:r w:rsidR="00CE0834">
        <w:rPr>
          <w:lang w:eastAsia="en-GB"/>
        </w:rPr>
        <w:t xml:space="preserve"> </w:t>
      </w:r>
    </w:p>
    <w:p w:rsidR="000B2788" w:rsidRDefault="000B2788" w:rsidP="00891647">
      <w:pPr>
        <w:pStyle w:val="BodyText"/>
        <w:rPr>
          <w:lang w:eastAsia="en-GB"/>
        </w:rPr>
      </w:pPr>
      <w:r>
        <w:rPr>
          <w:noProof/>
          <w:lang w:val="it-IT" w:eastAsia="it-IT"/>
        </w:rPr>
        <w:lastRenderedPageBreak/>
        <w:drawing>
          <wp:inline distT="0" distB="0" distL="0" distR="0" wp14:anchorId="6FCA3857" wp14:editId="3BE04243">
            <wp:extent cx="5761990" cy="3065780"/>
            <wp:effectExtent l="0" t="0" r="0" b="127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5761990" cy="3065780"/>
                    </a:xfrm>
                    <a:prstGeom prst="rect">
                      <a:avLst/>
                    </a:prstGeom>
                    <a:noFill/>
                    <a:ln>
                      <a:noFill/>
                    </a:ln>
                  </pic:spPr>
                </pic:pic>
              </a:graphicData>
            </a:graphic>
          </wp:inline>
        </w:drawing>
      </w:r>
    </w:p>
    <w:p w:rsidR="000B2788" w:rsidRDefault="000B2788" w:rsidP="000B2788">
      <w:pPr>
        <w:pStyle w:val="Didascalia"/>
        <w:jc w:val="center"/>
        <w:rPr>
          <w:lang w:eastAsia="en-GB"/>
        </w:rPr>
      </w:pPr>
      <w:bookmarkStart w:id="137" w:name="_Toc21596317"/>
      <w:r>
        <w:t xml:space="preserve">Figure </w:t>
      </w:r>
      <w:r w:rsidR="00524276">
        <w:fldChar w:fldCharType="begin"/>
      </w:r>
      <w:r w:rsidR="00524276">
        <w:instrText xml:space="preserve"> SEQ Figure \* ARABIC </w:instrText>
      </w:r>
      <w:r w:rsidR="00524276">
        <w:fldChar w:fldCharType="separate"/>
      </w:r>
      <w:r w:rsidR="00CB17AF">
        <w:rPr>
          <w:noProof/>
        </w:rPr>
        <w:t>9</w:t>
      </w:r>
      <w:r w:rsidR="00524276">
        <w:rPr>
          <w:noProof/>
        </w:rPr>
        <w:fldChar w:fldCharType="end"/>
      </w:r>
      <w:r>
        <w:t>: Distribution of Transaction Times measured in EXE#2</w:t>
      </w:r>
      <w:bookmarkEnd w:id="137"/>
    </w:p>
    <w:p w:rsidR="00BB053E" w:rsidRDefault="00BB053E" w:rsidP="00891647">
      <w:pPr>
        <w:pStyle w:val="BodyText"/>
        <w:rPr>
          <w:lang w:eastAsia="en-GB"/>
        </w:rPr>
      </w:pPr>
      <w:r>
        <w:rPr>
          <w:lang w:eastAsia="en-GB"/>
        </w:rPr>
        <w:fldChar w:fldCharType="begin"/>
      </w:r>
      <w:r>
        <w:rPr>
          <w:lang w:eastAsia="en-GB"/>
        </w:rPr>
        <w:instrText xml:space="preserve"> REF _Ref12988364 \h </w:instrText>
      </w:r>
      <w:r>
        <w:rPr>
          <w:lang w:eastAsia="en-GB"/>
        </w:rPr>
      </w:r>
      <w:r>
        <w:rPr>
          <w:lang w:eastAsia="en-GB"/>
        </w:rPr>
        <w:fldChar w:fldCharType="separate"/>
      </w:r>
      <w:r w:rsidR="00CB17AF">
        <w:t xml:space="preserve">Figure </w:t>
      </w:r>
      <w:r w:rsidR="00CB17AF">
        <w:rPr>
          <w:noProof/>
        </w:rPr>
        <w:t>10</w:t>
      </w:r>
      <w:r>
        <w:rPr>
          <w:lang w:eastAsia="en-GB"/>
        </w:rPr>
        <w:fldChar w:fldCharType="end"/>
      </w:r>
      <w:r>
        <w:rPr>
          <w:lang w:eastAsia="en-GB"/>
        </w:rPr>
        <w:t xml:space="preserve"> </w:t>
      </w:r>
      <w:r w:rsidR="00AA1AAA">
        <w:rPr>
          <w:lang w:eastAsia="en-GB"/>
        </w:rPr>
        <w:t xml:space="preserve">represents </w:t>
      </w:r>
      <w:r>
        <w:rPr>
          <w:lang w:eastAsia="en-GB"/>
        </w:rPr>
        <w:t xml:space="preserve">a Wireshark </w:t>
      </w:r>
      <w:r w:rsidR="00F16C17">
        <w:rPr>
          <w:lang w:eastAsia="en-GB"/>
        </w:rPr>
        <w:t xml:space="preserve">capture </w:t>
      </w:r>
      <w:r>
        <w:rPr>
          <w:lang w:eastAsia="en-GB"/>
        </w:rPr>
        <w:t xml:space="preserve">of </w:t>
      </w:r>
      <w:r w:rsidR="00CE0834">
        <w:rPr>
          <w:lang w:eastAsia="en-GB"/>
        </w:rPr>
        <w:t>a CPDLC exchange</w:t>
      </w:r>
      <w:r>
        <w:rPr>
          <w:lang w:eastAsia="en-GB"/>
        </w:rPr>
        <w:t xml:space="preserve"> between A</w:t>
      </w:r>
      <w:r w:rsidR="00CE0834">
        <w:rPr>
          <w:lang w:eastAsia="en-GB"/>
        </w:rPr>
        <w:t>ir</w:t>
      </w:r>
      <w:r>
        <w:rPr>
          <w:lang w:eastAsia="en-GB"/>
        </w:rPr>
        <w:t xml:space="preserve"> and Ground </w:t>
      </w:r>
      <w:r w:rsidR="00AA1AAA">
        <w:rPr>
          <w:lang w:eastAsia="en-GB"/>
        </w:rPr>
        <w:t xml:space="preserve">ATN </w:t>
      </w:r>
      <w:r>
        <w:rPr>
          <w:lang w:eastAsia="en-GB"/>
        </w:rPr>
        <w:t xml:space="preserve">End Systems through </w:t>
      </w:r>
      <w:r w:rsidR="00AA1AAA">
        <w:rPr>
          <w:lang w:eastAsia="en-GB"/>
        </w:rPr>
        <w:t xml:space="preserve">the </w:t>
      </w:r>
      <w:proofErr w:type="spellStart"/>
      <w:r>
        <w:rPr>
          <w:lang w:eastAsia="en-GB"/>
        </w:rPr>
        <w:t>AeroMACS</w:t>
      </w:r>
      <w:proofErr w:type="spellEnd"/>
      <w:r>
        <w:rPr>
          <w:lang w:eastAsia="en-GB"/>
        </w:rPr>
        <w:t xml:space="preserve"> Datalink</w:t>
      </w:r>
      <w:r w:rsidR="00CE0834">
        <w:rPr>
          <w:lang w:eastAsia="en-GB"/>
        </w:rPr>
        <w:t xml:space="preserve">. The log has been taken at the Ground </w:t>
      </w:r>
      <w:r w:rsidR="00AA1AAA">
        <w:rPr>
          <w:lang w:eastAsia="en-GB"/>
        </w:rPr>
        <w:t xml:space="preserve">ATN </w:t>
      </w:r>
      <w:r w:rsidR="00CE0834">
        <w:rPr>
          <w:lang w:eastAsia="en-GB"/>
        </w:rPr>
        <w:t xml:space="preserve">End System, and it </w:t>
      </w:r>
      <w:r w:rsidR="005E3674">
        <w:rPr>
          <w:lang w:eastAsia="en-GB"/>
        </w:rPr>
        <w:t>is</w:t>
      </w:r>
      <w:r w:rsidR="00CE0834">
        <w:rPr>
          <w:lang w:eastAsia="en-GB"/>
        </w:rPr>
        <w:t xml:space="preserve"> useful to measure the Transaction Times between any message transmitted </w:t>
      </w:r>
      <w:r w:rsidR="005E3674">
        <w:rPr>
          <w:lang w:eastAsia="en-GB"/>
        </w:rPr>
        <w:t>by the Ground</w:t>
      </w:r>
      <w:r w:rsidR="006948C2">
        <w:rPr>
          <w:lang w:eastAsia="en-GB"/>
        </w:rPr>
        <w:t xml:space="preserve"> </w:t>
      </w:r>
      <w:r w:rsidR="00AA1AAA">
        <w:rPr>
          <w:lang w:eastAsia="en-GB"/>
        </w:rPr>
        <w:t xml:space="preserve">ATN </w:t>
      </w:r>
      <w:r w:rsidR="006948C2">
        <w:rPr>
          <w:lang w:eastAsia="en-GB"/>
        </w:rPr>
        <w:t xml:space="preserve">End System (ipv6.src.addr=fc00:2222::1) </w:t>
      </w:r>
      <w:r w:rsidR="00CE0834">
        <w:rPr>
          <w:lang w:eastAsia="en-GB"/>
        </w:rPr>
        <w:t>and the related Logical Acknowledge</w:t>
      </w:r>
      <w:r w:rsidR="006948C2">
        <w:rPr>
          <w:lang w:eastAsia="en-GB"/>
        </w:rPr>
        <w:t xml:space="preserve"> received from the counterpart</w:t>
      </w:r>
      <w:r w:rsidR="005E3674">
        <w:rPr>
          <w:lang w:eastAsia="en-GB"/>
        </w:rPr>
        <w:t xml:space="preserve"> (</w:t>
      </w:r>
      <w:r w:rsidR="00AA1AAA">
        <w:rPr>
          <w:lang w:eastAsia="en-GB"/>
        </w:rPr>
        <w:t xml:space="preserve">Air ATN End System, </w:t>
      </w:r>
      <w:r w:rsidR="005E3674">
        <w:rPr>
          <w:lang w:eastAsia="en-GB"/>
        </w:rPr>
        <w:t>ipv6.src.addr=fc00:1111::1)</w:t>
      </w:r>
      <w:r w:rsidR="006948C2">
        <w:rPr>
          <w:lang w:eastAsia="en-GB"/>
        </w:rPr>
        <w:t>.</w:t>
      </w:r>
    </w:p>
    <w:p w:rsidR="00493756" w:rsidRDefault="00CE0834" w:rsidP="00891647">
      <w:pPr>
        <w:pStyle w:val="BodyText"/>
      </w:pPr>
      <w:r>
        <w:rPr>
          <w:noProof/>
          <w:lang w:val="it-IT" w:eastAsia="it-IT"/>
        </w:rPr>
        <w:drawing>
          <wp:inline distT="0" distB="0" distL="0" distR="0" wp14:anchorId="255AEA52" wp14:editId="2BDC076F">
            <wp:extent cx="5759450" cy="3338887"/>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59450" cy="3338887"/>
                    </a:xfrm>
                    <a:prstGeom prst="rect">
                      <a:avLst/>
                    </a:prstGeom>
                  </pic:spPr>
                </pic:pic>
              </a:graphicData>
            </a:graphic>
          </wp:inline>
        </w:drawing>
      </w:r>
    </w:p>
    <w:p w:rsidR="00493756" w:rsidRDefault="00BB053E" w:rsidP="00BB053E">
      <w:pPr>
        <w:pStyle w:val="Didascalia"/>
      </w:pPr>
      <w:bookmarkStart w:id="138" w:name="_Ref12988364"/>
      <w:bookmarkStart w:id="139" w:name="_Ref12988358"/>
      <w:bookmarkStart w:id="140" w:name="_Toc21596318"/>
      <w:r>
        <w:t xml:space="preserve">Figure </w:t>
      </w:r>
      <w:r w:rsidR="00524276">
        <w:fldChar w:fldCharType="begin"/>
      </w:r>
      <w:r w:rsidR="00524276">
        <w:instrText xml:space="preserve"> SEQ Figure \* ARABIC </w:instrText>
      </w:r>
      <w:r w:rsidR="00524276">
        <w:fldChar w:fldCharType="separate"/>
      </w:r>
      <w:r w:rsidR="00CB17AF">
        <w:rPr>
          <w:noProof/>
        </w:rPr>
        <w:t>10</w:t>
      </w:r>
      <w:r w:rsidR="00524276">
        <w:rPr>
          <w:noProof/>
        </w:rPr>
        <w:fldChar w:fldCharType="end"/>
      </w:r>
      <w:bookmarkEnd w:id="138"/>
      <w:r>
        <w:t>: CPDLC exchange between AIR and GROUND ESs</w:t>
      </w:r>
      <w:r>
        <w:rPr>
          <w:noProof/>
        </w:rPr>
        <w:t xml:space="preserve"> through AeroMACS</w:t>
      </w:r>
      <w:bookmarkEnd w:id="139"/>
      <w:bookmarkEnd w:id="140"/>
    </w:p>
    <w:p w:rsidR="00493756" w:rsidRDefault="00493756" w:rsidP="00891647">
      <w:pPr>
        <w:pStyle w:val="BodyText"/>
      </w:pPr>
    </w:p>
    <w:p w:rsidR="00AD4E1E" w:rsidRDefault="008E273C" w:rsidP="00FD643B">
      <w:pPr>
        <w:pStyle w:val="Titolo3"/>
        <w:numPr>
          <w:ilvl w:val="2"/>
          <w:numId w:val="4"/>
        </w:numPr>
      </w:pPr>
      <w:bookmarkStart w:id="141" w:name="_Ref13069299"/>
      <w:r>
        <w:t>OBJ-1</w:t>
      </w:r>
      <w:r w:rsidR="00AD4E1E">
        <w:t>4.2.6-TRL6-TVALP-004</w:t>
      </w:r>
      <w:r w:rsidR="00AD4E1E" w:rsidRPr="00CA02A2">
        <w:t xml:space="preserve"> Results</w:t>
      </w:r>
      <w:bookmarkEnd w:id="141"/>
    </w:p>
    <w:p w:rsidR="00147C29" w:rsidRDefault="00147C29" w:rsidP="00147C29">
      <w:pPr>
        <w:pStyle w:val="Corpotesto"/>
      </w:pPr>
      <w:r>
        <w:t xml:space="preserve">For </w:t>
      </w:r>
      <w:r w:rsidRPr="00147C29">
        <w:t>OBJ-14.2.6-TRL6-TVALP-004</w:t>
      </w:r>
      <w:r>
        <w:t xml:space="preserve"> the Scenario is described in  </w:t>
      </w:r>
      <w:r>
        <w:fldChar w:fldCharType="begin"/>
      </w:r>
      <w:r>
        <w:instrText xml:space="preserve"> REF _Ref4681677 \h </w:instrText>
      </w:r>
      <w:r>
        <w:fldChar w:fldCharType="separate"/>
      </w:r>
      <w:r w:rsidR="00CB17AF">
        <w:t xml:space="preserve">Figure </w:t>
      </w:r>
      <w:r w:rsidR="00CB17AF">
        <w:rPr>
          <w:noProof/>
        </w:rPr>
        <w:t>11</w:t>
      </w:r>
      <w:r>
        <w:fldChar w:fldCharType="end"/>
      </w:r>
      <w:r>
        <w:t xml:space="preserve">. </w:t>
      </w:r>
      <w:r w:rsidR="00F0284B">
        <w:t>IP addresses of the various devices are indicated</w:t>
      </w:r>
      <w:r w:rsidR="004013EA">
        <w:t xml:space="preserve"> in the picture</w:t>
      </w:r>
      <w:r w:rsidR="00F0284B">
        <w:t xml:space="preserve">. </w:t>
      </w:r>
      <w:r>
        <w:t>Scope of the scenario is to technically validate the SIP/RTP traffic between the VoIP End Systems.</w:t>
      </w:r>
    </w:p>
    <w:p w:rsidR="00147C29" w:rsidRDefault="00147C29" w:rsidP="00147C29">
      <w:pPr>
        <w:pStyle w:val="Corpotesto"/>
      </w:pPr>
      <w:r>
        <w:t xml:space="preserve">In particular, in this Scenario a VoIP Radio Controller </w:t>
      </w:r>
      <w:r w:rsidR="00F0284B">
        <w:t>wa</w:t>
      </w:r>
      <w:r>
        <w:t xml:space="preserve">s connected to the </w:t>
      </w:r>
      <w:proofErr w:type="spellStart"/>
      <w:r>
        <w:t>AeroMACS</w:t>
      </w:r>
      <w:proofErr w:type="spellEnd"/>
      <w:r>
        <w:t xml:space="preserve"> Ground Access Network, while a VOIP </w:t>
      </w:r>
      <w:r w:rsidR="00F0284B">
        <w:t>VHF</w:t>
      </w:r>
      <w:r>
        <w:t xml:space="preserve"> Radio </w:t>
      </w:r>
      <w:r w:rsidR="00F0284B">
        <w:t>wa</w:t>
      </w:r>
      <w:r>
        <w:t xml:space="preserve">s connected Via IP interface to the </w:t>
      </w:r>
      <w:proofErr w:type="spellStart"/>
      <w:r>
        <w:t>AeroMACS</w:t>
      </w:r>
      <w:proofErr w:type="spellEnd"/>
      <w:r>
        <w:t xml:space="preserve"> Mobile Station, modulating and transmitting the received VoIP packets to another VoIP AM Radio. </w:t>
      </w:r>
    </w:p>
    <w:p w:rsidR="00147C29" w:rsidRDefault="00147C29" w:rsidP="00147C29">
      <w:pPr>
        <w:pStyle w:val="Corpotesto"/>
      </w:pPr>
      <w:r>
        <w:t xml:space="preserve">Both the VoIP Radio Controller (VRC) and VoIP </w:t>
      </w:r>
      <w:r w:rsidR="00F0284B">
        <w:t>VHF</w:t>
      </w:r>
      <w:r>
        <w:t xml:space="preserve"> Radio </w:t>
      </w:r>
      <w:r w:rsidR="00F0284B">
        <w:t>we</w:t>
      </w:r>
      <w:r>
        <w:t xml:space="preserve">re provided with headphones and microphones. It </w:t>
      </w:r>
      <w:r w:rsidR="00F0284B">
        <w:t>wa</w:t>
      </w:r>
      <w:r>
        <w:t>s also possible to configure the VRC to send a single tone at a configurable frequency</w:t>
      </w:r>
      <w:r w:rsidR="00F0284B">
        <w:t xml:space="preserve"> (e.g. 2 KHz)</w:t>
      </w:r>
      <w:r>
        <w:t xml:space="preserve">, in order to better appreciate the received audio quality at the reception side. </w:t>
      </w:r>
    </w:p>
    <w:p w:rsidR="00147C29" w:rsidRPr="00E9124D" w:rsidRDefault="00147C29" w:rsidP="00147C29">
      <w:pPr>
        <w:pStyle w:val="Corpotesto"/>
        <w:rPr>
          <w:lang w:val="en-US"/>
        </w:rPr>
      </w:pPr>
    </w:p>
    <w:p w:rsidR="00147C29" w:rsidRDefault="00147C29" w:rsidP="00147C29">
      <w:pPr>
        <w:pStyle w:val="Corpotesto"/>
        <w:jc w:val="center"/>
      </w:pPr>
      <w:r>
        <w:object w:dxaOrig="15917" w:dyaOrig="5401">
          <v:shape id="_x0000_i1028" type="#_x0000_t75" style="width:453pt;height:153pt" o:ole="">
            <v:imagedata r:id="rId27" o:title=""/>
          </v:shape>
          <o:OLEObject Type="Embed" ProgID="Visio.Drawing.11" ShapeID="_x0000_i1028" DrawAspect="Content" ObjectID="_1632296580" r:id="rId28"/>
        </w:object>
      </w:r>
    </w:p>
    <w:p w:rsidR="00147C29" w:rsidRDefault="00147C29" w:rsidP="00147C29">
      <w:pPr>
        <w:pStyle w:val="Didascalia"/>
        <w:jc w:val="center"/>
      </w:pPr>
      <w:bookmarkStart w:id="142" w:name="_Ref4681677"/>
      <w:bookmarkStart w:id="143" w:name="_Toc12035147"/>
      <w:bookmarkStart w:id="144" w:name="_Toc21596319"/>
      <w:r>
        <w:t xml:space="preserve">Figure </w:t>
      </w:r>
      <w:r>
        <w:rPr>
          <w:noProof/>
        </w:rPr>
        <w:fldChar w:fldCharType="begin"/>
      </w:r>
      <w:r>
        <w:rPr>
          <w:noProof/>
        </w:rPr>
        <w:instrText xml:space="preserve"> SEQ Figure \* ARABIC </w:instrText>
      </w:r>
      <w:r>
        <w:rPr>
          <w:noProof/>
        </w:rPr>
        <w:fldChar w:fldCharType="separate"/>
      </w:r>
      <w:r w:rsidR="00CB17AF">
        <w:rPr>
          <w:noProof/>
        </w:rPr>
        <w:t>11</w:t>
      </w:r>
      <w:r>
        <w:rPr>
          <w:noProof/>
        </w:rPr>
        <w:fldChar w:fldCharType="end"/>
      </w:r>
      <w:bookmarkEnd w:id="142"/>
      <w:r>
        <w:t xml:space="preserve">: VoIP over </w:t>
      </w:r>
      <w:proofErr w:type="spellStart"/>
      <w:r>
        <w:t>AeroMACS</w:t>
      </w:r>
      <w:proofErr w:type="spellEnd"/>
      <w:r>
        <w:t>: the validated Scenario</w:t>
      </w:r>
      <w:bookmarkEnd w:id="143"/>
      <w:bookmarkEnd w:id="144"/>
      <w:r>
        <w:t xml:space="preserve"> </w:t>
      </w:r>
    </w:p>
    <w:p w:rsidR="00CD085F" w:rsidRDefault="00CD085F" w:rsidP="00CD085F">
      <w:pPr>
        <w:pStyle w:val="BodyText"/>
      </w:pPr>
    </w:p>
    <w:p w:rsidR="00CD085F" w:rsidRDefault="004013EA" w:rsidP="00CD085F">
      <w:pPr>
        <w:pStyle w:val="BodyText"/>
      </w:pPr>
      <w:r>
        <w:t>In particular, t</w:t>
      </w:r>
      <w:r w:rsidR="00CD085F" w:rsidRPr="00CD085F">
        <w:t xml:space="preserve">he following steps </w:t>
      </w:r>
      <w:r w:rsidR="00CD085F">
        <w:t>were</w:t>
      </w:r>
      <w:r w:rsidR="00CD085F" w:rsidRPr="00CD085F">
        <w:t xml:space="preserve"> executed and verified during the technical validation.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310"/>
        <w:gridCol w:w="1699"/>
        <w:gridCol w:w="2552"/>
        <w:gridCol w:w="1096"/>
      </w:tblGrid>
      <w:tr w:rsidR="00CD085F" w:rsidRPr="0051072F" w:rsidTr="00CD085F">
        <w:tc>
          <w:tcPr>
            <w:tcW w:w="339" w:type="pct"/>
          </w:tcPr>
          <w:p w:rsidR="00CD085F" w:rsidRPr="0051072F" w:rsidRDefault="00CD085F" w:rsidP="00E6344A">
            <w:pPr>
              <w:pStyle w:val="BodyText"/>
              <w:rPr>
                <w:b/>
              </w:rPr>
            </w:pPr>
            <w:r w:rsidRPr="0051072F">
              <w:rPr>
                <w:b/>
              </w:rPr>
              <w:t xml:space="preserve">Step </w:t>
            </w:r>
            <w:proofErr w:type="spellStart"/>
            <w:r w:rsidRPr="0051072F">
              <w:rPr>
                <w:b/>
              </w:rPr>
              <w:t>nr</w:t>
            </w:r>
            <w:proofErr w:type="spellEnd"/>
            <w:r w:rsidRPr="0051072F">
              <w:rPr>
                <w:b/>
              </w:rPr>
              <w:t>.</w:t>
            </w:r>
          </w:p>
        </w:tc>
        <w:tc>
          <w:tcPr>
            <w:tcW w:w="1782" w:type="pct"/>
          </w:tcPr>
          <w:p w:rsidR="00CD085F" w:rsidRPr="0051072F" w:rsidRDefault="00CD085F" w:rsidP="00E6344A">
            <w:pPr>
              <w:pStyle w:val="BodyText"/>
              <w:rPr>
                <w:b/>
              </w:rPr>
            </w:pPr>
            <w:r w:rsidRPr="0051072F">
              <w:rPr>
                <w:b/>
              </w:rPr>
              <w:t>Action</w:t>
            </w:r>
          </w:p>
        </w:tc>
        <w:tc>
          <w:tcPr>
            <w:tcW w:w="915" w:type="pct"/>
          </w:tcPr>
          <w:p w:rsidR="00CD085F" w:rsidRPr="0051072F" w:rsidRDefault="00CD085F" w:rsidP="00E6344A">
            <w:pPr>
              <w:pStyle w:val="BodyText"/>
              <w:rPr>
                <w:b/>
              </w:rPr>
            </w:pPr>
            <w:r w:rsidRPr="0051072F">
              <w:rPr>
                <w:b/>
              </w:rPr>
              <w:t>Action description (if needed)</w:t>
            </w:r>
          </w:p>
        </w:tc>
        <w:tc>
          <w:tcPr>
            <w:tcW w:w="1374" w:type="pct"/>
          </w:tcPr>
          <w:p w:rsidR="00CD085F" w:rsidRPr="0051072F" w:rsidRDefault="00CD085F" w:rsidP="00E6344A">
            <w:pPr>
              <w:pStyle w:val="BodyText"/>
              <w:rPr>
                <w:b/>
              </w:rPr>
            </w:pPr>
            <w:r w:rsidRPr="0051072F">
              <w:rPr>
                <w:b/>
              </w:rPr>
              <w:t>PCO</w:t>
            </w:r>
          </w:p>
          <w:p w:rsidR="00CD085F" w:rsidRPr="0051072F" w:rsidRDefault="00CD085F" w:rsidP="00E6344A">
            <w:pPr>
              <w:pStyle w:val="BodyText"/>
              <w:rPr>
                <w:b/>
              </w:rPr>
            </w:pPr>
            <w:r w:rsidRPr="0051072F">
              <w:rPr>
                <w:b/>
              </w:rPr>
              <w:t>(Point of Control and Observation)</w:t>
            </w:r>
          </w:p>
        </w:tc>
        <w:tc>
          <w:tcPr>
            <w:tcW w:w="590" w:type="pct"/>
          </w:tcPr>
          <w:p w:rsidR="00CD085F" w:rsidRPr="0051072F" w:rsidRDefault="00CD085F" w:rsidP="00E6344A">
            <w:pPr>
              <w:pStyle w:val="BodyText"/>
              <w:rPr>
                <w:b/>
              </w:rPr>
            </w:pPr>
            <w:r>
              <w:rPr>
                <w:b/>
              </w:rPr>
              <w:t>Result</w:t>
            </w:r>
          </w:p>
        </w:tc>
      </w:tr>
      <w:tr w:rsidR="00CD085F" w:rsidRPr="0051072F" w:rsidTr="00CD085F">
        <w:tc>
          <w:tcPr>
            <w:tcW w:w="339" w:type="pct"/>
          </w:tcPr>
          <w:p w:rsidR="00CD085F" w:rsidRPr="0051072F" w:rsidRDefault="00CD085F" w:rsidP="00E6344A">
            <w:pPr>
              <w:pStyle w:val="BodyText"/>
            </w:pPr>
            <w:r w:rsidRPr="0051072F">
              <w:t>1.</w:t>
            </w:r>
          </w:p>
        </w:tc>
        <w:tc>
          <w:tcPr>
            <w:tcW w:w="1782" w:type="pct"/>
          </w:tcPr>
          <w:p w:rsidR="00CD085F" w:rsidRPr="0051072F" w:rsidRDefault="00CD085F" w:rsidP="00E6344A">
            <w:pPr>
              <w:pStyle w:val="BodyText"/>
            </w:pPr>
            <w:r w:rsidRPr="0051072F">
              <w:rPr>
                <w:lang w:val="en-US"/>
              </w:rPr>
              <w:t xml:space="preserve">Establish </w:t>
            </w:r>
            <w:proofErr w:type="spellStart"/>
            <w:r w:rsidRPr="0051072F">
              <w:rPr>
                <w:lang w:val="en-US"/>
              </w:rPr>
              <w:t>AeroMACS</w:t>
            </w:r>
            <w:proofErr w:type="spellEnd"/>
            <w:r w:rsidRPr="0051072F">
              <w:rPr>
                <w:lang w:val="en-US"/>
              </w:rPr>
              <w:t xml:space="preserve"> Link</w:t>
            </w:r>
          </w:p>
        </w:tc>
        <w:tc>
          <w:tcPr>
            <w:tcW w:w="915" w:type="pct"/>
          </w:tcPr>
          <w:p w:rsidR="00CD085F" w:rsidRPr="0051072F" w:rsidRDefault="00CD085F" w:rsidP="00E6344A">
            <w:pPr>
              <w:pStyle w:val="BodyText"/>
            </w:pPr>
          </w:p>
        </w:tc>
        <w:tc>
          <w:tcPr>
            <w:tcW w:w="1374" w:type="pct"/>
          </w:tcPr>
          <w:p w:rsidR="00CD085F" w:rsidRPr="0051072F" w:rsidRDefault="00CD085F" w:rsidP="00E6344A">
            <w:pPr>
              <w:pStyle w:val="BodyText"/>
            </w:pPr>
            <w:proofErr w:type="spellStart"/>
            <w:r w:rsidRPr="0051072F">
              <w:t>Mngt</w:t>
            </w:r>
            <w:proofErr w:type="spellEnd"/>
            <w:r w:rsidRPr="0051072F">
              <w:t xml:space="preserve"> PCs connected to BS and MS</w:t>
            </w:r>
          </w:p>
        </w:tc>
        <w:tc>
          <w:tcPr>
            <w:tcW w:w="590" w:type="pct"/>
          </w:tcPr>
          <w:p w:rsidR="00CD085F" w:rsidRPr="0051072F" w:rsidRDefault="00CD085F" w:rsidP="00E6344A">
            <w:pPr>
              <w:pStyle w:val="BodyText"/>
            </w:pPr>
            <w:r>
              <w:t>OK</w:t>
            </w:r>
          </w:p>
        </w:tc>
      </w:tr>
      <w:tr w:rsidR="00CD085F" w:rsidRPr="00CD085F" w:rsidTr="00E6344A">
        <w:tc>
          <w:tcPr>
            <w:tcW w:w="339" w:type="pct"/>
          </w:tcPr>
          <w:p w:rsidR="00CD085F" w:rsidRPr="00CD085F" w:rsidRDefault="00CD085F" w:rsidP="00E6344A">
            <w:pPr>
              <w:pStyle w:val="BodyText"/>
            </w:pPr>
            <w:r w:rsidRPr="00CD085F">
              <w:t>2.</w:t>
            </w:r>
          </w:p>
        </w:tc>
        <w:tc>
          <w:tcPr>
            <w:tcW w:w="1782" w:type="pct"/>
          </w:tcPr>
          <w:p w:rsidR="00CD085F" w:rsidRPr="00CD085F" w:rsidRDefault="00CD085F" w:rsidP="00E6344A">
            <w:pPr>
              <w:pStyle w:val="BodyText"/>
            </w:pPr>
            <w:r w:rsidRPr="00CD085F">
              <w:t xml:space="preserve">Switch on all the VoIP devices (VRC, AM VoIP Radios) </w:t>
            </w:r>
          </w:p>
        </w:tc>
        <w:tc>
          <w:tcPr>
            <w:tcW w:w="915" w:type="pct"/>
          </w:tcPr>
          <w:p w:rsidR="00CD085F" w:rsidRPr="00CD085F" w:rsidRDefault="00CD085F" w:rsidP="00E6344A">
            <w:pPr>
              <w:pStyle w:val="BodyText"/>
            </w:pPr>
          </w:p>
        </w:tc>
        <w:tc>
          <w:tcPr>
            <w:tcW w:w="1374" w:type="pct"/>
          </w:tcPr>
          <w:p w:rsidR="00CD085F" w:rsidRPr="00CD085F" w:rsidRDefault="00CD085F" w:rsidP="00E6344A">
            <w:pPr>
              <w:pStyle w:val="BodyText"/>
            </w:pPr>
            <w:r w:rsidRPr="00CD085F">
              <w:t>VRC, AM VoIP Radios</w:t>
            </w:r>
          </w:p>
        </w:tc>
        <w:tc>
          <w:tcPr>
            <w:tcW w:w="590" w:type="pct"/>
          </w:tcPr>
          <w:p w:rsidR="00CD085F" w:rsidRPr="00CD085F" w:rsidRDefault="00CD085F">
            <w:pPr>
              <w:spacing w:after="0"/>
              <w:jc w:val="left"/>
            </w:pPr>
            <w:r>
              <w:t>OK</w:t>
            </w:r>
          </w:p>
        </w:tc>
      </w:tr>
      <w:tr w:rsidR="00CD085F" w:rsidRPr="00CD085F" w:rsidTr="00E6344A">
        <w:tc>
          <w:tcPr>
            <w:tcW w:w="339" w:type="pct"/>
          </w:tcPr>
          <w:p w:rsidR="00CD085F" w:rsidRPr="00CD085F" w:rsidRDefault="00CD085F" w:rsidP="00E6344A">
            <w:pPr>
              <w:pStyle w:val="BodyText"/>
            </w:pPr>
            <w:r w:rsidRPr="00CD085F">
              <w:t>3.</w:t>
            </w:r>
          </w:p>
        </w:tc>
        <w:tc>
          <w:tcPr>
            <w:tcW w:w="1782" w:type="pct"/>
          </w:tcPr>
          <w:p w:rsidR="00CD085F" w:rsidRPr="00CD085F" w:rsidRDefault="00CD085F" w:rsidP="00E6344A">
            <w:pPr>
              <w:pStyle w:val="BodyText"/>
            </w:pPr>
            <w:r w:rsidRPr="00CD085F">
              <w:t xml:space="preserve">From the VRC, establish a SIP session with remote VoIP AM Radio#1 (over the </w:t>
            </w:r>
            <w:proofErr w:type="spellStart"/>
            <w:r w:rsidRPr="00CD085F">
              <w:t>AeroMACS</w:t>
            </w:r>
            <w:proofErr w:type="spellEnd"/>
            <w:r w:rsidRPr="00CD085F">
              <w:t xml:space="preserve"> Link)</w:t>
            </w:r>
          </w:p>
        </w:tc>
        <w:tc>
          <w:tcPr>
            <w:tcW w:w="915" w:type="pct"/>
          </w:tcPr>
          <w:p w:rsidR="00CD085F" w:rsidRPr="00CD085F" w:rsidRDefault="00CD085F" w:rsidP="00E6344A">
            <w:pPr>
              <w:pStyle w:val="BodyText"/>
            </w:pPr>
          </w:p>
        </w:tc>
        <w:tc>
          <w:tcPr>
            <w:tcW w:w="1374" w:type="pct"/>
          </w:tcPr>
          <w:p w:rsidR="00CD085F" w:rsidRPr="00CD085F" w:rsidRDefault="00CD085F" w:rsidP="00E6344A">
            <w:pPr>
              <w:pStyle w:val="BodyText"/>
            </w:pPr>
            <w:r w:rsidRPr="00CD085F">
              <w:t>VRC</w:t>
            </w:r>
          </w:p>
        </w:tc>
        <w:tc>
          <w:tcPr>
            <w:tcW w:w="590" w:type="pct"/>
          </w:tcPr>
          <w:p w:rsidR="00CD085F" w:rsidRPr="00CD085F" w:rsidRDefault="00CD085F">
            <w:pPr>
              <w:spacing w:after="0"/>
              <w:jc w:val="left"/>
            </w:pPr>
            <w:r>
              <w:t>OK</w:t>
            </w:r>
          </w:p>
        </w:tc>
      </w:tr>
      <w:tr w:rsidR="00CD085F" w:rsidRPr="00CD085F" w:rsidTr="00E6344A">
        <w:tc>
          <w:tcPr>
            <w:tcW w:w="339" w:type="pct"/>
          </w:tcPr>
          <w:p w:rsidR="00CD085F" w:rsidRPr="00CD085F" w:rsidRDefault="00CD085F" w:rsidP="00E6344A">
            <w:pPr>
              <w:pStyle w:val="BodyText"/>
            </w:pPr>
            <w:r w:rsidRPr="00CD085F">
              <w:lastRenderedPageBreak/>
              <w:t>4.</w:t>
            </w:r>
          </w:p>
        </w:tc>
        <w:tc>
          <w:tcPr>
            <w:tcW w:w="1782" w:type="pct"/>
          </w:tcPr>
          <w:p w:rsidR="00CD085F" w:rsidRPr="00CD085F" w:rsidRDefault="00CD085F" w:rsidP="00E6344A">
            <w:pPr>
              <w:pStyle w:val="BodyText"/>
            </w:pPr>
            <w:r w:rsidRPr="00CD085F">
              <w:t>From the VRC, activate PTT to the remote VoIP AM Radio#1, and talk in the VRC microphone</w:t>
            </w:r>
          </w:p>
        </w:tc>
        <w:tc>
          <w:tcPr>
            <w:tcW w:w="915" w:type="pct"/>
          </w:tcPr>
          <w:p w:rsidR="00CD085F" w:rsidRPr="00CD085F" w:rsidRDefault="00CD085F" w:rsidP="00E6344A">
            <w:pPr>
              <w:pStyle w:val="BodyText"/>
            </w:pPr>
          </w:p>
        </w:tc>
        <w:tc>
          <w:tcPr>
            <w:tcW w:w="1374" w:type="pct"/>
          </w:tcPr>
          <w:p w:rsidR="00CD085F" w:rsidRPr="00CD085F" w:rsidRDefault="00CD085F" w:rsidP="00E6344A">
            <w:pPr>
              <w:pStyle w:val="BodyText"/>
            </w:pPr>
            <w:r w:rsidRPr="00CD085F">
              <w:t>VRC</w:t>
            </w:r>
          </w:p>
        </w:tc>
        <w:tc>
          <w:tcPr>
            <w:tcW w:w="590" w:type="pct"/>
          </w:tcPr>
          <w:p w:rsidR="00CD085F" w:rsidRPr="00CD085F" w:rsidRDefault="00CD085F">
            <w:pPr>
              <w:spacing w:after="0"/>
              <w:jc w:val="left"/>
            </w:pPr>
            <w:r>
              <w:t>OK</w:t>
            </w:r>
          </w:p>
        </w:tc>
      </w:tr>
      <w:tr w:rsidR="00CD085F" w:rsidRPr="00CD085F" w:rsidTr="00E6344A">
        <w:tc>
          <w:tcPr>
            <w:tcW w:w="339" w:type="pct"/>
          </w:tcPr>
          <w:p w:rsidR="00CD085F" w:rsidRPr="00CD085F" w:rsidRDefault="00CD085F" w:rsidP="00E6344A">
            <w:pPr>
              <w:pStyle w:val="BodyText"/>
            </w:pPr>
            <w:r w:rsidRPr="00CD085F">
              <w:t>5.</w:t>
            </w:r>
          </w:p>
        </w:tc>
        <w:tc>
          <w:tcPr>
            <w:tcW w:w="1782" w:type="pct"/>
          </w:tcPr>
          <w:p w:rsidR="00CD085F" w:rsidRPr="00CD085F" w:rsidRDefault="00CD085F" w:rsidP="00E6344A">
            <w:pPr>
              <w:pStyle w:val="BodyText"/>
            </w:pPr>
            <w:r w:rsidRPr="00CD085F">
              <w:t>Verify that the audio is received by VoIP AM Radio#1, transmitted on the air interface (AM) to VoIP AM Radio#2, received by VoIP AM Radio#2 and properly reproduced by its loudspeaker</w:t>
            </w:r>
          </w:p>
        </w:tc>
        <w:tc>
          <w:tcPr>
            <w:tcW w:w="915" w:type="pct"/>
          </w:tcPr>
          <w:p w:rsidR="00CD085F" w:rsidRPr="00CD085F" w:rsidRDefault="00CD085F" w:rsidP="00E6344A">
            <w:pPr>
              <w:pStyle w:val="BodyText"/>
            </w:pPr>
          </w:p>
        </w:tc>
        <w:tc>
          <w:tcPr>
            <w:tcW w:w="1374" w:type="pct"/>
          </w:tcPr>
          <w:p w:rsidR="00CD085F" w:rsidRPr="00CD085F" w:rsidRDefault="00CD085F" w:rsidP="00E6344A">
            <w:pPr>
              <w:pStyle w:val="BodyText"/>
            </w:pPr>
            <w:r w:rsidRPr="00CD085F">
              <w:t>VOIP Radios TX/RX LEDs, VoIP AM Radio#2 loudspeaker</w:t>
            </w:r>
          </w:p>
        </w:tc>
        <w:tc>
          <w:tcPr>
            <w:tcW w:w="590" w:type="pct"/>
          </w:tcPr>
          <w:p w:rsidR="00CD085F" w:rsidRPr="00CD085F" w:rsidRDefault="00CD085F">
            <w:pPr>
              <w:spacing w:after="0"/>
              <w:jc w:val="left"/>
            </w:pPr>
            <w:r>
              <w:t>OK</w:t>
            </w:r>
          </w:p>
        </w:tc>
      </w:tr>
      <w:tr w:rsidR="00CD085F" w:rsidRPr="00CD085F" w:rsidTr="00E6344A">
        <w:tc>
          <w:tcPr>
            <w:tcW w:w="339" w:type="pct"/>
          </w:tcPr>
          <w:p w:rsidR="00CD085F" w:rsidRPr="00CD085F" w:rsidRDefault="00CD085F" w:rsidP="00E6344A">
            <w:pPr>
              <w:pStyle w:val="BodyText"/>
            </w:pPr>
            <w:r w:rsidRPr="00CD085F">
              <w:t>6.</w:t>
            </w:r>
          </w:p>
        </w:tc>
        <w:tc>
          <w:tcPr>
            <w:tcW w:w="1782" w:type="pct"/>
          </w:tcPr>
          <w:p w:rsidR="00CD085F" w:rsidRPr="00CD085F" w:rsidRDefault="00CD085F" w:rsidP="00E6344A">
            <w:pPr>
              <w:pStyle w:val="BodyText"/>
            </w:pPr>
            <w:r w:rsidRPr="00CD085F">
              <w:t xml:space="preserve">From the VRC, activate an audio tone at a frequency of 2 KHz, and send it to VoIP AM Radio#1 (over the </w:t>
            </w:r>
            <w:proofErr w:type="spellStart"/>
            <w:r w:rsidRPr="00CD085F">
              <w:t>AeroMACS</w:t>
            </w:r>
            <w:proofErr w:type="spellEnd"/>
            <w:r w:rsidRPr="00CD085F">
              <w:t xml:space="preserve"> Link) via PTT, for at least 90 seconds</w:t>
            </w:r>
          </w:p>
        </w:tc>
        <w:tc>
          <w:tcPr>
            <w:tcW w:w="915" w:type="pct"/>
          </w:tcPr>
          <w:p w:rsidR="00CD085F" w:rsidRPr="00CD085F" w:rsidRDefault="00CD085F" w:rsidP="00E6344A">
            <w:pPr>
              <w:pStyle w:val="BodyText"/>
            </w:pPr>
          </w:p>
        </w:tc>
        <w:tc>
          <w:tcPr>
            <w:tcW w:w="1374" w:type="pct"/>
          </w:tcPr>
          <w:p w:rsidR="00CD085F" w:rsidRPr="00CD085F" w:rsidRDefault="00CD085F" w:rsidP="00E6344A">
            <w:pPr>
              <w:pStyle w:val="BodyText"/>
            </w:pPr>
            <w:r w:rsidRPr="00CD085F">
              <w:t>VRC</w:t>
            </w:r>
          </w:p>
        </w:tc>
        <w:tc>
          <w:tcPr>
            <w:tcW w:w="590" w:type="pct"/>
          </w:tcPr>
          <w:p w:rsidR="00CD085F" w:rsidRPr="00CD085F" w:rsidRDefault="00CD085F">
            <w:pPr>
              <w:spacing w:after="0"/>
              <w:jc w:val="left"/>
            </w:pPr>
            <w:r>
              <w:t>OK</w:t>
            </w:r>
          </w:p>
        </w:tc>
      </w:tr>
      <w:tr w:rsidR="00CD085F" w:rsidRPr="00CD085F" w:rsidTr="00E6344A">
        <w:tc>
          <w:tcPr>
            <w:tcW w:w="339" w:type="pct"/>
          </w:tcPr>
          <w:p w:rsidR="00CD085F" w:rsidRPr="00CD085F" w:rsidRDefault="00CD085F" w:rsidP="00E6344A">
            <w:pPr>
              <w:pStyle w:val="BodyText"/>
            </w:pPr>
            <w:r w:rsidRPr="00CD085F">
              <w:t>7.</w:t>
            </w:r>
          </w:p>
        </w:tc>
        <w:tc>
          <w:tcPr>
            <w:tcW w:w="1782" w:type="pct"/>
          </w:tcPr>
          <w:p w:rsidR="00CD085F" w:rsidRPr="00CD085F" w:rsidRDefault="00CD085F" w:rsidP="00E6344A">
            <w:pPr>
              <w:pStyle w:val="BodyText"/>
            </w:pPr>
            <w:r w:rsidRPr="00CD085F">
              <w:t>Verify that the audio is received by VoIP AM Radio#1, transmitted on the air interface (AM) to VoIP AM Radio#2, received by VoIP AM Radio#2 and properly reproduced by its loudspeaker</w:t>
            </w:r>
          </w:p>
        </w:tc>
        <w:tc>
          <w:tcPr>
            <w:tcW w:w="915" w:type="pct"/>
          </w:tcPr>
          <w:p w:rsidR="00CD085F" w:rsidRPr="00CD085F" w:rsidRDefault="00CD085F" w:rsidP="00E6344A">
            <w:pPr>
              <w:pStyle w:val="BodyText"/>
            </w:pPr>
          </w:p>
        </w:tc>
        <w:tc>
          <w:tcPr>
            <w:tcW w:w="1374" w:type="pct"/>
          </w:tcPr>
          <w:p w:rsidR="00CD085F" w:rsidRPr="00CD085F" w:rsidRDefault="00CD085F" w:rsidP="00E6344A">
            <w:pPr>
              <w:pStyle w:val="BodyText"/>
            </w:pPr>
            <w:r w:rsidRPr="00CD085F">
              <w:t>VOIP Radios TX/RX LEDs; VoIP AM Radio#2 loudspeaker</w:t>
            </w:r>
          </w:p>
        </w:tc>
        <w:tc>
          <w:tcPr>
            <w:tcW w:w="590" w:type="pct"/>
          </w:tcPr>
          <w:p w:rsidR="00CD085F" w:rsidRPr="00CD085F" w:rsidRDefault="00CD085F">
            <w:pPr>
              <w:spacing w:after="0"/>
              <w:jc w:val="left"/>
            </w:pPr>
            <w:r>
              <w:t>OK</w:t>
            </w:r>
          </w:p>
        </w:tc>
      </w:tr>
      <w:tr w:rsidR="00CD085F" w:rsidRPr="00CD085F" w:rsidTr="00E6344A">
        <w:tc>
          <w:tcPr>
            <w:tcW w:w="339" w:type="pct"/>
          </w:tcPr>
          <w:p w:rsidR="00CD085F" w:rsidRPr="00CD085F" w:rsidRDefault="00CD085F" w:rsidP="00E6344A">
            <w:pPr>
              <w:pStyle w:val="BodyText"/>
            </w:pPr>
            <w:r w:rsidRPr="00CD085F">
              <w:t>8.</w:t>
            </w:r>
          </w:p>
        </w:tc>
        <w:tc>
          <w:tcPr>
            <w:tcW w:w="1782" w:type="pct"/>
          </w:tcPr>
          <w:p w:rsidR="00CD085F" w:rsidRPr="00CD085F" w:rsidRDefault="00CD085F" w:rsidP="00E6344A">
            <w:pPr>
              <w:pStyle w:val="BodyText"/>
            </w:pPr>
            <w:r w:rsidRPr="00CD085F">
              <w:t>On Ground Switch#2, capture and save the received SIP/RTP stream with appropriate tool (e.g. Wireshark)</w:t>
            </w:r>
          </w:p>
        </w:tc>
        <w:tc>
          <w:tcPr>
            <w:tcW w:w="915" w:type="pct"/>
          </w:tcPr>
          <w:p w:rsidR="00CD085F" w:rsidRPr="00CD085F" w:rsidRDefault="00CD085F" w:rsidP="00E6344A">
            <w:pPr>
              <w:pStyle w:val="BodyText"/>
            </w:pPr>
            <w:r w:rsidRPr="00CD085F">
              <w:t>Use of Wireshark</w:t>
            </w:r>
          </w:p>
        </w:tc>
        <w:tc>
          <w:tcPr>
            <w:tcW w:w="1374" w:type="pct"/>
          </w:tcPr>
          <w:p w:rsidR="00CD085F" w:rsidRPr="00CD085F" w:rsidRDefault="00CD085F" w:rsidP="00E6344A">
            <w:pPr>
              <w:pStyle w:val="BodyText"/>
            </w:pPr>
            <w:proofErr w:type="spellStart"/>
            <w:r w:rsidRPr="00CD085F">
              <w:t>Mgmt</w:t>
            </w:r>
            <w:proofErr w:type="spellEnd"/>
            <w:r w:rsidRPr="00CD085F">
              <w:t xml:space="preserve"> PC connected to Ground Switch#2</w:t>
            </w:r>
          </w:p>
        </w:tc>
        <w:tc>
          <w:tcPr>
            <w:tcW w:w="590" w:type="pct"/>
          </w:tcPr>
          <w:p w:rsidR="00CD085F" w:rsidRPr="00CD085F" w:rsidRDefault="00CD085F">
            <w:pPr>
              <w:spacing w:after="0"/>
              <w:jc w:val="left"/>
            </w:pPr>
            <w:r>
              <w:t>OK</w:t>
            </w:r>
          </w:p>
        </w:tc>
      </w:tr>
      <w:tr w:rsidR="00CD085F" w:rsidRPr="00CD085F" w:rsidTr="00E6344A">
        <w:tc>
          <w:tcPr>
            <w:tcW w:w="339" w:type="pct"/>
          </w:tcPr>
          <w:p w:rsidR="00CD085F" w:rsidRPr="00CD085F" w:rsidRDefault="00CD085F" w:rsidP="00E6344A">
            <w:pPr>
              <w:pStyle w:val="BodyText"/>
            </w:pPr>
            <w:r w:rsidRPr="00CD085F">
              <w:t>9.</w:t>
            </w:r>
          </w:p>
        </w:tc>
        <w:tc>
          <w:tcPr>
            <w:tcW w:w="1782" w:type="pct"/>
          </w:tcPr>
          <w:p w:rsidR="00CD085F" w:rsidRPr="00CD085F" w:rsidRDefault="00CD085F" w:rsidP="00E6344A">
            <w:pPr>
              <w:pStyle w:val="BodyText"/>
            </w:pPr>
            <w:r w:rsidRPr="00CD085F">
              <w:t>With Wireshark, execute a Stream Analysis on the RTP packet stream captured at step #7, and verify that, accordingly to CRT-14.2.6-TRL6-TVALP-004-001:</w:t>
            </w:r>
          </w:p>
          <w:p w:rsidR="00CD085F" w:rsidRPr="00CD085F" w:rsidRDefault="00CD085F" w:rsidP="00FD643B">
            <w:pPr>
              <w:pStyle w:val="BodyText"/>
              <w:numPr>
                <w:ilvl w:val="0"/>
                <w:numId w:val="19"/>
              </w:numPr>
              <w:rPr>
                <w:lang w:val="en-US"/>
              </w:rPr>
            </w:pPr>
            <w:r w:rsidRPr="00CD085F">
              <w:t>RTP Packet Loss is lower or equal to 0.5%</w:t>
            </w:r>
          </w:p>
          <w:p w:rsidR="00CD085F" w:rsidRPr="00CD085F" w:rsidRDefault="00CD085F" w:rsidP="00FD643B">
            <w:pPr>
              <w:pStyle w:val="BodyText"/>
              <w:numPr>
                <w:ilvl w:val="0"/>
                <w:numId w:val="19"/>
              </w:numPr>
              <w:rPr>
                <w:lang w:val="en-US"/>
              </w:rPr>
            </w:pPr>
            <w:r w:rsidRPr="00CD085F">
              <w:t xml:space="preserve">Mean jitter is lower or equal to 15 </w:t>
            </w:r>
            <w:proofErr w:type="spellStart"/>
            <w:r w:rsidRPr="00CD085F">
              <w:t>ms</w:t>
            </w:r>
            <w:proofErr w:type="spellEnd"/>
          </w:p>
        </w:tc>
        <w:tc>
          <w:tcPr>
            <w:tcW w:w="915" w:type="pct"/>
          </w:tcPr>
          <w:p w:rsidR="00CD085F" w:rsidRPr="00CD085F" w:rsidRDefault="00CD085F" w:rsidP="00E6344A">
            <w:pPr>
              <w:pStyle w:val="BodyText"/>
            </w:pPr>
            <w:r w:rsidRPr="00CD085F">
              <w:t>Use of Wireshark</w:t>
            </w:r>
          </w:p>
        </w:tc>
        <w:tc>
          <w:tcPr>
            <w:tcW w:w="1374" w:type="pct"/>
          </w:tcPr>
          <w:p w:rsidR="00CD085F" w:rsidRPr="00CD085F" w:rsidRDefault="00CD085F" w:rsidP="00E6344A">
            <w:pPr>
              <w:pStyle w:val="BodyText"/>
            </w:pPr>
            <w:proofErr w:type="spellStart"/>
            <w:r w:rsidRPr="00CD085F">
              <w:t>Mgmt</w:t>
            </w:r>
            <w:proofErr w:type="spellEnd"/>
            <w:r w:rsidRPr="00CD085F">
              <w:t xml:space="preserve"> PC connected to Ground Switch#2</w:t>
            </w:r>
          </w:p>
        </w:tc>
        <w:tc>
          <w:tcPr>
            <w:tcW w:w="590" w:type="pct"/>
          </w:tcPr>
          <w:p w:rsidR="00CD085F" w:rsidRPr="00CD085F" w:rsidRDefault="00CD085F">
            <w:pPr>
              <w:spacing w:after="0"/>
              <w:jc w:val="left"/>
            </w:pPr>
            <w:r>
              <w:t>OK</w:t>
            </w:r>
          </w:p>
        </w:tc>
      </w:tr>
    </w:tbl>
    <w:p w:rsidR="00CD085F" w:rsidRDefault="00CD085F" w:rsidP="00CD085F">
      <w:pPr>
        <w:pStyle w:val="BodyText"/>
      </w:pPr>
    </w:p>
    <w:p w:rsidR="004013EA" w:rsidRPr="00CD085F" w:rsidRDefault="00F0284B" w:rsidP="00CD085F">
      <w:pPr>
        <w:pStyle w:val="BodyText"/>
      </w:pPr>
      <w:r>
        <w:t xml:space="preserve">During the test, the proper sequence of SIP/SDP messages between the VoIP VRC and the VoIP VHF Radio through </w:t>
      </w:r>
      <w:proofErr w:type="spellStart"/>
      <w:r>
        <w:t>AeroMACS</w:t>
      </w:r>
      <w:proofErr w:type="spellEnd"/>
      <w:r>
        <w:t xml:space="preserve"> Datalink was checked with Wireshark, connected </w:t>
      </w:r>
      <w:r w:rsidR="004013EA">
        <w:t xml:space="preserve">to Ground Switch #2 between VOIP VHF Radio and </w:t>
      </w:r>
      <w:proofErr w:type="spellStart"/>
      <w:r w:rsidR="004013EA">
        <w:t>AeroMACS</w:t>
      </w:r>
      <w:proofErr w:type="spellEnd"/>
      <w:r w:rsidR="004013EA">
        <w:t xml:space="preserve"> CPE. This is shown in </w:t>
      </w:r>
      <w:r w:rsidR="00E10C57">
        <w:fldChar w:fldCharType="begin"/>
      </w:r>
      <w:r w:rsidR="00E10C57">
        <w:instrText xml:space="preserve"> REF _Ref4681677 \h </w:instrText>
      </w:r>
      <w:r w:rsidR="00E10C57">
        <w:fldChar w:fldCharType="separate"/>
      </w:r>
      <w:r w:rsidR="00CB17AF">
        <w:t xml:space="preserve">Figure </w:t>
      </w:r>
      <w:r w:rsidR="00CB17AF">
        <w:rPr>
          <w:noProof/>
        </w:rPr>
        <w:t>11</w:t>
      </w:r>
      <w:r w:rsidR="00E10C57">
        <w:fldChar w:fldCharType="end"/>
      </w:r>
      <w:r w:rsidR="00E10C57">
        <w:t xml:space="preserve">. </w:t>
      </w:r>
      <w:r w:rsidR="004013EA">
        <w:t xml:space="preserve">Voice transmitted by VRC was reproduced by the receiving VoIP VHF Radio loudspeaker with good quality. </w:t>
      </w:r>
      <w:r w:rsidR="00191F34">
        <w:t xml:space="preserve">The same test was repeated after having configured the </w:t>
      </w:r>
      <w:r w:rsidR="004013EA">
        <w:t xml:space="preserve">VRC to transmit a </w:t>
      </w:r>
      <w:r w:rsidR="00191F34">
        <w:t xml:space="preserve">single tone at a fixed frequency. Using Wireshark tool, RTP Packet Loss and Mean jitter was measured on RTP packets in some tests with different durations and different frequency tones. The </w:t>
      </w:r>
      <w:r w:rsidR="00AC32C3">
        <w:t xml:space="preserve">measured RTP Packet Loss was always much </w:t>
      </w:r>
      <w:r w:rsidR="00AC32C3">
        <w:lastRenderedPageBreak/>
        <w:t>lower than 0,05% (mean RTP Packet loss lower than 0,001%). Mean jitter measured was lower than 1</w:t>
      </w:r>
      <w:r w:rsidR="00D61183">
        <w:t>0</w:t>
      </w:r>
      <w:r w:rsidR="00AC32C3">
        <w:t xml:space="preserve"> </w:t>
      </w:r>
      <w:proofErr w:type="spellStart"/>
      <w:r w:rsidR="00AC32C3">
        <w:t>ms</w:t>
      </w:r>
      <w:proofErr w:type="spellEnd"/>
      <w:r w:rsidR="00D61183">
        <w:t xml:space="preserve">. </w:t>
      </w:r>
    </w:p>
    <w:p w:rsidR="00CD085F" w:rsidRPr="00CD085F" w:rsidRDefault="00785209" w:rsidP="00CD085F">
      <w:pPr>
        <w:pStyle w:val="BodyText"/>
      </w:pPr>
      <w:r>
        <w:rPr>
          <w:noProof/>
          <w:lang w:val="it-IT" w:eastAsia="it-IT"/>
        </w:rPr>
        <w:drawing>
          <wp:inline distT="0" distB="0" distL="0" distR="0" wp14:anchorId="3315F748" wp14:editId="6CBC4358">
            <wp:extent cx="5759450" cy="3016607"/>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59450" cy="3016607"/>
                    </a:xfrm>
                    <a:prstGeom prst="rect">
                      <a:avLst/>
                    </a:prstGeom>
                  </pic:spPr>
                </pic:pic>
              </a:graphicData>
            </a:graphic>
          </wp:inline>
        </w:drawing>
      </w:r>
    </w:p>
    <w:p w:rsidR="00AD4E1E" w:rsidRPr="00AD4E1E" w:rsidRDefault="004013EA" w:rsidP="004013EA">
      <w:pPr>
        <w:pStyle w:val="Didascalia"/>
        <w:jc w:val="center"/>
      </w:pPr>
      <w:bookmarkStart w:id="145" w:name="_Ref13066208"/>
      <w:bookmarkStart w:id="146" w:name="_Toc21596320"/>
      <w:r>
        <w:t xml:space="preserve">Figure </w:t>
      </w:r>
      <w:r w:rsidR="00524276">
        <w:fldChar w:fldCharType="begin"/>
      </w:r>
      <w:r w:rsidR="00524276">
        <w:instrText xml:space="preserve"> SEQ Figure \* ARABIC </w:instrText>
      </w:r>
      <w:r w:rsidR="00524276">
        <w:fldChar w:fldCharType="separate"/>
      </w:r>
      <w:r w:rsidR="00CB17AF">
        <w:rPr>
          <w:noProof/>
        </w:rPr>
        <w:t>12</w:t>
      </w:r>
      <w:r w:rsidR="00524276">
        <w:rPr>
          <w:noProof/>
        </w:rPr>
        <w:fldChar w:fldCharType="end"/>
      </w:r>
      <w:bookmarkEnd w:id="145"/>
      <w:r>
        <w:t>: SIP/SDP and RTP bursts between VoIP ESs</w:t>
      </w:r>
      <w:r>
        <w:rPr>
          <w:noProof/>
        </w:rPr>
        <w:t xml:space="preserve"> over AeroMACS</w:t>
      </w:r>
      <w:bookmarkEnd w:id="146"/>
    </w:p>
    <w:p w:rsidR="00AD4E1E" w:rsidRPr="00CA02A2" w:rsidRDefault="008E273C" w:rsidP="00FD643B">
      <w:pPr>
        <w:pStyle w:val="Titolo3"/>
        <w:numPr>
          <w:ilvl w:val="2"/>
          <w:numId w:val="4"/>
        </w:numPr>
      </w:pPr>
      <w:bookmarkStart w:id="147" w:name="_Ref13076794"/>
      <w:r>
        <w:t>OBJ-1</w:t>
      </w:r>
      <w:r w:rsidR="00AD4E1E">
        <w:t>4.2.6-TRL6-TVALP-005</w:t>
      </w:r>
      <w:r w:rsidR="00AD4E1E" w:rsidRPr="00CA02A2">
        <w:t xml:space="preserve"> Results</w:t>
      </w:r>
      <w:bookmarkEnd w:id="147"/>
    </w:p>
    <w:p w:rsidR="00580554" w:rsidRPr="00580554" w:rsidRDefault="00855085" w:rsidP="00580554">
      <w:pPr>
        <w:pStyle w:val="BodyText"/>
      </w:pPr>
      <w:r>
        <w:t>T</w:t>
      </w:r>
      <w:r w:rsidR="00580554" w:rsidRPr="00580554">
        <w:t xml:space="preserve">he Multilink concept of </w:t>
      </w:r>
      <w:proofErr w:type="spellStart"/>
      <w:r w:rsidR="00580554" w:rsidRPr="00580554">
        <w:t>AeroMACS</w:t>
      </w:r>
      <w:proofErr w:type="spellEnd"/>
      <w:r w:rsidR="00580554" w:rsidRPr="00580554">
        <w:t xml:space="preserve"> and VDL2 in ATN/OSI environment </w:t>
      </w:r>
      <w:r w:rsidR="00580554">
        <w:t>was</w:t>
      </w:r>
      <w:r w:rsidR="00580554" w:rsidRPr="00580554">
        <w:t xml:space="preserve"> technically validated through verification of the proper exchange of ATN/B2 messages between airborne and Ground End Systems, via the </w:t>
      </w:r>
      <w:r w:rsidR="00580554">
        <w:t>two</w:t>
      </w:r>
      <w:r w:rsidR="00580554" w:rsidRPr="00580554">
        <w:t xml:space="preserve"> Data Links in different scenarios.</w:t>
      </w:r>
    </w:p>
    <w:p w:rsidR="00855085" w:rsidRPr="00855085" w:rsidRDefault="00855085" w:rsidP="00855085">
      <w:pPr>
        <w:pStyle w:val="BodyText"/>
      </w:pPr>
      <w:r w:rsidRPr="00855085">
        <w:t xml:space="preserve">Airborne </w:t>
      </w:r>
      <w:r>
        <w:t xml:space="preserve">and Ground </w:t>
      </w:r>
      <w:r w:rsidRPr="00855085">
        <w:t>ATN/OSI Application</w:t>
      </w:r>
      <w:r>
        <w:t>s</w:t>
      </w:r>
      <w:r w:rsidRPr="00855085">
        <w:t xml:space="preserve"> </w:t>
      </w:r>
      <w:r>
        <w:t>we</w:t>
      </w:r>
      <w:r w:rsidRPr="00855085">
        <w:t xml:space="preserve">re connected both to the </w:t>
      </w:r>
      <w:proofErr w:type="spellStart"/>
      <w:r w:rsidRPr="00855085">
        <w:t>AeroMACS</w:t>
      </w:r>
      <w:proofErr w:type="spellEnd"/>
      <w:r w:rsidRPr="00855085">
        <w:t xml:space="preserve"> and the VDL2 Access Service Networks. </w:t>
      </w:r>
      <w:r>
        <w:t xml:space="preserve">, as </w:t>
      </w:r>
      <w:r w:rsidRPr="00855085">
        <w:t xml:space="preserve">represented in </w:t>
      </w:r>
      <w:r w:rsidRPr="00855085">
        <w:fldChar w:fldCharType="begin"/>
      </w:r>
      <w:r w:rsidRPr="00855085">
        <w:instrText xml:space="preserve"> REF _Ref5037322 \h </w:instrText>
      </w:r>
      <w:r w:rsidRPr="00855085">
        <w:fldChar w:fldCharType="separate"/>
      </w:r>
      <w:r w:rsidR="00CB17AF" w:rsidRPr="00FD643B">
        <w:rPr>
          <w:bCs/>
        </w:rPr>
        <w:t xml:space="preserve">Figure </w:t>
      </w:r>
      <w:r w:rsidR="00CB17AF">
        <w:rPr>
          <w:bCs/>
          <w:noProof/>
        </w:rPr>
        <w:t>13</w:t>
      </w:r>
      <w:r w:rsidRPr="00855085">
        <w:fldChar w:fldCharType="end"/>
      </w:r>
      <w:r w:rsidRPr="00855085">
        <w:t xml:space="preserve">. </w:t>
      </w:r>
    </w:p>
    <w:p w:rsidR="00855085" w:rsidRPr="00855085" w:rsidRDefault="00855085" w:rsidP="00855085">
      <w:pPr>
        <w:pStyle w:val="BodyText"/>
      </w:pPr>
    </w:p>
    <w:p w:rsidR="00855085" w:rsidRPr="00855085" w:rsidRDefault="00855085" w:rsidP="00855085">
      <w:pPr>
        <w:pStyle w:val="BodyText"/>
      </w:pPr>
      <w:r w:rsidRPr="00855085">
        <w:object w:dxaOrig="16411" w:dyaOrig="4194">
          <v:shape id="_x0000_i1029" type="#_x0000_t75" style="width:453pt;height:115.7pt" o:ole="">
            <v:imagedata r:id="rId30" o:title=""/>
          </v:shape>
          <o:OLEObject Type="Embed" ProgID="Visio.Drawing.11" ShapeID="_x0000_i1029" DrawAspect="Content" ObjectID="_1632296581" r:id="rId31"/>
        </w:object>
      </w:r>
    </w:p>
    <w:p w:rsidR="00855085" w:rsidRPr="00FD643B" w:rsidRDefault="00855085" w:rsidP="00855085">
      <w:pPr>
        <w:pStyle w:val="BodyText"/>
        <w:jc w:val="center"/>
        <w:rPr>
          <w:bCs/>
        </w:rPr>
      </w:pPr>
      <w:bookmarkStart w:id="148" w:name="_Ref5037322"/>
      <w:bookmarkStart w:id="149" w:name="_Ref5037317"/>
      <w:bookmarkStart w:id="150" w:name="_Toc12035149"/>
      <w:bookmarkStart w:id="151" w:name="_Toc21596321"/>
      <w:r w:rsidRPr="00FD643B">
        <w:rPr>
          <w:bCs/>
        </w:rPr>
        <w:t xml:space="preserve">Figure </w:t>
      </w:r>
      <w:r w:rsidRPr="00FD643B">
        <w:rPr>
          <w:bCs/>
        </w:rPr>
        <w:fldChar w:fldCharType="begin"/>
      </w:r>
      <w:r w:rsidRPr="00FD643B">
        <w:rPr>
          <w:bCs/>
        </w:rPr>
        <w:instrText xml:space="preserve"> SEQ Figure \* ARABIC </w:instrText>
      </w:r>
      <w:r w:rsidRPr="00FD643B">
        <w:rPr>
          <w:bCs/>
        </w:rPr>
        <w:fldChar w:fldCharType="separate"/>
      </w:r>
      <w:r w:rsidR="00CB17AF">
        <w:rPr>
          <w:bCs/>
          <w:noProof/>
        </w:rPr>
        <w:t>13</w:t>
      </w:r>
      <w:r w:rsidRPr="00FD643B">
        <w:fldChar w:fldCharType="end"/>
      </w:r>
      <w:bookmarkEnd w:id="148"/>
      <w:r w:rsidRPr="00FD643B">
        <w:rPr>
          <w:bCs/>
        </w:rPr>
        <w:t>: ATN/OSI Multilink testbed</w:t>
      </w:r>
      <w:bookmarkEnd w:id="149"/>
      <w:bookmarkEnd w:id="150"/>
      <w:bookmarkEnd w:id="151"/>
    </w:p>
    <w:p w:rsidR="00855085" w:rsidRPr="00855085" w:rsidRDefault="00855085" w:rsidP="00855085">
      <w:pPr>
        <w:pStyle w:val="BodyText"/>
      </w:pPr>
    </w:p>
    <w:p w:rsidR="00855085" w:rsidRPr="00855085" w:rsidRDefault="00855085" w:rsidP="00855085">
      <w:pPr>
        <w:pStyle w:val="BodyText"/>
      </w:pPr>
      <w:r>
        <w:lastRenderedPageBreak/>
        <w:t>In this scenario t</w:t>
      </w:r>
      <w:r w:rsidRPr="00855085">
        <w:t xml:space="preserve">he airborne router </w:t>
      </w:r>
      <w:r>
        <w:t>i</w:t>
      </w:r>
      <w:r w:rsidRPr="00855085">
        <w:t xml:space="preserve">s connected to both networks via two different AGRs: </w:t>
      </w:r>
      <w:proofErr w:type="spellStart"/>
      <w:r w:rsidRPr="00855085">
        <w:t>AeroMACS</w:t>
      </w:r>
      <w:proofErr w:type="spellEnd"/>
      <w:r w:rsidRPr="00855085">
        <w:t xml:space="preserve"> AGR and VDLM2 AGR. In particular, the airborne router establishes an IDRP adjacency with both AGRs.</w:t>
      </w:r>
    </w:p>
    <w:p w:rsidR="00855085" w:rsidRPr="00855085" w:rsidRDefault="00855085" w:rsidP="00855085">
      <w:pPr>
        <w:pStyle w:val="BodyText"/>
      </w:pPr>
      <w:r w:rsidRPr="00855085">
        <w:t xml:space="preserve">The ATSC Class, as defined in </w:t>
      </w:r>
      <w:r w:rsidR="001F454B">
        <w:fldChar w:fldCharType="begin"/>
      </w:r>
      <w:r w:rsidR="001F454B">
        <w:instrText xml:space="preserve"> REF _Ref13075754 \r \h </w:instrText>
      </w:r>
      <w:r w:rsidR="001F454B">
        <w:fldChar w:fldCharType="separate"/>
      </w:r>
      <w:r w:rsidR="00CB17AF">
        <w:t>[48]</w:t>
      </w:r>
      <w:r w:rsidR="001F454B">
        <w:fldChar w:fldCharType="end"/>
      </w:r>
      <w:r w:rsidRPr="00855085">
        <w:t xml:space="preserve">, is used in this exercise for the link preference. In particular, different </w:t>
      </w:r>
      <w:proofErr w:type="spellStart"/>
      <w:r w:rsidRPr="00855085">
        <w:t>SecurityTag</w:t>
      </w:r>
      <w:proofErr w:type="spellEnd"/>
      <w:r w:rsidRPr="00855085">
        <w:t xml:space="preserve"> values are used for the two different mobile circuits.</w:t>
      </w:r>
    </w:p>
    <w:p w:rsidR="00855085" w:rsidRPr="00855085" w:rsidRDefault="00855085" w:rsidP="00855085">
      <w:pPr>
        <w:pStyle w:val="BodyText"/>
      </w:pPr>
      <w:r w:rsidRPr="00855085">
        <w:t>The circuit</w:t>
      </w:r>
      <w:r w:rsidR="001F454B">
        <w:t xml:space="preserve"> for </w:t>
      </w:r>
      <w:proofErr w:type="spellStart"/>
      <w:r w:rsidR="001F454B">
        <w:t>AeroMACS</w:t>
      </w:r>
      <w:proofErr w:type="spellEnd"/>
      <w:r w:rsidR="001F454B">
        <w:t xml:space="preserve"> link is configur</w:t>
      </w:r>
      <w:r w:rsidRPr="00855085">
        <w:t>ed to use the Security Tag 01060101 (Class A) while the one for VDL2 link is configured to use the Security Tag 01060102 (Class B).</w:t>
      </w:r>
    </w:p>
    <w:p w:rsidR="00855085" w:rsidRPr="00855085" w:rsidRDefault="00855085" w:rsidP="00855085">
      <w:pPr>
        <w:pStyle w:val="BodyText"/>
      </w:pPr>
      <w:r w:rsidRPr="00855085">
        <w:t xml:space="preserve">If "Class A" value is specified by an ATN application, the ATN router forwards the message using a route with the same class if available; otherwise, a route with a lower class is chosen. In the case of this multilink exercise, if the Class A is specified, the traffic is forwarded through the </w:t>
      </w:r>
      <w:proofErr w:type="spellStart"/>
      <w:r w:rsidRPr="00855085">
        <w:t>AeroMACS</w:t>
      </w:r>
      <w:proofErr w:type="spellEnd"/>
      <w:r w:rsidRPr="00855085">
        <w:t xml:space="preserve"> link if available, otherwise through the VDLM2 one.</w:t>
      </w:r>
    </w:p>
    <w:p w:rsidR="00855085" w:rsidRPr="00855085" w:rsidRDefault="00855085" w:rsidP="00855085">
      <w:pPr>
        <w:pStyle w:val="BodyText"/>
      </w:pPr>
      <w:r w:rsidRPr="00855085">
        <w:t xml:space="preserve">If "Class B" value is specified by an ATN application, the ATN router forwards the message using a route with the same class if available; otherwise, a route with a higher class is chosen. If no such route is found, first known route with lower class is selected. In the case of this multilink exercise, if the Class B is specified, the traffic is forwarded through the VDLM2 link if available, otherwise through the </w:t>
      </w:r>
      <w:proofErr w:type="spellStart"/>
      <w:r w:rsidRPr="00855085">
        <w:t>AeroMACS</w:t>
      </w:r>
      <w:proofErr w:type="spellEnd"/>
      <w:r w:rsidRPr="00855085">
        <w:t xml:space="preserve"> one.</w:t>
      </w:r>
    </w:p>
    <w:p w:rsidR="00580554" w:rsidRDefault="00580554" w:rsidP="00580554">
      <w:pPr>
        <w:pStyle w:val="Corpotesto"/>
      </w:pPr>
      <w:r>
        <w:t xml:space="preserve">The Technical Validation Platform described has been built in order to be representative of real scenario. A set of ATN B2 messages (CM/CPDLC, ADS-C) will be exchanged between Air and Ground End Systems through the </w:t>
      </w:r>
      <w:proofErr w:type="spellStart"/>
      <w:r>
        <w:t>AeroMACS</w:t>
      </w:r>
      <w:proofErr w:type="spellEnd"/>
      <w:r>
        <w:t xml:space="preserve"> Data Link.</w:t>
      </w:r>
    </w:p>
    <w:p w:rsidR="001F454B" w:rsidRDefault="001F454B" w:rsidP="00580554">
      <w:pPr>
        <w:pStyle w:val="Corpotesto"/>
      </w:pPr>
      <w:r>
        <w:t>In particular, t</w:t>
      </w:r>
      <w:r w:rsidR="00580554">
        <w:t xml:space="preserve">he following steps </w:t>
      </w:r>
      <w:r>
        <w:t>wer</w:t>
      </w:r>
      <w:r w:rsidR="00580554">
        <w:t>e executed and verified during the technical validation.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310"/>
        <w:gridCol w:w="1259"/>
        <w:gridCol w:w="2992"/>
        <w:gridCol w:w="1096"/>
      </w:tblGrid>
      <w:tr w:rsidR="001F454B" w:rsidRPr="0051072F" w:rsidTr="001F454B">
        <w:tc>
          <w:tcPr>
            <w:tcW w:w="339" w:type="pct"/>
          </w:tcPr>
          <w:p w:rsidR="001F454B" w:rsidRPr="0051072F" w:rsidRDefault="001F454B" w:rsidP="00EA2274">
            <w:pPr>
              <w:pStyle w:val="BodyText"/>
              <w:rPr>
                <w:b/>
              </w:rPr>
            </w:pPr>
            <w:r w:rsidRPr="0051072F">
              <w:rPr>
                <w:b/>
              </w:rPr>
              <w:t xml:space="preserve">Step </w:t>
            </w:r>
            <w:proofErr w:type="spellStart"/>
            <w:r w:rsidRPr="0051072F">
              <w:rPr>
                <w:b/>
              </w:rPr>
              <w:t>nr</w:t>
            </w:r>
            <w:proofErr w:type="spellEnd"/>
            <w:r w:rsidRPr="0051072F">
              <w:rPr>
                <w:b/>
              </w:rPr>
              <w:t>.</w:t>
            </w:r>
          </w:p>
        </w:tc>
        <w:tc>
          <w:tcPr>
            <w:tcW w:w="1782" w:type="pct"/>
          </w:tcPr>
          <w:p w:rsidR="001F454B" w:rsidRPr="0051072F" w:rsidRDefault="001F454B" w:rsidP="00EA2274">
            <w:pPr>
              <w:pStyle w:val="BodyText"/>
              <w:rPr>
                <w:b/>
              </w:rPr>
            </w:pPr>
            <w:r w:rsidRPr="0051072F">
              <w:rPr>
                <w:b/>
              </w:rPr>
              <w:t>Action</w:t>
            </w:r>
          </w:p>
        </w:tc>
        <w:tc>
          <w:tcPr>
            <w:tcW w:w="678" w:type="pct"/>
          </w:tcPr>
          <w:p w:rsidR="001F454B" w:rsidRPr="0051072F" w:rsidRDefault="001F454B" w:rsidP="00EA2274">
            <w:pPr>
              <w:pStyle w:val="BodyText"/>
              <w:rPr>
                <w:b/>
              </w:rPr>
            </w:pPr>
            <w:r w:rsidRPr="0051072F">
              <w:rPr>
                <w:b/>
              </w:rPr>
              <w:t>Action description (if needed)</w:t>
            </w:r>
          </w:p>
        </w:tc>
        <w:tc>
          <w:tcPr>
            <w:tcW w:w="1611" w:type="pct"/>
          </w:tcPr>
          <w:p w:rsidR="001F454B" w:rsidRPr="0051072F" w:rsidRDefault="001F454B" w:rsidP="00EA2274">
            <w:pPr>
              <w:pStyle w:val="BodyText"/>
              <w:rPr>
                <w:b/>
              </w:rPr>
            </w:pPr>
            <w:r w:rsidRPr="0051072F">
              <w:rPr>
                <w:b/>
              </w:rPr>
              <w:t>PCO</w:t>
            </w:r>
          </w:p>
          <w:p w:rsidR="001F454B" w:rsidRPr="0051072F" w:rsidRDefault="001F454B" w:rsidP="00EA2274">
            <w:pPr>
              <w:pStyle w:val="BodyText"/>
              <w:rPr>
                <w:b/>
              </w:rPr>
            </w:pPr>
            <w:r w:rsidRPr="0051072F">
              <w:rPr>
                <w:b/>
              </w:rPr>
              <w:t>(Point of Control and Observation)</w:t>
            </w:r>
          </w:p>
        </w:tc>
        <w:tc>
          <w:tcPr>
            <w:tcW w:w="590" w:type="pct"/>
          </w:tcPr>
          <w:p w:rsidR="001F454B" w:rsidRPr="0051072F" w:rsidRDefault="001F454B" w:rsidP="00EA2274">
            <w:pPr>
              <w:pStyle w:val="BodyText"/>
              <w:rPr>
                <w:b/>
              </w:rPr>
            </w:pPr>
            <w:r>
              <w:rPr>
                <w:b/>
              </w:rPr>
              <w:t>Result</w:t>
            </w:r>
          </w:p>
        </w:tc>
      </w:tr>
      <w:tr w:rsidR="001F454B" w:rsidRPr="00FA4AD9" w:rsidTr="00EA2274">
        <w:tc>
          <w:tcPr>
            <w:tcW w:w="339" w:type="pct"/>
          </w:tcPr>
          <w:p w:rsidR="001F454B" w:rsidRPr="00FA4AD9" w:rsidRDefault="001F454B" w:rsidP="00EA2274">
            <w:pPr>
              <w:spacing w:line="276" w:lineRule="auto"/>
              <w:rPr>
                <w:rFonts w:cs="Arial"/>
              </w:rPr>
            </w:pPr>
            <w:r w:rsidRPr="00FA4AD9">
              <w:rPr>
                <w:rFonts w:cs="Arial"/>
              </w:rPr>
              <w:t>1.</w:t>
            </w:r>
          </w:p>
        </w:tc>
        <w:tc>
          <w:tcPr>
            <w:tcW w:w="1782" w:type="pct"/>
          </w:tcPr>
          <w:p w:rsidR="001F454B" w:rsidRPr="00173843" w:rsidRDefault="001F454B" w:rsidP="00EA2274">
            <w:pPr>
              <w:spacing w:line="276" w:lineRule="auto"/>
              <w:rPr>
                <w:rFonts w:cs="Arial"/>
              </w:rPr>
            </w:pPr>
            <w:r w:rsidRPr="00E61B18">
              <w:rPr>
                <w:rFonts w:cs="Arial"/>
              </w:rPr>
              <w:t xml:space="preserve">Start all the applications </w:t>
            </w:r>
            <w:r w:rsidRPr="00E61B18">
              <w:rPr>
                <w:rFonts w:cs="Arial"/>
                <w:lang w:val="en-US"/>
              </w:rPr>
              <w:t xml:space="preserve">(GND End System, GGR, AGR </w:t>
            </w:r>
            <w:proofErr w:type="spellStart"/>
            <w:r w:rsidRPr="00E61B18">
              <w:rPr>
                <w:rFonts w:cs="Arial"/>
                <w:lang w:val="en-US"/>
              </w:rPr>
              <w:t>AeroMACS</w:t>
            </w:r>
            <w:proofErr w:type="spellEnd"/>
            <w:r w:rsidRPr="00E61B18">
              <w:rPr>
                <w:rFonts w:cs="Arial"/>
                <w:lang w:val="en-US"/>
              </w:rPr>
              <w:t>, AGR VDL2, AIR End System)</w:t>
            </w:r>
          </w:p>
        </w:tc>
        <w:tc>
          <w:tcPr>
            <w:tcW w:w="678" w:type="pct"/>
          </w:tcPr>
          <w:p w:rsidR="001F454B" w:rsidRPr="00173843" w:rsidRDefault="001F454B" w:rsidP="00EA2274">
            <w:pPr>
              <w:spacing w:line="276" w:lineRule="auto"/>
              <w:rPr>
                <w:rFonts w:cs="Arial"/>
              </w:rPr>
            </w:pPr>
          </w:p>
        </w:tc>
        <w:tc>
          <w:tcPr>
            <w:tcW w:w="1611" w:type="pct"/>
          </w:tcPr>
          <w:p w:rsidR="001F454B" w:rsidRPr="00173843" w:rsidRDefault="001F454B" w:rsidP="00EA2274">
            <w:pPr>
              <w:spacing w:line="276" w:lineRule="auto"/>
              <w:rPr>
                <w:rFonts w:cs="Arial"/>
              </w:rPr>
            </w:pPr>
            <w:r>
              <w:rPr>
                <w:rFonts w:cs="Arial"/>
              </w:rPr>
              <w:t xml:space="preserve">GND ES, GGR, AGR </w:t>
            </w:r>
            <w:proofErr w:type="spellStart"/>
            <w:r>
              <w:rPr>
                <w:rFonts w:cs="Arial"/>
              </w:rPr>
              <w:t>AeroMACS</w:t>
            </w:r>
            <w:proofErr w:type="spellEnd"/>
            <w:r>
              <w:rPr>
                <w:rFonts w:cs="Arial"/>
              </w:rPr>
              <w:t>, AGR VDL2, AIR ES</w:t>
            </w:r>
          </w:p>
        </w:tc>
        <w:tc>
          <w:tcPr>
            <w:tcW w:w="590" w:type="pct"/>
          </w:tcPr>
          <w:p w:rsidR="001F454B" w:rsidRPr="001F454B"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rPr>
                <w:rFonts w:cs="Arial"/>
              </w:rPr>
              <w:t>2.</w:t>
            </w:r>
          </w:p>
        </w:tc>
        <w:tc>
          <w:tcPr>
            <w:tcW w:w="1782" w:type="pct"/>
          </w:tcPr>
          <w:p w:rsidR="001F454B" w:rsidRPr="00173843" w:rsidRDefault="001F454B" w:rsidP="00EA2274">
            <w:pPr>
              <w:spacing w:line="276" w:lineRule="auto"/>
              <w:rPr>
                <w:rFonts w:cs="Arial"/>
              </w:rPr>
            </w:pPr>
            <w:r w:rsidRPr="006A0E98">
              <w:rPr>
                <w:rFonts w:cs="Arial"/>
              </w:rPr>
              <w:t>Establish VDL2 Link</w:t>
            </w:r>
            <w:r w:rsidRPr="00F9061F">
              <w:rPr>
                <w:rFonts w:cs="Arial"/>
              </w:rPr>
              <w:t xml:space="preserve"> </w:t>
            </w:r>
          </w:p>
        </w:tc>
        <w:tc>
          <w:tcPr>
            <w:tcW w:w="678" w:type="pct"/>
          </w:tcPr>
          <w:p w:rsidR="001F454B" w:rsidRPr="00173843" w:rsidRDefault="001F454B" w:rsidP="00EA2274">
            <w:pPr>
              <w:spacing w:line="276" w:lineRule="auto"/>
              <w:rPr>
                <w:rFonts w:cs="Arial"/>
              </w:rPr>
            </w:pPr>
          </w:p>
        </w:tc>
        <w:tc>
          <w:tcPr>
            <w:tcW w:w="1611" w:type="pct"/>
          </w:tcPr>
          <w:p w:rsidR="001F454B" w:rsidRPr="00173843" w:rsidRDefault="001F454B" w:rsidP="00EA2274">
            <w:pPr>
              <w:spacing w:line="276" w:lineRule="auto"/>
              <w:rPr>
                <w:rFonts w:cs="Arial"/>
              </w:rPr>
            </w:pPr>
            <w:r w:rsidRPr="006A0E98">
              <w:rPr>
                <w:rFonts w:cs="Arial"/>
              </w:rPr>
              <w:t>VDL2 simulator</w:t>
            </w:r>
            <w:r w:rsidRPr="00F9061F">
              <w:rPr>
                <w:rFonts w:cs="Arial"/>
              </w:rPr>
              <w:t xml:space="preserve"> </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rPr>
                <w:rFonts w:cs="Arial"/>
              </w:rPr>
              <w:t>3.</w:t>
            </w:r>
          </w:p>
        </w:tc>
        <w:tc>
          <w:tcPr>
            <w:tcW w:w="1782" w:type="pct"/>
          </w:tcPr>
          <w:p w:rsidR="001F454B" w:rsidRPr="00FA4AD9" w:rsidRDefault="001F454B" w:rsidP="00EA2274">
            <w:pPr>
              <w:spacing w:line="276" w:lineRule="auto"/>
              <w:rPr>
                <w:rFonts w:cs="Arial"/>
              </w:rPr>
            </w:pPr>
            <w:r w:rsidRPr="006A0E98">
              <w:rPr>
                <w:rFonts w:cs="Arial"/>
              </w:rPr>
              <w:t xml:space="preserve">Establish </w:t>
            </w:r>
            <w:proofErr w:type="spellStart"/>
            <w:r w:rsidRPr="006A0E98">
              <w:rPr>
                <w:rFonts w:cs="Arial"/>
              </w:rPr>
              <w:t>AeroMACS</w:t>
            </w:r>
            <w:proofErr w:type="spellEnd"/>
            <w:r w:rsidRPr="006A0E98">
              <w:rPr>
                <w:rFonts w:cs="Arial"/>
              </w:rPr>
              <w:t xml:space="preserve"> Link (=&gt;aircraft at ground)</w:t>
            </w:r>
            <w:r>
              <w:rPr>
                <w:rFonts w:cs="Arial"/>
                <w:color w:val="000000"/>
                <w:lang w:val="en-US" w:eastAsia="it-IT"/>
              </w:rPr>
              <w:t xml:space="preserve"> </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proofErr w:type="spellStart"/>
            <w:r w:rsidRPr="00173843">
              <w:rPr>
                <w:rFonts w:cs="Arial"/>
              </w:rPr>
              <w:t>Mngt</w:t>
            </w:r>
            <w:proofErr w:type="spellEnd"/>
            <w:r w:rsidRPr="00173843">
              <w:rPr>
                <w:rFonts w:cs="Arial"/>
              </w:rPr>
              <w:t xml:space="preserve"> PCs connected to </w:t>
            </w:r>
            <w:proofErr w:type="spellStart"/>
            <w:r>
              <w:rPr>
                <w:rFonts w:cs="Arial"/>
              </w:rPr>
              <w:t>AeroMACS</w:t>
            </w:r>
            <w:proofErr w:type="spellEnd"/>
            <w:r>
              <w:rPr>
                <w:rFonts w:cs="Arial"/>
              </w:rPr>
              <w:t xml:space="preserve"> </w:t>
            </w:r>
            <w:r w:rsidRPr="00173843">
              <w:rPr>
                <w:rFonts w:cs="Arial"/>
              </w:rPr>
              <w:t>BS and MS</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rPr>
                <w:rFonts w:cs="Arial"/>
              </w:rPr>
              <w:t>4.</w:t>
            </w:r>
          </w:p>
        </w:tc>
        <w:tc>
          <w:tcPr>
            <w:tcW w:w="1782" w:type="pct"/>
          </w:tcPr>
          <w:p w:rsidR="001F454B" w:rsidRPr="00FA4AD9" w:rsidRDefault="001F454B" w:rsidP="00EA2274">
            <w:pPr>
              <w:spacing w:line="276" w:lineRule="auto"/>
              <w:rPr>
                <w:rFonts w:cs="Arial"/>
              </w:rPr>
            </w:pPr>
            <w:r w:rsidRPr="00E61B18">
              <w:t xml:space="preserve">Verify that End System GND has an </w:t>
            </w:r>
            <w:r>
              <w:t xml:space="preserve">IDRP </w:t>
            </w:r>
            <w:r w:rsidRPr="00E61B18">
              <w:t>adjacency with the GGR</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t>GND ES, GGR</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rPr>
                <w:rFonts w:cs="Arial"/>
              </w:rPr>
              <w:t>5.</w:t>
            </w:r>
          </w:p>
        </w:tc>
        <w:tc>
          <w:tcPr>
            <w:tcW w:w="1782" w:type="pct"/>
          </w:tcPr>
          <w:p w:rsidR="001F454B" w:rsidRPr="00FA4AD9" w:rsidRDefault="001F454B" w:rsidP="00EA2274">
            <w:pPr>
              <w:spacing w:line="276" w:lineRule="auto"/>
              <w:rPr>
                <w:rFonts w:cs="Arial"/>
              </w:rPr>
            </w:pPr>
            <w:r w:rsidRPr="00E61B18">
              <w:t xml:space="preserve">Verify that </w:t>
            </w:r>
            <w:proofErr w:type="spellStart"/>
            <w:r w:rsidRPr="00E61B18">
              <w:t>AeroMACS</w:t>
            </w:r>
            <w:proofErr w:type="spellEnd"/>
            <w:r w:rsidRPr="00E61B18">
              <w:t xml:space="preserve"> AGR and VDL2 AGR have established an </w:t>
            </w:r>
            <w:r>
              <w:t xml:space="preserve">IDRP </w:t>
            </w:r>
            <w:r w:rsidRPr="00E61B18">
              <w:t>adjacency with the Airborne Router</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rPr>
                <w:rFonts w:cs="Arial"/>
              </w:rPr>
              <w:t xml:space="preserve">Airborne Router, AGR </w:t>
            </w:r>
            <w:proofErr w:type="spellStart"/>
            <w:r>
              <w:rPr>
                <w:rFonts w:cs="Arial"/>
              </w:rPr>
              <w:t>AeroMACS</w:t>
            </w:r>
            <w:proofErr w:type="spellEnd"/>
            <w:r>
              <w:rPr>
                <w:rFonts w:cs="Arial"/>
              </w:rPr>
              <w:t>, AGR VDL2</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rPr>
                <w:rFonts w:cs="Arial"/>
              </w:rPr>
              <w:lastRenderedPageBreak/>
              <w:t>6.</w:t>
            </w:r>
          </w:p>
        </w:tc>
        <w:tc>
          <w:tcPr>
            <w:tcW w:w="1782" w:type="pct"/>
          </w:tcPr>
          <w:p w:rsidR="001F454B" w:rsidRPr="00E61B18" w:rsidRDefault="001F454B" w:rsidP="00EA2274">
            <w:pPr>
              <w:spacing w:line="276" w:lineRule="auto"/>
              <w:rPr>
                <w:rFonts w:cs="Arial"/>
              </w:rPr>
            </w:pPr>
            <w:r w:rsidRPr="00E61B18">
              <w:rPr>
                <w:rFonts w:cs="Arial"/>
                <w:lang w:val="en-US"/>
              </w:rPr>
              <w:t>Execute CM Logon between End System AIR and End System GND (air initiated CM-Logon Start and ground CM-Logon response); Class Communication=”Class A” is used.</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rPr>
                <w:rFonts w:cs="Arial"/>
              </w:rPr>
              <w:t>AIR ES, GND ES</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t>7.</w:t>
            </w:r>
          </w:p>
        </w:tc>
        <w:tc>
          <w:tcPr>
            <w:tcW w:w="1782" w:type="pct"/>
          </w:tcPr>
          <w:p w:rsidR="001F454B" w:rsidRPr="00217033" w:rsidRDefault="001F454B" w:rsidP="00EA2274">
            <w:r w:rsidRPr="00E61B18">
              <w:rPr>
                <w:lang w:val="en-US"/>
              </w:rPr>
              <w:t xml:space="preserve">Verify that CM Logon traffic is transmitted via the </w:t>
            </w:r>
            <w:proofErr w:type="spellStart"/>
            <w:r w:rsidRPr="00E61B18">
              <w:rPr>
                <w:lang w:val="en-US"/>
              </w:rPr>
              <w:t>AeroMACS</w:t>
            </w:r>
            <w:proofErr w:type="spellEnd"/>
            <w:r w:rsidRPr="00E61B18">
              <w:rPr>
                <w:lang w:val="en-US"/>
              </w:rPr>
              <w:t xml:space="preserve"> subnetwork</w:t>
            </w:r>
          </w:p>
        </w:tc>
        <w:tc>
          <w:tcPr>
            <w:tcW w:w="678" w:type="pct"/>
          </w:tcPr>
          <w:p w:rsidR="001F454B" w:rsidRPr="00FA4AD9" w:rsidRDefault="001F454B" w:rsidP="00EA2274">
            <w:pPr>
              <w:spacing w:line="276" w:lineRule="auto"/>
              <w:rPr>
                <w:rFonts w:cs="Arial"/>
              </w:rPr>
            </w:pPr>
            <w:r>
              <w:rPr>
                <w:rFonts w:cs="Arial"/>
              </w:rPr>
              <w:t>Use of Wireshark, logs on ESs</w:t>
            </w:r>
          </w:p>
        </w:tc>
        <w:tc>
          <w:tcPr>
            <w:tcW w:w="1611" w:type="pct"/>
          </w:tcPr>
          <w:p w:rsidR="001F454B" w:rsidRPr="00FA4AD9" w:rsidRDefault="001F454B" w:rsidP="00EA2274">
            <w:pPr>
              <w:spacing w:line="276" w:lineRule="auto"/>
              <w:rPr>
                <w:rFonts w:cs="Arial"/>
              </w:rPr>
            </w:pPr>
            <w:r>
              <w:rPr>
                <w:rFonts w:cs="Arial"/>
              </w:rPr>
              <w:t>ASN-GW, AIR ES, GND ES</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t>8.</w:t>
            </w:r>
          </w:p>
        </w:tc>
        <w:tc>
          <w:tcPr>
            <w:tcW w:w="1782" w:type="pct"/>
          </w:tcPr>
          <w:p w:rsidR="001F454B" w:rsidRDefault="001F454B" w:rsidP="00EA2274">
            <w:pPr>
              <w:spacing w:line="276" w:lineRule="auto"/>
              <w:rPr>
                <w:lang w:val="en-US"/>
              </w:rPr>
            </w:pPr>
            <w:r w:rsidRPr="00E61B18">
              <w:rPr>
                <w:lang w:val="en-US"/>
              </w:rPr>
              <w:t>Establish a CPDLC session between End System GND and End System AIR (ground initiated); Class Communication=”Class A” is used</w:t>
            </w:r>
            <w:r>
              <w:rPr>
                <w:lang w:val="en-US"/>
              </w:rPr>
              <w:t>:</w:t>
            </w:r>
          </w:p>
          <w:p w:rsidR="001F454B" w:rsidRDefault="001F454B" w:rsidP="00FD643B">
            <w:pPr>
              <w:pStyle w:val="Paragrafoelenco"/>
              <w:numPr>
                <w:ilvl w:val="0"/>
                <w:numId w:val="20"/>
              </w:numPr>
              <w:spacing w:line="276" w:lineRule="auto"/>
              <w:rPr>
                <w:lang w:val="en-US"/>
              </w:rPr>
            </w:pPr>
            <w:r w:rsidRPr="00E61B18">
              <w:rPr>
                <w:lang w:val="en-US"/>
              </w:rPr>
              <w:t>From the GND ES, send a CPDLC Start Request</w:t>
            </w:r>
          </w:p>
          <w:p w:rsidR="001F454B" w:rsidRPr="00E61B18" w:rsidRDefault="001F454B" w:rsidP="00FD643B">
            <w:pPr>
              <w:pStyle w:val="Paragrafoelenco"/>
              <w:numPr>
                <w:ilvl w:val="0"/>
                <w:numId w:val="20"/>
              </w:numPr>
              <w:spacing w:line="276" w:lineRule="auto"/>
              <w:rPr>
                <w:lang w:val="en-US"/>
              </w:rPr>
            </w:pPr>
            <w:r w:rsidRPr="00E61B18">
              <w:rPr>
                <w:lang w:val="en-US"/>
              </w:rPr>
              <w:t xml:space="preserve">Verify that a CPDLC Start response is received from the AIR ES, via </w:t>
            </w:r>
            <w:proofErr w:type="spellStart"/>
            <w:r w:rsidRPr="00E61B18">
              <w:rPr>
                <w:lang w:val="en-US"/>
              </w:rPr>
              <w:t>AeroMACS</w:t>
            </w:r>
            <w:proofErr w:type="spellEnd"/>
            <w:r w:rsidRPr="00E61B18">
              <w:rPr>
                <w:lang w:val="en-US"/>
              </w:rPr>
              <w:t xml:space="preserve"> Data link</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rPr>
                <w:rFonts w:cs="Arial"/>
              </w:rP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t>9.</w:t>
            </w:r>
          </w:p>
        </w:tc>
        <w:tc>
          <w:tcPr>
            <w:tcW w:w="1782" w:type="pct"/>
          </w:tcPr>
          <w:p w:rsidR="001F454B" w:rsidRDefault="001F454B" w:rsidP="00EA2274">
            <w:r>
              <w:t>Start an e</w:t>
            </w:r>
            <w:r w:rsidRPr="00E61B18">
              <w:t xml:space="preserve">xchange </w:t>
            </w:r>
            <w:r>
              <w:t xml:space="preserve">of </w:t>
            </w:r>
            <w:r w:rsidRPr="00E61B18">
              <w:t>CPDLC messages between Air and Ground End Systems (e.g. Departure Clearance Request/Standby/Departure Cleared/Wilco)</w:t>
            </w:r>
            <w:r>
              <w:t>:</w:t>
            </w:r>
          </w:p>
          <w:p w:rsidR="001F454B" w:rsidRPr="00217033" w:rsidRDefault="001F454B" w:rsidP="00EA2274">
            <w:pPr>
              <w:rPr>
                <w:lang w:val="en-US"/>
              </w:rPr>
            </w:pPr>
            <w:r w:rsidRPr="00E61B18">
              <w:rPr>
                <w:lang w:val="en-US"/>
              </w:rPr>
              <w:t>From the AIR ES, send a Departure Clearance Request (DM125)</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rPr>
                <w:rFonts w:cs="Arial"/>
              </w:rPr>
              <w:t>AIR ES</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t>10.</w:t>
            </w:r>
          </w:p>
        </w:tc>
        <w:tc>
          <w:tcPr>
            <w:tcW w:w="1782" w:type="pct"/>
          </w:tcPr>
          <w:p w:rsidR="001F454B" w:rsidRPr="00FA4AD9" w:rsidRDefault="001F454B" w:rsidP="00EA2274">
            <w:pPr>
              <w:spacing w:line="276" w:lineRule="auto"/>
              <w:rPr>
                <w:rFonts w:cs="Arial"/>
              </w:rPr>
            </w:pPr>
            <w:r w:rsidRPr="00E61B18">
              <w:rPr>
                <w:rFonts w:cs="Arial"/>
                <w:lang w:val="en-US"/>
              </w:rPr>
              <w:t xml:space="preserve">At the AIR ES, verify that a </w:t>
            </w:r>
            <w:proofErr w:type="spellStart"/>
            <w:r w:rsidRPr="00E61B18">
              <w:rPr>
                <w:rFonts w:cs="Arial"/>
                <w:lang w:val="en-US"/>
              </w:rPr>
              <w:t>a</w:t>
            </w:r>
            <w:proofErr w:type="spellEnd"/>
            <w:r w:rsidRPr="00E61B18">
              <w:rPr>
                <w:rFonts w:cs="Arial"/>
                <w:lang w:val="en-US"/>
              </w:rPr>
              <w:t xml:space="preserve"> Logical ACK (UM227) is received</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rPr>
                <w:rFonts w:cs="Arial"/>
              </w:rPr>
              <w:t>AIR ES</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t>11.</w:t>
            </w:r>
          </w:p>
        </w:tc>
        <w:tc>
          <w:tcPr>
            <w:tcW w:w="1782" w:type="pct"/>
          </w:tcPr>
          <w:p w:rsidR="001F454B" w:rsidRPr="00FA4AD9" w:rsidRDefault="001F454B" w:rsidP="00EA2274">
            <w:pPr>
              <w:spacing w:line="276" w:lineRule="auto"/>
              <w:rPr>
                <w:rFonts w:cs="Arial"/>
              </w:rPr>
            </w:pPr>
            <w:r w:rsidRPr="00E61B18">
              <w:rPr>
                <w:rFonts w:cs="Arial"/>
                <w:lang w:val="en-US"/>
              </w:rPr>
              <w:t>From the GND ES, send a Standby (UM1)</w:t>
            </w:r>
            <w:r w:rsidRPr="00FA4AD9">
              <w:t xml:space="preserve"> </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rPr>
                <w:rFonts w:cs="Arial"/>
              </w:rP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t>12.</w:t>
            </w:r>
          </w:p>
        </w:tc>
        <w:tc>
          <w:tcPr>
            <w:tcW w:w="1782" w:type="pct"/>
          </w:tcPr>
          <w:p w:rsidR="001F454B" w:rsidRPr="00FA4AD9" w:rsidRDefault="001F454B" w:rsidP="00EA2274">
            <w:pPr>
              <w:spacing w:line="276" w:lineRule="auto"/>
              <w:rPr>
                <w:rFonts w:cs="Arial"/>
              </w:rPr>
            </w:pPr>
            <w:r w:rsidRPr="00E61B18">
              <w:rPr>
                <w:rFonts w:cs="Arial"/>
                <w:lang w:val="en-US"/>
              </w:rPr>
              <w:t>At the GND ES, verify that a Logical ACK (DM100) is received</w:t>
            </w:r>
            <w:r w:rsidRPr="00FA4AD9">
              <w:t xml:space="preserve"> </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rPr>
                <w:rFonts w:cs="Arial"/>
              </w:rP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Pr>
          <w:p w:rsidR="001F454B" w:rsidRPr="00FA4AD9" w:rsidRDefault="001F454B" w:rsidP="00EA2274">
            <w:pPr>
              <w:spacing w:line="276" w:lineRule="auto"/>
              <w:rPr>
                <w:rFonts w:cs="Arial"/>
              </w:rPr>
            </w:pPr>
            <w:r w:rsidRPr="00FA4AD9">
              <w:t>13.</w:t>
            </w:r>
          </w:p>
        </w:tc>
        <w:tc>
          <w:tcPr>
            <w:tcW w:w="1782" w:type="pct"/>
          </w:tcPr>
          <w:p w:rsidR="001F454B" w:rsidRPr="00E61B18" w:rsidRDefault="001F454B" w:rsidP="00EA2274">
            <w:pPr>
              <w:spacing w:line="276" w:lineRule="auto"/>
              <w:rPr>
                <w:rFonts w:cs="Arial"/>
                <w:lang w:val="en-US"/>
              </w:rPr>
            </w:pPr>
            <w:r w:rsidRPr="00E61B18">
              <w:rPr>
                <w:rFonts w:cs="Arial"/>
                <w:lang w:val="en-US"/>
              </w:rPr>
              <w:t>From the GND ES, send a Departure Cleared (UM73R)</w:t>
            </w:r>
          </w:p>
        </w:tc>
        <w:tc>
          <w:tcPr>
            <w:tcW w:w="678" w:type="pct"/>
          </w:tcPr>
          <w:p w:rsidR="001F454B" w:rsidRPr="00FA4AD9" w:rsidRDefault="001F454B" w:rsidP="00EA2274">
            <w:pPr>
              <w:spacing w:line="276" w:lineRule="auto"/>
              <w:rPr>
                <w:rFonts w:cs="Arial"/>
              </w:rPr>
            </w:pPr>
          </w:p>
        </w:tc>
        <w:tc>
          <w:tcPr>
            <w:tcW w:w="1611" w:type="pct"/>
          </w:tcPr>
          <w:p w:rsidR="001F454B" w:rsidRPr="00FA4AD9" w:rsidRDefault="001F454B" w:rsidP="00EA2274">
            <w:pPr>
              <w:spacing w:line="276" w:lineRule="auto"/>
              <w:rPr>
                <w:rFonts w:cs="Arial"/>
              </w:rPr>
            </w:pPr>
            <w:r>
              <w:rPr>
                <w:rFonts w:cs="Arial"/>
              </w:rP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sidRPr="00FA4AD9">
              <w:lastRenderedPageBreak/>
              <w:t>1</w:t>
            </w:r>
            <w:r>
              <w:t>4</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lang w:val="en-US"/>
              </w:rPr>
            </w:pPr>
            <w:r w:rsidRPr="00E61B18">
              <w:rPr>
                <w:rFonts w:cs="Arial"/>
                <w:lang w:val="en-US"/>
              </w:rPr>
              <w:t>At the GND ES, verify that a Logical ACK (DM100) is received</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Pr>
                <w:rFonts w:cs="Arial"/>
              </w:rP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sidRPr="00FA4AD9">
              <w:t>1</w:t>
            </w:r>
            <w:r>
              <w:t>5</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sidRPr="000E2090">
              <w:rPr>
                <w:rFonts w:cs="Arial"/>
                <w:lang w:val="en-US"/>
              </w:rPr>
              <w:t>From the AIR ES, send a Wilco (DM0)</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AIR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sidRPr="00FA4AD9">
              <w:t>1</w:t>
            </w:r>
            <w:r>
              <w:t>6</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sidRPr="000E2090">
              <w:rPr>
                <w:rFonts w:cs="Arial"/>
                <w:lang w:val="en-US"/>
              </w:rPr>
              <w:t xml:space="preserve">At the AIR ES, verify that a </w:t>
            </w:r>
            <w:proofErr w:type="spellStart"/>
            <w:r w:rsidRPr="000E2090">
              <w:rPr>
                <w:rFonts w:cs="Arial"/>
                <w:lang w:val="en-US"/>
              </w:rPr>
              <w:t>a</w:t>
            </w:r>
            <w:proofErr w:type="spellEnd"/>
            <w:r w:rsidRPr="000E2090">
              <w:rPr>
                <w:rFonts w:cs="Arial"/>
                <w:lang w:val="en-US"/>
              </w:rPr>
              <w:t xml:space="preserve"> Logical ACK (UM227) is received</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AIR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sidRPr="00FA4AD9">
              <w:t>1</w:t>
            </w:r>
            <w:r>
              <w:t>7</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sidRPr="000E2090">
              <w:rPr>
                <w:rFonts w:cs="Arial"/>
                <w:lang w:val="en-US"/>
              </w:rPr>
              <w:t xml:space="preserve">Verify that all the CPDLC traffic is transmitted via the </w:t>
            </w:r>
            <w:proofErr w:type="spellStart"/>
            <w:r w:rsidRPr="000E2090">
              <w:rPr>
                <w:rFonts w:cs="Arial"/>
                <w:lang w:val="en-US"/>
              </w:rPr>
              <w:t>AeroMACS</w:t>
            </w:r>
            <w:proofErr w:type="spellEnd"/>
            <w:r w:rsidRPr="000E2090">
              <w:rPr>
                <w:rFonts w:cs="Arial"/>
                <w:lang w:val="en-US"/>
              </w:rPr>
              <w:t xml:space="preserve"> subnetwork</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r>
              <w:rPr>
                <w:rFonts w:cs="Arial"/>
              </w:rPr>
              <w:t>Use of Wireshark, logs on ESs</w:t>
            </w: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Pr>
                <w:rFonts w:cs="Arial"/>
              </w:rPr>
              <w:t>ASN-GW, AIR ES, GND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sidRPr="00FA4AD9">
              <w:t>1</w:t>
            </w:r>
            <w:r>
              <w:t>8</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Default="001F454B" w:rsidP="00EA2274">
            <w:pPr>
              <w:spacing w:line="276" w:lineRule="auto"/>
              <w:rPr>
                <w:rFonts w:cs="Arial"/>
              </w:rPr>
            </w:pPr>
            <w:r>
              <w:rPr>
                <w:rFonts w:cs="Arial"/>
              </w:rPr>
              <w:t>Start e</w:t>
            </w:r>
            <w:r w:rsidRPr="000E2090">
              <w:rPr>
                <w:rFonts w:cs="Arial"/>
              </w:rPr>
              <w:t>stablish</w:t>
            </w:r>
            <w:r>
              <w:rPr>
                <w:rFonts w:cs="Arial"/>
              </w:rPr>
              <w:t xml:space="preserve">ment of </w:t>
            </w:r>
            <w:r w:rsidRPr="000E2090">
              <w:rPr>
                <w:rFonts w:cs="Arial"/>
              </w:rPr>
              <w:t>an “ADS-C Periodic Contract” (1s periodicity) between End System GND and End System AIR (ground initiated)</w:t>
            </w:r>
            <w:r>
              <w:rPr>
                <w:rFonts w:cs="Arial"/>
              </w:rPr>
              <w:t xml:space="preserve">, </w:t>
            </w:r>
            <w:r w:rsidRPr="000E2090">
              <w:rPr>
                <w:rFonts w:cs="Arial"/>
              </w:rPr>
              <w:t>us</w:t>
            </w:r>
            <w:r>
              <w:rPr>
                <w:rFonts w:cs="Arial"/>
              </w:rPr>
              <w:t>ing</w:t>
            </w:r>
            <w:r w:rsidRPr="000E2090">
              <w:rPr>
                <w:rFonts w:cs="Arial"/>
              </w:rPr>
              <w:t xml:space="preserve"> Class Communication = “Class A”</w:t>
            </w:r>
            <w:r>
              <w:rPr>
                <w:rFonts w:cs="Arial"/>
              </w:rPr>
              <w:t>:</w:t>
            </w:r>
          </w:p>
          <w:p w:rsidR="001F454B" w:rsidRPr="00217033" w:rsidRDefault="001F454B" w:rsidP="00EA2274">
            <w:pPr>
              <w:spacing w:line="276" w:lineRule="auto"/>
              <w:rPr>
                <w:rFonts w:cs="Arial"/>
              </w:rPr>
            </w:pPr>
            <w:r w:rsidRPr="000E2090">
              <w:rPr>
                <w:rFonts w:cs="Arial"/>
                <w:lang w:val="en-US"/>
              </w:rPr>
              <w:t>From the GND ES, send an ADS Periodic Contract Request with 1 second periodicity (Class Communication = “Class A”)</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sidRPr="00FA4AD9">
              <w:t>1</w:t>
            </w:r>
            <w:r>
              <w:t>9</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Pr>
                <w:rFonts w:cs="Arial"/>
                <w:lang w:val="en-US"/>
              </w:rPr>
              <w:t>At the GND ES, verify that a Logical ACK is received</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20</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sidRPr="000E2090">
              <w:rPr>
                <w:rFonts w:cs="Arial"/>
                <w:lang w:val="en-US"/>
              </w:rPr>
              <w:t>At the AIR ES, issue a “Periodic response Accepted”</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AIR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21</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Pr>
                <w:rFonts w:cs="Arial"/>
                <w:lang w:val="en-US"/>
              </w:rPr>
              <w:t>At the GND ES, verify that a sequence of ADS-C Periodic Reports is received, with the correct periodicity</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22</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0E2090" w:rsidRDefault="001F454B" w:rsidP="00EA2274">
            <w:pPr>
              <w:spacing w:line="276" w:lineRule="auto"/>
              <w:rPr>
                <w:rFonts w:cs="Arial"/>
                <w:lang w:val="en-US"/>
              </w:rPr>
            </w:pPr>
            <w:r w:rsidRPr="000E2090">
              <w:rPr>
                <w:rFonts w:cs="Arial"/>
                <w:lang w:val="en-US"/>
              </w:rPr>
              <w:t xml:space="preserve">Verify that all ADS-C traffic be transmitted via the </w:t>
            </w:r>
            <w:proofErr w:type="spellStart"/>
            <w:r w:rsidRPr="000E2090">
              <w:rPr>
                <w:rFonts w:cs="Arial"/>
                <w:lang w:val="en-US"/>
              </w:rPr>
              <w:t>AeroMACS</w:t>
            </w:r>
            <w:proofErr w:type="spellEnd"/>
            <w:r w:rsidRPr="000E2090">
              <w:rPr>
                <w:rFonts w:cs="Arial"/>
                <w:lang w:val="en-US"/>
              </w:rPr>
              <w:t xml:space="preserve"> subnetwork</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r>
              <w:rPr>
                <w:rFonts w:cs="Arial"/>
              </w:rPr>
              <w:t>Use of Wireshark, logs on GND ES</w:t>
            </w: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Pr>
                <w:rFonts w:cs="Arial"/>
              </w:rPr>
              <w:t xml:space="preserve">ASN-GW, </w:t>
            </w:r>
            <w:r>
              <w:t>GND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23</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0E2090" w:rsidRDefault="001F454B" w:rsidP="00EA2274">
            <w:pPr>
              <w:spacing w:line="276" w:lineRule="auto"/>
              <w:rPr>
                <w:rFonts w:cs="Arial"/>
                <w:lang w:val="en-US"/>
              </w:rPr>
            </w:pPr>
            <w:r w:rsidRPr="000E2090">
              <w:rPr>
                <w:rFonts w:cs="Arial"/>
                <w:lang w:val="en-US"/>
              </w:rPr>
              <w:t xml:space="preserve">Force a LEAVE EVENT </w:t>
            </w:r>
            <w:r>
              <w:rPr>
                <w:rFonts w:cs="Arial"/>
                <w:lang w:val="en-US"/>
              </w:rPr>
              <w:t>message to</w:t>
            </w:r>
            <w:r w:rsidRPr="000E2090">
              <w:rPr>
                <w:rFonts w:cs="Arial"/>
                <w:lang w:val="en-US"/>
              </w:rPr>
              <w:t xml:space="preserve">  Airborne Router on </w:t>
            </w:r>
            <w:proofErr w:type="spellStart"/>
            <w:r w:rsidRPr="000E2090">
              <w:rPr>
                <w:rFonts w:cs="Arial"/>
                <w:lang w:val="en-US"/>
              </w:rPr>
              <w:t>AeroMACS</w:t>
            </w:r>
            <w:proofErr w:type="spellEnd"/>
            <w:r w:rsidRPr="000E2090">
              <w:rPr>
                <w:rFonts w:cs="Arial"/>
                <w:lang w:val="en-US"/>
              </w:rPr>
              <w:t xml:space="preserve"> subnetwork  to simulate “Weight on Wheels”=OFF  (=&gt;aircraft take </w:t>
            </w:r>
            <w:r w:rsidRPr="000E2090">
              <w:rPr>
                <w:rFonts w:cs="Arial"/>
                <w:lang w:val="en-US"/>
              </w:rPr>
              <w:lastRenderedPageBreak/>
              <w:t>off).</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Airborne Router</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lastRenderedPageBreak/>
              <w:t>24</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sidRPr="000E2090">
              <w:rPr>
                <w:rFonts w:cs="Arial"/>
                <w:lang w:val="en-US"/>
              </w:rPr>
              <w:t xml:space="preserve">Verify that all traffic (CPDLC/ADS-C) </w:t>
            </w:r>
            <w:r>
              <w:rPr>
                <w:rFonts w:cs="Arial"/>
                <w:lang w:val="en-US"/>
              </w:rPr>
              <w:t>is</w:t>
            </w:r>
            <w:r w:rsidRPr="000E2090">
              <w:rPr>
                <w:rFonts w:cs="Arial"/>
                <w:lang w:val="en-US"/>
              </w:rPr>
              <w:t xml:space="preserve"> transmitted with no interruption via the VDL2 Link</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r>
              <w:rPr>
                <w:rFonts w:cs="Arial"/>
              </w:rPr>
              <w:t>Use of Wireshark, logs on ESs</w:t>
            </w: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Pr>
                <w:rFonts w:cs="Arial"/>
              </w:rPr>
              <w:t>ASN-GW, AIR ES, GND ES</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25</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sidRPr="000E2090">
              <w:rPr>
                <w:rFonts w:cs="Arial"/>
                <w:lang w:val="en-US"/>
              </w:rPr>
              <w:t xml:space="preserve">Force JOIN EVENT </w:t>
            </w:r>
            <w:r>
              <w:rPr>
                <w:rFonts w:cs="Arial"/>
                <w:lang w:val="en-US"/>
              </w:rPr>
              <w:t>message to</w:t>
            </w:r>
            <w:r w:rsidRPr="000E2090">
              <w:rPr>
                <w:rFonts w:cs="Arial"/>
                <w:lang w:val="en-US"/>
              </w:rPr>
              <w:t xml:space="preserve"> Airborne Router on </w:t>
            </w:r>
            <w:proofErr w:type="spellStart"/>
            <w:r w:rsidRPr="000E2090">
              <w:rPr>
                <w:rFonts w:cs="Arial"/>
                <w:lang w:val="en-US"/>
              </w:rPr>
              <w:t>AeroMACS</w:t>
            </w:r>
            <w:proofErr w:type="spellEnd"/>
            <w:r w:rsidRPr="000E2090">
              <w:rPr>
                <w:rFonts w:cs="Arial"/>
                <w:lang w:val="en-US"/>
              </w:rPr>
              <w:t xml:space="preserve"> subnetwork to simulate “Weight on Wheels”=ON (=&gt;aircraft landed)</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Airborne Router</w:t>
            </w:r>
          </w:p>
        </w:tc>
        <w:tc>
          <w:tcPr>
            <w:tcW w:w="590" w:type="pct"/>
          </w:tcPr>
          <w:p w:rsidR="001F454B" w:rsidRPr="00FA4AD9" w:rsidRDefault="001F454B">
            <w:pPr>
              <w:spacing w:after="0"/>
              <w:jc w:val="left"/>
            </w:pPr>
            <w:r w:rsidRPr="001F454B">
              <w:t>OK</w:t>
            </w:r>
          </w:p>
        </w:tc>
      </w:tr>
      <w:tr w:rsidR="001F454B" w:rsidRPr="00FA4AD9" w:rsidTr="00EA2274">
        <w:tc>
          <w:tcPr>
            <w:tcW w:w="339"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t>26</w:t>
            </w:r>
            <w:r w:rsidRPr="00FA4AD9">
              <w:t>.</w:t>
            </w:r>
          </w:p>
        </w:tc>
        <w:tc>
          <w:tcPr>
            <w:tcW w:w="1782"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rPr>
                <w:rFonts w:cs="Arial"/>
              </w:rPr>
            </w:pPr>
            <w:r w:rsidRPr="000E2090">
              <w:rPr>
                <w:rFonts w:cs="Arial"/>
                <w:lang w:val="en-US"/>
              </w:rPr>
              <w:t xml:space="preserve">Verify that all traffic (CM/CPDLC/ADS-C) is again transmitted with no interruption via </w:t>
            </w:r>
            <w:proofErr w:type="spellStart"/>
            <w:r w:rsidRPr="000E2090">
              <w:rPr>
                <w:rFonts w:cs="Arial"/>
                <w:lang w:val="en-US"/>
              </w:rPr>
              <w:t>AeroMACS</w:t>
            </w:r>
            <w:proofErr w:type="spellEnd"/>
            <w:r w:rsidRPr="000E2090">
              <w:rPr>
                <w:rFonts w:cs="Arial"/>
                <w:lang w:val="en-US"/>
              </w:rPr>
              <w:t xml:space="preserve"> Link</w:t>
            </w:r>
          </w:p>
        </w:tc>
        <w:tc>
          <w:tcPr>
            <w:tcW w:w="678" w:type="pct"/>
            <w:tcBorders>
              <w:top w:val="single" w:sz="4" w:space="0" w:color="auto"/>
              <w:left w:val="single" w:sz="4" w:space="0" w:color="auto"/>
              <w:bottom w:val="single" w:sz="4" w:space="0" w:color="auto"/>
              <w:right w:val="single" w:sz="4" w:space="0" w:color="auto"/>
            </w:tcBorders>
          </w:tcPr>
          <w:p w:rsidR="001F454B" w:rsidRPr="00FA4AD9" w:rsidRDefault="001F454B" w:rsidP="00EA2274">
            <w:pPr>
              <w:spacing w:line="276" w:lineRule="auto"/>
              <w:rPr>
                <w:rFonts w:cs="Arial"/>
              </w:rPr>
            </w:pPr>
            <w:r>
              <w:rPr>
                <w:rFonts w:cs="Arial"/>
              </w:rPr>
              <w:t>Use of Wireshark, logs on ESs</w:t>
            </w:r>
          </w:p>
        </w:tc>
        <w:tc>
          <w:tcPr>
            <w:tcW w:w="1611" w:type="pct"/>
            <w:tcBorders>
              <w:top w:val="single" w:sz="4" w:space="0" w:color="auto"/>
              <w:left w:val="single" w:sz="4" w:space="0" w:color="auto"/>
              <w:bottom w:val="single" w:sz="4" w:space="0" w:color="auto"/>
              <w:right w:val="single" w:sz="4" w:space="0" w:color="auto"/>
            </w:tcBorders>
          </w:tcPr>
          <w:p w:rsidR="001F454B" w:rsidRPr="00217033" w:rsidRDefault="001F454B" w:rsidP="00EA2274">
            <w:pPr>
              <w:spacing w:line="276" w:lineRule="auto"/>
            </w:pPr>
            <w:r>
              <w:rPr>
                <w:rFonts w:cs="Arial"/>
              </w:rPr>
              <w:t>ASN-GW, AIR ES, GND ES</w:t>
            </w:r>
          </w:p>
        </w:tc>
        <w:tc>
          <w:tcPr>
            <w:tcW w:w="590" w:type="pct"/>
          </w:tcPr>
          <w:p w:rsidR="001F454B" w:rsidRPr="00FA4AD9" w:rsidRDefault="001F454B">
            <w:pPr>
              <w:spacing w:after="0"/>
              <w:jc w:val="left"/>
            </w:pPr>
            <w:r w:rsidRPr="001F454B">
              <w:t>OK</w:t>
            </w:r>
          </w:p>
        </w:tc>
      </w:tr>
    </w:tbl>
    <w:p w:rsidR="00580554" w:rsidRDefault="00580554" w:rsidP="00580554">
      <w:pPr>
        <w:pStyle w:val="Corpotesto"/>
      </w:pPr>
    </w:p>
    <w:p w:rsidR="00580554" w:rsidRDefault="001F454B" w:rsidP="007375A4">
      <w:pPr>
        <w:pStyle w:val="BodyText"/>
      </w:pPr>
      <w:r>
        <w:t xml:space="preserve">The proper execution of the above Steps has </w:t>
      </w:r>
      <w:r w:rsidRPr="00580554">
        <w:t>technically validated</w:t>
      </w:r>
      <w:r>
        <w:t xml:space="preserve"> the </w:t>
      </w:r>
      <w:r w:rsidRPr="00580554">
        <w:t xml:space="preserve">Multilink concept of </w:t>
      </w:r>
      <w:proofErr w:type="spellStart"/>
      <w:r w:rsidRPr="00580554">
        <w:t>AeroMACS</w:t>
      </w:r>
      <w:proofErr w:type="spellEnd"/>
      <w:r w:rsidRPr="00580554">
        <w:t xml:space="preserve"> and VDL2 in ATN/OSI environment</w:t>
      </w:r>
      <w:r>
        <w:t>.</w:t>
      </w:r>
    </w:p>
    <w:p w:rsidR="001F454B" w:rsidRDefault="001F454B" w:rsidP="007375A4">
      <w:pPr>
        <w:pStyle w:val="BodyText"/>
      </w:pPr>
    </w:p>
    <w:p w:rsidR="00A235BD" w:rsidRDefault="00A235BD" w:rsidP="00FD643B">
      <w:pPr>
        <w:pStyle w:val="Titolo2"/>
        <w:numPr>
          <w:ilvl w:val="1"/>
          <w:numId w:val="4"/>
        </w:numPr>
      </w:pPr>
      <w:bookmarkStart w:id="152" w:name="_Toc459882360"/>
      <w:bookmarkStart w:id="153" w:name="_Toc462241476"/>
      <w:bookmarkStart w:id="154" w:name="_Toc21596174"/>
      <w:bookmarkStart w:id="155" w:name="_Toc458437737"/>
      <w:r>
        <w:t>Confidence in the Validation Results</w:t>
      </w:r>
      <w:bookmarkEnd w:id="152"/>
      <w:bookmarkEnd w:id="153"/>
      <w:bookmarkEnd w:id="154"/>
    </w:p>
    <w:p w:rsidR="00A235BD" w:rsidRDefault="00A235BD" w:rsidP="00FD643B">
      <w:pPr>
        <w:pStyle w:val="Titolo3"/>
        <w:numPr>
          <w:ilvl w:val="2"/>
          <w:numId w:val="4"/>
        </w:numPr>
      </w:pPr>
      <w:bookmarkStart w:id="156" w:name="_Toc459882361"/>
      <w:bookmarkStart w:id="157" w:name="_Toc462241477"/>
      <w:r w:rsidRPr="00161F46">
        <w:t>Limitations</w:t>
      </w:r>
      <w:bookmarkEnd w:id="155"/>
      <w:r>
        <w:t xml:space="preserve"> of Technical Validation Results</w:t>
      </w:r>
      <w:bookmarkEnd w:id="156"/>
      <w:bookmarkEnd w:id="157"/>
    </w:p>
    <w:p w:rsidR="004379B3" w:rsidRDefault="004379B3" w:rsidP="007375A4">
      <w:pPr>
        <w:pStyle w:val="BodyText"/>
        <w:rPr>
          <w:lang w:eastAsia="en-GB"/>
        </w:rPr>
      </w:pPr>
      <w:r w:rsidRPr="004379B3">
        <w:rPr>
          <w:lang w:eastAsia="en-GB"/>
        </w:rPr>
        <w:t xml:space="preserve"> </w:t>
      </w:r>
    </w:p>
    <w:p w:rsidR="007375A4" w:rsidRDefault="004379B3" w:rsidP="007375A4">
      <w:pPr>
        <w:pStyle w:val="BodyText"/>
        <w:rPr>
          <w:lang w:eastAsia="en-GB"/>
        </w:rPr>
      </w:pPr>
      <w:r>
        <w:rPr>
          <w:lang w:eastAsia="en-GB"/>
        </w:rPr>
        <w:t xml:space="preserve">All Exercises concerning integration of </w:t>
      </w:r>
      <w:proofErr w:type="spellStart"/>
      <w:r>
        <w:rPr>
          <w:lang w:eastAsia="en-GB"/>
        </w:rPr>
        <w:t>AeroMACS</w:t>
      </w:r>
      <w:proofErr w:type="spellEnd"/>
      <w:r>
        <w:rPr>
          <w:lang w:eastAsia="en-GB"/>
        </w:rPr>
        <w:t xml:space="preserve"> with ATN </w:t>
      </w:r>
      <w:r w:rsidR="00AC5819">
        <w:rPr>
          <w:lang w:eastAsia="en-GB"/>
        </w:rPr>
        <w:t xml:space="preserve">or VoIP Systems </w:t>
      </w:r>
      <w:r>
        <w:rPr>
          <w:lang w:eastAsia="en-GB"/>
        </w:rPr>
        <w:t xml:space="preserve">in various scenarios and options were performed using real </w:t>
      </w:r>
      <w:proofErr w:type="spellStart"/>
      <w:r>
        <w:rPr>
          <w:lang w:eastAsia="en-GB"/>
        </w:rPr>
        <w:t>AeroMACS</w:t>
      </w:r>
      <w:proofErr w:type="spellEnd"/>
      <w:r>
        <w:rPr>
          <w:lang w:eastAsia="en-GB"/>
        </w:rPr>
        <w:t xml:space="preserve"> products, real AGRs and real VoIP products. Simulators were </w:t>
      </w:r>
      <w:r w:rsidR="00AC5819">
        <w:rPr>
          <w:lang w:eastAsia="en-GB"/>
        </w:rPr>
        <w:t xml:space="preserve">just </w:t>
      </w:r>
      <w:r>
        <w:rPr>
          <w:lang w:eastAsia="en-GB"/>
        </w:rPr>
        <w:t xml:space="preserve">used to integrate in the same </w:t>
      </w:r>
      <w:r w:rsidR="00AC5819">
        <w:rPr>
          <w:lang w:eastAsia="en-GB"/>
        </w:rPr>
        <w:t>device</w:t>
      </w:r>
      <w:r>
        <w:rPr>
          <w:lang w:eastAsia="en-GB"/>
        </w:rPr>
        <w:t xml:space="preserve"> network elements like Ground ATN End System and GGR (or Air ATN End System and Airborne Router), but their use had no impact on the level of significance of the results. However, all the Devices and Networks composing the Tech</w:t>
      </w:r>
      <w:r w:rsidR="00AC5819">
        <w:rPr>
          <w:lang w:eastAsia="en-GB"/>
        </w:rPr>
        <w:t>nical validation Platform wer</w:t>
      </w:r>
      <w:r>
        <w:rPr>
          <w:lang w:eastAsia="en-GB"/>
        </w:rPr>
        <w:t>e contained in a Laboratory. In other words, they were not distributed among different locations world-wide, as it will happen in a real scenario. For this reason, it was expected that the required ATN performances were fully satisfied in these Exercises</w:t>
      </w:r>
      <w:r w:rsidR="00CE51FA">
        <w:rPr>
          <w:lang w:eastAsia="en-GB"/>
        </w:rPr>
        <w:t>.</w:t>
      </w:r>
      <w:r w:rsidR="00CE51FA" w:rsidRPr="00FD643B">
        <w:rPr>
          <w:lang w:eastAsia="en-GB"/>
        </w:rPr>
        <w:t xml:space="preserve"> </w:t>
      </w:r>
      <w:proofErr w:type="spellStart"/>
      <w:r w:rsidR="00CE51FA" w:rsidRPr="00FD643B">
        <w:rPr>
          <w:lang w:eastAsia="en-GB"/>
        </w:rPr>
        <w:t>AeroMACS</w:t>
      </w:r>
      <w:proofErr w:type="spellEnd"/>
      <w:r w:rsidR="00CE51FA" w:rsidRPr="00FD643B">
        <w:rPr>
          <w:lang w:eastAsia="en-GB"/>
        </w:rPr>
        <w:t xml:space="preserve"> is ready for supporting any Very Large Demonstration</w:t>
      </w:r>
      <w:r w:rsidR="00CE51FA" w:rsidRPr="00025E22">
        <w:rPr>
          <w:color w:val="1F497D"/>
        </w:rPr>
        <w:t xml:space="preserve"> </w:t>
      </w:r>
      <w:r w:rsidR="00CE51FA" w:rsidRPr="00FD643B">
        <w:rPr>
          <w:lang w:eastAsia="en-GB"/>
        </w:rPr>
        <w:t>relying on datalink exchanges in Wave 2, in order to support ATM Solutions in real environment.</w:t>
      </w:r>
    </w:p>
    <w:p w:rsidR="00A235BD" w:rsidRPr="001D3F4B" w:rsidRDefault="00A235BD" w:rsidP="00FD643B">
      <w:pPr>
        <w:pStyle w:val="Titolo4"/>
        <w:numPr>
          <w:ilvl w:val="3"/>
          <w:numId w:val="4"/>
        </w:numPr>
      </w:pPr>
      <w:bookmarkStart w:id="158" w:name="_Toc459882362"/>
      <w:bookmarkStart w:id="159" w:name="_Toc462241478"/>
      <w:r w:rsidRPr="001D3F4B">
        <w:t xml:space="preserve">Quality of </w:t>
      </w:r>
      <w:r>
        <w:t>Technical Validation</w:t>
      </w:r>
      <w:r w:rsidRPr="001D3F4B">
        <w:t xml:space="preserve"> Exercises Results</w:t>
      </w:r>
      <w:bookmarkEnd w:id="158"/>
      <w:bookmarkEnd w:id="159"/>
    </w:p>
    <w:p w:rsidR="007375A4" w:rsidRPr="001D3F4B" w:rsidRDefault="001209E5" w:rsidP="007375A4">
      <w:pPr>
        <w:pStyle w:val="BodyText"/>
      </w:pPr>
      <w:r>
        <w:t xml:space="preserve"> Performed Exercises had two different kinds of objectives: from one side, demonstrate t</w:t>
      </w:r>
      <w:r w:rsidR="00AC5819">
        <w:t>h</w:t>
      </w:r>
      <w:r>
        <w:t xml:space="preserve">e feasibility of the required integrations; from the other side, demonstrate that the integrations </w:t>
      </w:r>
      <w:r w:rsidR="00D54E57">
        <w:t xml:space="preserve">under test </w:t>
      </w:r>
      <w:r>
        <w:t xml:space="preserve">were not introducing excessive delays in performances. </w:t>
      </w:r>
      <w:r w:rsidR="00AC5819">
        <w:t xml:space="preserve">For the first kind of objective, extremely realistic ATN End Systems tools were used (in the case of VoIP, real End Systems were used). For the second </w:t>
      </w:r>
      <w:r w:rsidR="00AC5819">
        <w:lastRenderedPageBreak/>
        <w:t xml:space="preserve">kind of objective, </w:t>
      </w:r>
      <w:r>
        <w:t>Exercises were observed with the help of tools and automated computations that allowed a very good accuracy of results</w:t>
      </w:r>
      <w:r w:rsidR="00AC5819">
        <w:t xml:space="preserve"> and confidence in the results</w:t>
      </w:r>
      <w:r>
        <w:t>.</w:t>
      </w:r>
    </w:p>
    <w:p w:rsidR="00A235BD" w:rsidRPr="001D3F4B" w:rsidRDefault="00A235BD" w:rsidP="00FD643B">
      <w:pPr>
        <w:pStyle w:val="Titolo4"/>
        <w:numPr>
          <w:ilvl w:val="3"/>
          <w:numId w:val="4"/>
        </w:numPr>
      </w:pPr>
      <w:bookmarkStart w:id="160" w:name="_Toc459882363"/>
      <w:bookmarkStart w:id="161" w:name="_Toc462241479"/>
      <w:r w:rsidRPr="001D3F4B">
        <w:t xml:space="preserve">Significance of </w:t>
      </w:r>
      <w:r>
        <w:t>Technical Validation</w:t>
      </w:r>
      <w:r w:rsidRPr="001D3F4B">
        <w:t xml:space="preserve"> Exercises Results</w:t>
      </w:r>
      <w:bookmarkEnd w:id="160"/>
      <w:bookmarkEnd w:id="161"/>
    </w:p>
    <w:p w:rsidR="00A235BD" w:rsidRPr="001D3F4B" w:rsidRDefault="00AC5819" w:rsidP="007375A4">
      <w:pPr>
        <w:pStyle w:val="BodyText"/>
      </w:pPr>
      <w:r w:rsidRPr="00AC5819">
        <w:t xml:space="preserve"> </w:t>
      </w:r>
      <w:r w:rsidR="00D54E57">
        <w:t xml:space="preserve">As already described in the present document, all the Technical Validation Exercises </w:t>
      </w:r>
      <w:r w:rsidR="00D54E57">
        <w:rPr>
          <w:lang w:eastAsia="en-GB"/>
        </w:rPr>
        <w:t xml:space="preserve">were executed using real </w:t>
      </w:r>
      <w:proofErr w:type="spellStart"/>
      <w:r w:rsidR="00D54E57">
        <w:rPr>
          <w:lang w:eastAsia="en-GB"/>
        </w:rPr>
        <w:t>AeroMACS</w:t>
      </w:r>
      <w:proofErr w:type="spellEnd"/>
      <w:r w:rsidR="00D54E57">
        <w:rPr>
          <w:lang w:eastAsia="en-GB"/>
        </w:rPr>
        <w:t xml:space="preserve"> products, real ATN AGRs and real VoIP products. This implies a high operational significance</w:t>
      </w:r>
      <w:r w:rsidR="00D54E57">
        <w:t xml:space="preserve"> for the </w:t>
      </w:r>
      <w:r w:rsidR="001442C1">
        <w:t xml:space="preserve">tests done. </w:t>
      </w:r>
      <w:r w:rsidR="00D54E57">
        <w:t xml:space="preserve">Verification of compliance with performance validation objectives required use of tools and automated computations that allowed a </w:t>
      </w:r>
      <w:r w:rsidR="001442C1">
        <w:t xml:space="preserve">high </w:t>
      </w:r>
      <w:r w:rsidR="00D54E57">
        <w:t xml:space="preserve">accuracy of results and confidence in the results. </w:t>
      </w:r>
      <w:r>
        <w:t xml:space="preserve">In addition, the fact that performance thresholds were satisfied with </w:t>
      </w:r>
      <w:r w:rsidR="001442C1">
        <w:t>big</w:t>
      </w:r>
      <w:r>
        <w:t xml:space="preserve"> margins </w:t>
      </w:r>
      <w:r w:rsidR="001442C1" w:rsidRPr="001442C1">
        <w:t xml:space="preserve">is fully reassuring, in view of the deployment of </w:t>
      </w:r>
      <w:r w:rsidR="001442C1">
        <w:t xml:space="preserve">the various </w:t>
      </w:r>
      <w:r w:rsidR="001442C1" w:rsidRPr="001442C1">
        <w:t>system</w:t>
      </w:r>
      <w:r w:rsidR="001442C1">
        <w:t>s</w:t>
      </w:r>
      <w:r w:rsidR="001442C1" w:rsidRPr="001442C1">
        <w:t xml:space="preserve"> in airport</w:t>
      </w:r>
      <w:r w:rsidR="001442C1">
        <w:t>,</w:t>
      </w:r>
      <w:r w:rsidR="001442C1" w:rsidRPr="001442C1">
        <w:t xml:space="preserve"> </w:t>
      </w:r>
      <w:r w:rsidR="001442C1">
        <w:t>giving</w:t>
      </w:r>
      <w:r>
        <w:t xml:space="preserve"> a great confidence in the obtained results.</w:t>
      </w:r>
    </w:p>
    <w:p w:rsidR="00A235BD" w:rsidRPr="001D3F4B" w:rsidRDefault="00A235BD" w:rsidP="00FD643B">
      <w:pPr>
        <w:pStyle w:val="Titolo1"/>
        <w:numPr>
          <w:ilvl w:val="0"/>
          <w:numId w:val="4"/>
        </w:numPr>
      </w:pPr>
      <w:bookmarkStart w:id="162" w:name="_Toc459882364"/>
      <w:bookmarkStart w:id="163" w:name="_Toc462241480"/>
      <w:bookmarkStart w:id="164" w:name="_Toc21596175"/>
      <w:r w:rsidRPr="001D3F4B">
        <w:lastRenderedPageBreak/>
        <w:t>Conclusions and recommendations</w:t>
      </w:r>
      <w:bookmarkEnd w:id="162"/>
      <w:bookmarkEnd w:id="163"/>
      <w:bookmarkEnd w:id="164"/>
    </w:p>
    <w:p w:rsidR="00A235BD" w:rsidRPr="001D3F4B" w:rsidRDefault="00A235BD" w:rsidP="00FD643B">
      <w:pPr>
        <w:pStyle w:val="Titolo2"/>
        <w:numPr>
          <w:ilvl w:val="1"/>
          <w:numId w:val="4"/>
        </w:numPr>
      </w:pPr>
      <w:bookmarkStart w:id="165" w:name="_Toc459882365"/>
      <w:bookmarkStart w:id="166" w:name="_Toc462241481"/>
      <w:bookmarkStart w:id="167" w:name="_Toc21596176"/>
      <w:r w:rsidRPr="001D3F4B">
        <w:t>Conclusions</w:t>
      </w:r>
      <w:bookmarkEnd w:id="165"/>
      <w:bookmarkEnd w:id="166"/>
      <w:bookmarkEnd w:id="167"/>
    </w:p>
    <w:p w:rsidR="007375A4" w:rsidRDefault="00C114C8" w:rsidP="006F48C0">
      <w:pPr>
        <w:pStyle w:val="Corpotesto"/>
      </w:pPr>
      <w:r w:rsidRPr="00C114C8">
        <w:rPr>
          <w:lang w:eastAsia="en-GB"/>
        </w:rPr>
        <w:t xml:space="preserve"> </w:t>
      </w:r>
      <w:r w:rsidR="00505429">
        <w:t xml:space="preserve">Solution PJ14.02.06 builds upon Solution #102 published in the SESAR 1 catalogue. </w:t>
      </w:r>
      <w:proofErr w:type="spellStart"/>
      <w:r w:rsidR="00505429">
        <w:t>AeroMACS</w:t>
      </w:r>
      <w:proofErr w:type="spellEnd"/>
      <w:r w:rsidR="00505429">
        <w:t xml:space="preserve"> Solution #102 reached TRL6 Maturity Level as Data Link, however in SESAR1 no specific Exercise was executed to integrate </w:t>
      </w:r>
      <w:proofErr w:type="spellStart"/>
      <w:r w:rsidR="00505429">
        <w:rPr>
          <w:lang w:eastAsia="en-GB"/>
        </w:rPr>
        <w:t>AeroMACS</w:t>
      </w:r>
      <w:proofErr w:type="spellEnd"/>
      <w:r w:rsidR="00505429">
        <w:rPr>
          <w:lang w:eastAsia="en-GB"/>
        </w:rPr>
        <w:t xml:space="preserve"> Access Network with ATN/OSI and ATN/IPS Networks, neither in Multilink environment</w:t>
      </w:r>
      <w:r w:rsidR="00505429">
        <w:t>, and neither with Digital Voice Systems.</w:t>
      </w:r>
      <w:r w:rsidR="006F48C0">
        <w:t xml:space="preserve"> </w:t>
      </w:r>
      <w:r w:rsidR="00505429">
        <w:rPr>
          <w:lang w:eastAsia="en-GB"/>
        </w:rPr>
        <w:t xml:space="preserve">This was the scope of PJ14.02.06, and successful execution of the different </w:t>
      </w:r>
      <w:r>
        <w:rPr>
          <w:lang w:eastAsia="en-GB"/>
        </w:rPr>
        <w:t xml:space="preserve">Technical Validation Exercises demonstrated </w:t>
      </w:r>
      <w:r w:rsidR="006F48C0">
        <w:rPr>
          <w:lang w:eastAsia="en-GB"/>
        </w:rPr>
        <w:t xml:space="preserve">full achievement of </w:t>
      </w:r>
      <w:r w:rsidR="00C31BF6">
        <w:rPr>
          <w:lang w:eastAsia="en-GB"/>
        </w:rPr>
        <w:t>TRL6</w:t>
      </w:r>
      <w:r w:rsidR="00505429">
        <w:rPr>
          <w:lang w:eastAsia="en-GB"/>
        </w:rPr>
        <w:t xml:space="preserve"> Maturity Level for CTE-C02d Enabler</w:t>
      </w:r>
      <w:r w:rsidR="006F48C0">
        <w:rPr>
          <w:lang w:eastAsia="en-GB"/>
        </w:rPr>
        <w:t>.</w:t>
      </w:r>
    </w:p>
    <w:p w:rsidR="00A235BD" w:rsidRDefault="00A235BD" w:rsidP="00FD643B">
      <w:pPr>
        <w:pStyle w:val="Titolo3"/>
        <w:numPr>
          <w:ilvl w:val="2"/>
          <w:numId w:val="4"/>
        </w:numPr>
      </w:pPr>
      <w:bookmarkStart w:id="168" w:name="_Toc459882366"/>
      <w:bookmarkStart w:id="169" w:name="_Toc462241482"/>
      <w:r>
        <w:t xml:space="preserve">Conclusions </w:t>
      </w:r>
      <w:r w:rsidRPr="001D3F4B">
        <w:t xml:space="preserve">on </w:t>
      </w:r>
      <w:r>
        <w:t>SESAR Technological Solution maturity</w:t>
      </w:r>
    </w:p>
    <w:p w:rsidR="007375A4" w:rsidRPr="00C54960" w:rsidRDefault="00921216" w:rsidP="007375A4">
      <w:pPr>
        <w:pStyle w:val="BodyText"/>
      </w:pPr>
      <w:r>
        <w:t xml:space="preserve"> Achieved maturity level for CTE-C02d Enabler at the end of all the validation exercises covered in this TVALR is </w:t>
      </w:r>
      <w:r w:rsidR="00C31BF6">
        <w:t>TRL6</w:t>
      </w:r>
      <w:r>
        <w:t>.</w:t>
      </w:r>
    </w:p>
    <w:p w:rsidR="00A235BD" w:rsidRPr="001D3F4B" w:rsidRDefault="00A235BD" w:rsidP="00FD643B">
      <w:pPr>
        <w:pStyle w:val="Titolo3"/>
        <w:numPr>
          <w:ilvl w:val="2"/>
          <w:numId w:val="4"/>
        </w:numPr>
      </w:pPr>
      <w:bookmarkStart w:id="170" w:name="_Ref14606090"/>
      <w:r>
        <w:t xml:space="preserve">Conclusions </w:t>
      </w:r>
      <w:r w:rsidRPr="001D3F4B">
        <w:t xml:space="preserve">on </w:t>
      </w:r>
      <w:r>
        <w:t>technical feasibility</w:t>
      </w:r>
      <w:bookmarkEnd w:id="168"/>
      <w:bookmarkEnd w:id="169"/>
      <w:bookmarkEnd w:id="170"/>
    </w:p>
    <w:p w:rsidR="007375A4" w:rsidRDefault="00921216" w:rsidP="007375A4">
      <w:pPr>
        <w:pStyle w:val="BodyText"/>
      </w:pPr>
      <w:r>
        <w:t xml:space="preserve">The Technical Validation Exercises covered in this TVALR demonstrated the technical feasibility of integration of </w:t>
      </w:r>
      <w:proofErr w:type="spellStart"/>
      <w:r>
        <w:t>AeroMACS</w:t>
      </w:r>
      <w:proofErr w:type="spellEnd"/>
      <w:r>
        <w:t xml:space="preserve"> Access Network with the following:</w:t>
      </w:r>
    </w:p>
    <w:p w:rsidR="00921216" w:rsidRDefault="00921216" w:rsidP="00FD643B">
      <w:pPr>
        <w:pStyle w:val="BodyText"/>
        <w:numPr>
          <w:ilvl w:val="0"/>
          <w:numId w:val="16"/>
        </w:numPr>
      </w:pPr>
      <w:r>
        <w:t>ATN/OSI Networks</w:t>
      </w:r>
    </w:p>
    <w:p w:rsidR="00C865DC" w:rsidRPr="00C865DC" w:rsidRDefault="00921216" w:rsidP="00FD643B">
      <w:pPr>
        <w:pStyle w:val="BodyText"/>
        <w:numPr>
          <w:ilvl w:val="0"/>
          <w:numId w:val="16"/>
        </w:numPr>
        <w:rPr>
          <w:lang w:val="it-IT"/>
        </w:rPr>
      </w:pPr>
      <w:r>
        <w:rPr>
          <w:lang w:val="it-IT"/>
        </w:rPr>
        <w:t>ATN/IPS Networks</w:t>
      </w:r>
    </w:p>
    <w:p w:rsidR="00C865DC" w:rsidRDefault="00C865DC" w:rsidP="00FD643B">
      <w:pPr>
        <w:pStyle w:val="BodyText"/>
        <w:numPr>
          <w:ilvl w:val="0"/>
          <w:numId w:val="16"/>
        </w:numPr>
        <w:rPr>
          <w:lang w:val="it-IT"/>
        </w:rPr>
      </w:pPr>
      <w:r>
        <w:rPr>
          <w:lang w:val="it-IT"/>
        </w:rPr>
        <w:t>VoIP Networks</w:t>
      </w:r>
    </w:p>
    <w:p w:rsidR="00C865DC" w:rsidRPr="00C865DC" w:rsidRDefault="00C865DC" w:rsidP="00FD643B">
      <w:pPr>
        <w:pStyle w:val="BodyText"/>
        <w:numPr>
          <w:ilvl w:val="0"/>
          <w:numId w:val="16"/>
        </w:numPr>
        <w:rPr>
          <w:lang w:val="it-IT"/>
        </w:rPr>
      </w:pPr>
      <w:proofErr w:type="spellStart"/>
      <w:r w:rsidRPr="00A419A0">
        <w:rPr>
          <w:lang w:val="it-IT"/>
        </w:rPr>
        <w:t>Multilink</w:t>
      </w:r>
      <w:proofErr w:type="spellEnd"/>
      <w:r w:rsidRPr="00A419A0">
        <w:rPr>
          <w:lang w:val="it-IT"/>
        </w:rPr>
        <w:t xml:space="preserve"> in ATN/OSI </w:t>
      </w:r>
      <w:proofErr w:type="spellStart"/>
      <w:r w:rsidRPr="00A419A0">
        <w:rPr>
          <w:lang w:val="it-IT"/>
        </w:rPr>
        <w:t>e</w:t>
      </w:r>
      <w:r>
        <w:rPr>
          <w:lang w:val="it-IT"/>
        </w:rPr>
        <w:t>nvironment</w:t>
      </w:r>
      <w:proofErr w:type="spellEnd"/>
    </w:p>
    <w:p w:rsidR="00A235BD" w:rsidRPr="001D3F4B" w:rsidRDefault="00A235BD" w:rsidP="00FD643B">
      <w:pPr>
        <w:pStyle w:val="Titolo3"/>
        <w:numPr>
          <w:ilvl w:val="2"/>
          <w:numId w:val="4"/>
        </w:numPr>
      </w:pPr>
      <w:bookmarkStart w:id="171" w:name="_Toc459882367"/>
      <w:bookmarkStart w:id="172" w:name="_Toc462241483"/>
      <w:r>
        <w:t>Conclusions on performance assessments</w:t>
      </w:r>
      <w:bookmarkEnd w:id="171"/>
      <w:bookmarkEnd w:id="172"/>
    </w:p>
    <w:p w:rsidR="00AF2397" w:rsidRDefault="00AF2397" w:rsidP="00AF2397">
      <w:pPr>
        <w:pStyle w:val="BodyText"/>
      </w:pPr>
      <w:r w:rsidRPr="00AF2397">
        <w:t xml:space="preserve"> </w:t>
      </w:r>
      <w:r>
        <w:t xml:space="preserve">The Technical Validation Exercises covered in this TVALR demonstrated that </w:t>
      </w:r>
      <w:proofErr w:type="spellStart"/>
      <w:r>
        <w:t>AeroMACS</w:t>
      </w:r>
      <w:proofErr w:type="spellEnd"/>
      <w:r>
        <w:t xml:space="preserve"> Access Network integrated with the Systems indicated in </w:t>
      </w:r>
      <w:r>
        <w:fldChar w:fldCharType="begin"/>
      </w:r>
      <w:r>
        <w:instrText xml:space="preserve"> REF _Ref14606090 \r \h </w:instrText>
      </w:r>
      <w:r>
        <w:fldChar w:fldCharType="separate"/>
      </w:r>
      <w:r w:rsidR="00CB17AF">
        <w:t>5.1.2</w:t>
      </w:r>
      <w:r>
        <w:fldChar w:fldCharType="end"/>
      </w:r>
      <w:r>
        <w:t xml:space="preserve"> are compliant with performance requirements specified in the relevant standards.</w:t>
      </w:r>
    </w:p>
    <w:p w:rsidR="007375A4" w:rsidRPr="001D3F4B" w:rsidRDefault="007375A4" w:rsidP="007375A4">
      <w:pPr>
        <w:pStyle w:val="BodyText"/>
      </w:pPr>
    </w:p>
    <w:p w:rsidR="00A235BD" w:rsidRPr="001D3F4B" w:rsidRDefault="00A235BD" w:rsidP="00FD643B">
      <w:pPr>
        <w:pStyle w:val="Titolo2"/>
        <w:numPr>
          <w:ilvl w:val="1"/>
          <w:numId w:val="4"/>
        </w:numPr>
      </w:pPr>
      <w:bookmarkStart w:id="173" w:name="_Toc459882368"/>
      <w:bookmarkStart w:id="174" w:name="_Toc462241484"/>
      <w:bookmarkStart w:id="175" w:name="_Toc21596177"/>
      <w:r w:rsidRPr="001D3F4B">
        <w:t>Recommendations</w:t>
      </w:r>
      <w:bookmarkEnd w:id="173"/>
      <w:bookmarkEnd w:id="174"/>
      <w:bookmarkEnd w:id="175"/>
    </w:p>
    <w:p w:rsidR="007375A4" w:rsidRDefault="00AF2397" w:rsidP="007375A4">
      <w:pPr>
        <w:pStyle w:val="BodyText"/>
      </w:pPr>
      <w:r w:rsidRPr="00AF2397">
        <w:rPr>
          <w:lang w:eastAsia="en-GB"/>
        </w:rPr>
        <w:t xml:space="preserve"> </w:t>
      </w:r>
    </w:p>
    <w:p w:rsidR="00A235BD" w:rsidRDefault="00A235BD" w:rsidP="00250CEB">
      <w:pPr>
        <w:pStyle w:val="Titolo3"/>
        <w:numPr>
          <w:ilvl w:val="2"/>
          <w:numId w:val="4"/>
        </w:numPr>
      </w:pPr>
      <w:bookmarkStart w:id="176" w:name="_Toc459882369"/>
      <w:bookmarkStart w:id="177" w:name="_Toc462241485"/>
      <w:r>
        <w:t>Recommendations for next phase</w:t>
      </w:r>
      <w:bookmarkEnd w:id="176"/>
      <w:bookmarkEnd w:id="177"/>
    </w:p>
    <w:p w:rsidR="003F04F1" w:rsidRDefault="00AF2397" w:rsidP="007375A4">
      <w:pPr>
        <w:pStyle w:val="BodyText"/>
        <w:rPr>
          <w:lang w:eastAsia="en-GB"/>
        </w:rPr>
      </w:pPr>
      <w:r w:rsidRPr="00AF2397">
        <w:rPr>
          <w:lang w:eastAsia="en-GB"/>
        </w:rPr>
        <w:t xml:space="preserve"> </w:t>
      </w:r>
      <w:r w:rsidR="00CE51FA">
        <w:rPr>
          <w:color w:val="1F497D"/>
        </w:rPr>
        <w:t>.</w:t>
      </w:r>
    </w:p>
    <w:p w:rsidR="00250CEB" w:rsidRDefault="003F04F1" w:rsidP="007375A4">
      <w:pPr>
        <w:pStyle w:val="BodyText"/>
        <w:rPr>
          <w:lang w:eastAsia="en-GB"/>
        </w:rPr>
      </w:pPr>
      <w:r>
        <w:rPr>
          <w:lang w:eastAsia="en-GB"/>
        </w:rPr>
        <w:t xml:space="preserve">System </w:t>
      </w:r>
      <w:r w:rsidRPr="003F04F1">
        <w:rPr>
          <w:lang w:eastAsia="en-GB"/>
        </w:rPr>
        <w:t>requirements specified in PJ14.02.06 Initial TS/IRS (</w:t>
      </w:r>
      <w:r w:rsidRPr="003F04F1">
        <w:rPr>
          <w:lang w:eastAsia="en-GB"/>
        </w:rPr>
        <w:fldChar w:fldCharType="begin"/>
      </w:r>
      <w:r w:rsidRPr="003F04F1">
        <w:rPr>
          <w:lang w:eastAsia="en-GB"/>
        </w:rPr>
        <w:instrText xml:space="preserve"> REF _Ref12871503 \r \h </w:instrText>
      </w:r>
      <w:r w:rsidRPr="003F04F1">
        <w:rPr>
          <w:lang w:eastAsia="en-GB"/>
        </w:rPr>
      </w:r>
      <w:r w:rsidRPr="003F04F1">
        <w:rPr>
          <w:lang w:eastAsia="en-GB"/>
        </w:rPr>
        <w:fldChar w:fldCharType="separate"/>
      </w:r>
      <w:r w:rsidR="00CB17AF">
        <w:rPr>
          <w:lang w:eastAsia="en-GB"/>
        </w:rPr>
        <w:t>[44]</w:t>
      </w:r>
      <w:r w:rsidRPr="003F04F1">
        <w:rPr>
          <w:lang w:eastAsia="en-GB"/>
        </w:rPr>
        <w:fldChar w:fldCharType="end"/>
      </w:r>
      <w:r w:rsidRPr="003F04F1">
        <w:rPr>
          <w:lang w:eastAsia="en-GB"/>
        </w:rPr>
        <w:t>)</w:t>
      </w:r>
      <w:r>
        <w:rPr>
          <w:lang w:eastAsia="en-GB"/>
        </w:rPr>
        <w:t xml:space="preserve"> have been technically validated, and should be considered as baseline, before </w:t>
      </w:r>
      <w:r w:rsidR="005034BA">
        <w:rPr>
          <w:lang w:eastAsia="en-GB"/>
        </w:rPr>
        <w:t>the deployment of</w:t>
      </w:r>
      <w:r>
        <w:rPr>
          <w:lang w:eastAsia="en-GB"/>
        </w:rPr>
        <w:t xml:space="preserve"> any </w:t>
      </w:r>
      <w:proofErr w:type="spellStart"/>
      <w:r>
        <w:rPr>
          <w:lang w:eastAsia="en-GB"/>
        </w:rPr>
        <w:t>AeroMACS</w:t>
      </w:r>
      <w:proofErr w:type="spellEnd"/>
      <w:r>
        <w:rPr>
          <w:lang w:eastAsia="en-GB"/>
        </w:rPr>
        <w:t xml:space="preserve"> System in Airport.</w:t>
      </w:r>
    </w:p>
    <w:p w:rsidR="003F04F1" w:rsidRPr="001D3F4B" w:rsidRDefault="003F04F1" w:rsidP="007375A4">
      <w:pPr>
        <w:pStyle w:val="BodyText"/>
      </w:pPr>
    </w:p>
    <w:p w:rsidR="00A235BD" w:rsidRDefault="00A235BD" w:rsidP="00533F40">
      <w:pPr>
        <w:pStyle w:val="Titolo3"/>
        <w:numPr>
          <w:ilvl w:val="2"/>
          <w:numId w:val="4"/>
        </w:numPr>
      </w:pPr>
      <w:bookmarkStart w:id="178" w:name="_Toc459882370"/>
      <w:bookmarkStart w:id="179" w:name="_Toc462241486"/>
      <w:r>
        <w:t>Recommendations for updating ATM Master Plan Level 2</w:t>
      </w:r>
      <w:bookmarkEnd w:id="178"/>
      <w:bookmarkEnd w:id="179"/>
    </w:p>
    <w:p w:rsidR="007375A4" w:rsidRDefault="007375A4" w:rsidP="007375A4">
      <w:pPr>
        <w:pStyle w:val="BodyText"/>
      </w:pPr>
    </w:p>
    <w:p w:rsidR="0090590B" w:rsidRDefault="0090590B" w:rsidP="0090590B">
      <w:pPr>
        <w:pStyle w:val="BodyText"/>
      </w:pPr>
      <w:r>
        <w:t>Two Change Requests</w:t>
      </w:r>
      <w:r w:rsidR="00533F40">
        <w:t>,</w:t>
      </w:r>
      <w:r>
        <w:t xml:space="preserve"> issued after discussion among PJ14.2.6, PJ19 and SJU, </w:t>
      </w:r>
      <w:r w:rsidR="00533F40">
        <w:t>remain to</w:t>
      </w:r>
      <w:r>
        <w:t xml:space="preserve"> be approved:</w:t>
      </w:r>
    </w:p>
    <w:p w:rsidR="00533F40" w:rsidRDefault="0090590B" w:rsidP="00533F40">
      <w:pPr>
        <w:pStyle w:val="BodyText"/>
        <w:numPr>
          <w:ilvl w:val="0"/>
          <w:numId w:val="71"/>
        </w:numPr>
        <w:rPr>
          <w:lang w:val="en-US"/>
        </w:rPr>
      </w:pPr>
      <w:r w:rsidRPr="0090590B">
        <w:t>CR 03286</w:t>
      </w:r>
      <w:r w:rsidR="00533F40">
        <w:t xml:space="preserve"> </w:t>
      </w:r>
      <w:r w:rsidR="00533F40">
        <w:rPr>
          <w:lang w:val="en-US"/>
        </w:rPr>
        <w:t>(</w:t>
      </w:r>
      <w:r w:rsidR="00533F40" w:rsidRPr="0090590B">
        <w:rPr>
          <w:lang w:val="en-US"/>
        </w:rPr>
        <w:t>pending on PJ19 approval</w:t>
      </w:r>
      <w:r w:rsidR="00533F40">
        <w:rPr>
          <w:lang w:val="en-US"/>
        </w:rPr>
        <w:t>)</w:t>
      </w:r>
      <w:r w:rsidRPr="0090590B">
        <w:t xml:space="preserve">: Link CTE-C02d to POI-0029-COM. </w:t>
      </w:r>
      <w:r w:rsidRPr="0090590B">
        <w:rPr>
          <w:lang w:val="en-US"/>
        </w:rPr>
        <w:t>In this CR, the proposed “TRL6 End" for CTE-C02d is 19th November 2019.</w:t>
      </w:r>
    </w:p>
    <w:p w:rsidR="00533F40" w:rsidRPr="00533F40" w:rsidRDefault="00533F40" w:rsidP="00533F40">
      <w:pPr>
        <w:pStyle w:val="BodyText"/>
        <w:numPr>
          <w:ilvl w:val="0"/>
          <w:numId w:val="71"/>
        </w:numPr>
        <w:rPr>
          <w:lang w:val="en-US"/>
        </w:rPr>
      </w:pPr>
      <w:r w:rsidRPr="00533F40">
        <w:t>CR 03472 (pending on SJU approval) to again modify Title and Description of PJ14.02.06 Solution, in order to better explain its Scope and differentiate it from Solution #102.</w:t>
      </w:r>
    </w:p>
    <w:p w:rsidR="0090590B" w:rsidRPr="00145258" w:rsidRDefault="0090590B" w:rsidP="007375A4">
      <w:pPr>
        <w:pStyle w:val="BodyText"/>
      </w:pPr>
    </w:p>
    <w:p w:rsidR="00A235BD" w:rsidRPr="001D3F4B" w:rsidRDefault="00A235BD" w:rsidP="00FD643B">
      <w:pPr>
        <w:pStyle w:val="Titolo3"/>
        <w:numPr>
          <w:ilvl w:val="2"/>
          <w:numId w:val="4"/>
        </w:numPr>
      </w:pPr>
      <w:bookmarkStart w:id="180" w:name="_Toc459882371"/>
      <w:bookmarkStart w:id="181" w:name="_Toc462241487"/>
      <w:r>
        <w:t xml:space="preserve">Recommendations on </w:t>
      </w:r>
      <w:r w:rsidRPr="001D3F4B">
        <w:t>regulation and standardisation initiatives</w:t>
      </w:r>
      <w:bookmarkEnd w:id="180"/>
      <w:bookmarkEnd w:id="181"/>
    </w:p>
    <w:p w:rsidR="001D4AA3" w:rsidRDefault="001D4AA3" w:rsidP="007375A4">
      <w:pPr>
        <w:pStyle w:val="BodyText"/>
      </w:pPr>
      <w:r>
        <w:t xml:space="preserve"> All the necessary </w:t>
      </w:r>
      <w:r w:rsidR="00411912">
        <w:t>Technical</w:t>
      </w:r>
      <w:r>
        <w:t xml:space="preserve"> Standards have been developed during SESAR1. </w:t>
      </w:r>
      <w:r>
        <w:rPr>
          <w:lang w:eastAsia="en-GB"/>
        </w:rPr>
        <w:t xml:space="preserve">ETSI has started the </w:t>
      </w:r>
      <w:r>
        <w:t>d</w:t>
      </w:r>
      <w:r w:rsidRPr="00534510">
        <w:t xml:space="preserve">evelopment of </w:t>
      </w:r>
      <w:r>
        <w:t>Ha</w:t>
      </w:r>
      <w:r w:rsidRPr="00534510">
        <w:t>rmonized E</w:t>
      </w:r>
      <w:r>
        <w:t xml:space="preserve">uropean Norm (EN) </w:t>
      </w:r>
      <w:r w:rsidRPr="00534510">
        <w:t xml:space="preserve">covering the essential requirements of article 3.2 of the </w:t>
      </w:r>
      <w:r>
        <w:t xml:space="preserve">Radio Equipment Directive (RED) </w:t>
      </w:r>
      <w:r w:rsidRPr="001D4AA3">
        <w:rPr>
          <w:bCs/>
          <w:lang w:val="en-US"/>
        </w:rPr>
        <w:t>2014/53</w:t>
      </w:r>
      <w:r>
        <w:rPr>
          <w:bCs/>
          <w:lang w:val="en-US"/>
        </w:rPr>
        <w:t>/EU</w:t>
      </w:r>
      <w:r>
        <w:t xml:space="preserve"> for </w:t>
      </w:r>
      <w:proofErr w:type="spellStart"/>
      <w:r>
        <w:t>AeroMACS</w:t>
      </w:r>
      <w:proofErr w:type="spellEnd"/>
      <w:r>
        <w:t xml:space="preserve"> Base Station, Fixed and Vehicle Station Radio Equipment.</w:t>
      </w:r>
    </w:p>
    <w:p w:rsidR="001D4AA3" w:rsidRPr="001D4AA3" w:rsidRDefault="001D4AA3" w:rsidP="007375A4">
      <w:pPr>
        <w:pStyle w:val="BodyText"/>
        <w:rPr>
          <w:lang w:val="en-US"/>
        </w:rPr>
      </w:pPr>
    </w:p>
    <w:p w:rsidR="007375A4" w:rsidRPr="00955183" w:rsidRDefault="007375A4" w:rsidP="00FD643B">
      <w:pPr>
        <w:pStyle w:val="Titolo1"/>
        <w:numPr>
          <w:ilvl w:val="0"/>
          <w:numId w:val="4"/>
        </w:numPr>
      </w:pPr>
      <w:bookmarkStart w:id="182" w:name="_Toc459122097"/>
      <w:bookmarkStart w:id="183" w:name="_Toc462741284"/>
      <w:bookmarkStart w:id="184" w:name="_Toc463425730"/>
      <w:bookmarkStart w:id="185" w:name="_Toc21596178"/>
      <w:bookmarkStart w:id="186" w:name="_Ref316387302"/>
      <w:bookmarkStart w:id="187" w:name="_Ref319590615"/>
      <w:r w:rsidRPr="00955183">
        <w:lastRenderedPageBreak/>
        <w:t>References</w:t>
      </w:r>
      <w:bookmarkEnd w:id="182"/>
      <w:bookmarkEnd w:id="183"/>
      <w:bookmarkEnd w:id="184"/>
      <w:bookmarkEnd w:id="185"/>
    </w:p>
    <w:p w:rsidR="007375A4" w:rsidRDefault="007375A4" w:rsidP="00FD643B">
      <w:pPr>
        <w:pStyle w:val="Titolo2"/>
        <w:numPr>
          <w:ilvl w:val="1"/>
          <w:numId w:val="4"/>
        </w:numPr>
      </w:pPr>
      <w:bookmarkStart w:id="188" w:name="_Toc459122098"/>
      <w:bookmarkStart w:id="189" w:name="_Toc462741285"/>
      <w:bookmarkStart w:id="190" w:name="_Toc463425731"/>
      <w:bookmarkStart w:id="191" w:name="_Toc21596179"/>
      <w:r w:rsidRPr="00955183">
        <w:t>Applicable Documents</w:t>
      </w:r>
      <w:bookmarkEnd w:id="188"/>
      <w:bookmarkEnd w:id="189"/>
      <w:bookmarkEnd w:id="190"/>
      <w:bookmarkEnd w:id="191"/>
    </w:p>
    <w:p w:rsidR="00525879" w:rsidRPr="00A01084" w:rsidRDefault="00525879" w:rsidP="00525879">
      <w:pPr>
        <w:pStyle w:val="Rule"/>
      </w:pPr>
      <w:bookmarkStart w:id="192" w:name="_Toc459817052"/>
      <w:bookmarkStart w:id="193" w:name="_Toc462643340"/>
      <w:bookmarkStart w:id="194" w:name="_Toc463538883"/>
      <w:bookmarkEnd w:id="3"/>
      <w:bookmarkEnd w:id="4"/>
      <w:bookmarkEnd w:id="5"/>
      <w:bookmarkEnd w:id="6"/>
      <w:bookmarkEnd w:id="7"/>
      <w:bookmarkEnd w:id="8"/>
      <w:bookmarkEnd w:id="186"/>
      <w:bookmarkEnd w:id="187"/>
      <w:r w:rsidRPr="00A01084">
        <w:t>Content Integration</w:t>
      </w:r>
    </w:p>
    <w:p w:rsidR="00525879" w:rsidRPr="00BE49C9" w:rsidRDefault="00525879" w:rsidP="00FD643B">
      <w:pPr>
        <w:pStyle w:val="References"/>
        <w:numPr>
          <w:ilvl w:val="0"/>
          <w:numId w:val="10"/>
        </w:numPr>
      </w:pPr>
      <w:r w:rsidRPr="00BE49C9">
        <w:t xml:space="preserve">B.04.01 D138 EATMA Guidance Material </w:t>
      </w:r>
    </w:p>
    <w:p w:rsidR="00525879" w:rsidRDefault="00525879" w:rsidP="00525879">
      <w:pPr>
        <w:pStyle w:val="References"/>
      </w:pPr>
      <w:r w:rsidRPr="00322A3B">
        <w:t>EATMA Community pages</w:t>
      </w:r>
    </w:p>
    <w:p w:rsidR="00525879" w:rsidRPr="00AF4909" w:rsidRDefault="00525879" w:rsidP="00FD643B">
      <w:pPr>
        <w:pStyle w:val="BodyText"/>
        <w:numPr>
          <w:ilvl w:val="0"/>
          <w:numId w:val="6"/>
        </w:numPr>
        <w:tabs>
          <w:tab w:val="left" w:pos="851"/>
        </w:tabs>
        <w:rPr>
          <w:lang w:eastAsia="en-GB"/>
        </w:rPr>
      </w:pPr>
      <w:r w:rsidRPr="00AF4909">
        <w:rPr>
          <w:lang w:eastAsia="en-GB"/>
        </w:rPr>
        <w:t>SESAR ATM Lexicon</w:t>
      </w:r>
    </w:p>
    <w:p w:rsidR="00525879" w:rsidRPr="00A01084" w:rsidRDefault="00525879" w:rsidP="00525879">
      <w:pPr>
        <w:pStyle w:val="Rule"/>
      </w:pPr>
      <w:r w:rsidRPr="00A01084">
        <w:t>Content Development</w:t>
      </w:r>
    </w:p>
    <w:p w:rsidR="00525879" w:rsidRPr="00322A3B" w:rsidRDefault="00525879" w:rsidP="00525879">
      <w:pPr>
        <w:pStyle w:val="References"/>
      </w:pPr>
      <w:r w:rsidRPr="00BE49C9">
        <w:t xml:space="preserve">B4.2 D106 Transition Concept of Operations SESAR 2020 </w:t>
      </w:r>
    </w:p>
    <w:p w:rsidR="00525879" w:rsidRPr="00A01084" w:rsidRDefault="00525879" w:rsidP="00525879">
      <w:pPr>
        <w:pStyle w:val="Rule"/>
      </w:pPr>
      <w:r w:rsidRPr="00A01084">
        <w:t>System and Service Development</w:t>
      </w:r>
    </w:p>
    <w:p w:rsidR="00525879" w:rsidRPr="00AE2774" w:rsidRDefault="00525879" w:rsidP="00525879">
      <w:pPr>
        <w:pStyle w:val="References"/>
      </w:pPr>
      <w:bookmarkStart w:id="195" w:name="_Ref464378971"/>
      <w:r w:rsidRPr="00BE49C9">
        <w:t>08.01.01 D52:  SWIM Foundation v2</w:t>
      </w:r>
      <w:bookmarkEnd w:id="195"/>
      <w:r w:rsidRPr="00BE49C9">
        <w:t xml:space="preserve"> </w:t>
      </w:r>
    </w:p>
    <w:p w:rsidR="00525879" w:rsidRPr="00AE2774" w:rsidRDefault="00525879" w:rsidP="00525879">
      <w:pPr>
        <w:pStyle w:val="References"/>
      </w:pPr>
      <w:bookmarkStart w:id="196" w:name="_Ref464378986"/>
      <w:r w:rsidRPr="000B56B5">
        <w:t>08.01.01 D49:  SWIM Compliance Criteria</w:t>
      </w:r>
      <w:bookmarkEnd w:id="196"/>
    </w:p>
    <w:p w:rsidR="00525879" w:rsidRPr="00AE2774" w:rsidRDefault="00525879" w:rsidP="00525879">
      <w:pPr>
        <w:pStyle w:val="References"/>
      </w:pPr>
      <w:bookmarkStart w:id="197" w:name="_Ref464378998"/>
      <w:r w:rsidRPr="000B56B5">
        <w:t>08.01.03 D47: AIRM v4.1.0</w:t>
      </w:r>
      <w:bookmarkEnd w:id="197"/>
      <w:r w:rsidRPr="000B56B5">
        <w:t xml:space="preserve"> </w:t>
      </w:r>
    </w:p>
    <w:p w:rsidR="00525879" w:rsidRDefault="00525879" w:rsidP="00525879">
      <w:pPr>
        <w:pStyle w:val="References"/>
      </w:pPr>
      <w:bookmarkStart w:id="198" w:name="_Ref464379014"/>
      <w:r w:rsidRPr="000B56B5">
        <w:t>08.03.10 D45: ISRM Foundation v00.08.00</w:t>
      </w:r>
      <w:bookmarkEnd w:id="198"/>
      <w:r w:rsidRPr="000B56B5">
        <w:t xml:space="preserve"> </w:t>
      </w:r>
    </w:p>
    <w:p w:rsidR="00525879" w:rsidRPr="00322A3B" w:rsidRDefault="00525879" w:rsidP="00525879">
      <w:pPr>
        <w:pStyle w:val="References"/>
      </w:pPr>
      <w:bookmarkStart w:id="199" w:name="_Ref464379036"/>
      <w:r w:rsidRPr="00322A3B">
        <w:t>B.04.03 D102 SESAR Working Method on Services</w:t>
      </w:r>
      <w:bookmarkEnd w:id="199"/>
    </w:p>
    <w:p w:rsidR="00525879" w:rsidRPr="00322A3B" w:rsidRDefault="00525879" w:rsidP="00525879">
      <w:pPr>
        <w:pStyle w:val="References"/>
      </w:pPr>
      <w:bookmarkStart w:id="200" w:name="_Ref464378687"/>
      <w:r w:rsidRPr="00322A3B">
        <w:t>B.04.03 D128 ADD SESAR1</w:t>
      </w:r>
      <w:bookmarkEnd w:id="200"/>
      <w:r w:rsidRPr="00322A3B">
        <w:t xml:space="preserve"> </w:t>
      </w:r>
    </w:p>
    <w:p w:rsidR="00525879" w:rsidRPr="00322A3B" w:rsidRDefault="00525879" w:rsidP="00525879">
      <w:pPr>
        <w:pStyle w:val="References"/>
      </w:pPr>
      <w:r>
        <w:t>B.04.05 Common Service Foundation Method</w:t>
      </w:r>
    </w:p>
    <w:p w:rsidR="00525879" w:rsidRPr="00A01084" w:rsidRDefault="00525879" w:rsidP="00525879">
      <w:pPr>
        <w:pStyle w:val="Rule"/>
      </w:pPr>
      <w:r w:rsidRPr="00A01084">
        <w:t>Performance Management</w:t>
      </w:r>
    </w:p>
    <w:p w:rsidR="00525879" w:rsidRPr="00322A3B" w:rsidRDefault="00525879" w:rsidP="00525879">
      <w:pPr>
        <w:pStyle w:val="References"/>
      </w:pPr>
      <w:bookmarkStart w:id="201" w:name="_Ref488341269"/>
      <w:bookmarkStart w:id="202" w:name="OLE_LINK9"/>
      <w:r w:rsidRPr="00BE49C9">
        <w:t>B.04.01 D108 SESAR 2020 Transition Performance Framework</w:t>
      </w:r>
      <w:bookmarkEnd w:id="201"/>
    </w:p>
    <w:bookmarkEnd w:id="202"/>
    <w:p w:rsidR="00525879" w:rsidRPr="00322A3B" w:rsidRDefault="00525879" w:rsidP="00525879">
      <w:pPr>
        <w:pStyle w:val="References"/>
      </w:pPr>
      <w:r w:rsidRPr="00322A3B">
        <w:t xml:space="preserve">B.04.01 D42 SESAR2020 Transition Validation </w:t>
      </w:r>
    </w:p>
    <w:p w:rsidR="00525879" w:rsidRPr="00322A3B" w:rsidRDefault="00525879" w:rsidP="00525879">
      <w:pPr>
        <w:pStyle w:val="References"/>
      </w:pPr>
      <w:r w:rsidRPr="00322A3B">
        <w:t xml:space="preserve">B.05 D86 Guidance on KPIs and Data Collection support to SESAR 2020 transition. </w:t>
      </w:r>
    </w:p>
    <w:p w:rsidR="00525879" w:rsidRPr="00322A3B" w:rsidRDefault="00525879" w:rsidP="00525879">
      <w:pPr>
        <w:pStyle w:val="References"/>
      </w:pPr>
      <w:r w:rsidRPr="00322A3B">
        <w:t>16.06.06-D68 Part 1 –SESAR Cost Benefit Analysis – Integrated Model</w:t>
      </w:r>
    </w:p>
    <w:p w:rsidR="00525879" w:rsidRPr="00322A3B" w:rsidRDefault="00525879" w:rsidP="00525879">
      <w:pPr>
        <w:pStyle w:val="References"/>
      </w:pPr>
      <w:r w:rsidRPr="00322A3B">
        <w:t xml:space="preserve">16.06.06-D51-SESAR_1 Business </w:t>
      </w:r>
      <w:r w:rsidRPr="00BE49C9">
        <w:t>Case Consolidated_Deliverable-00.01.00 and CBA</w:t>
      </w:r>
    </w:p>
    <w:p w:rsidR="00525879" w:rsidRPr="00BE49C9" w:rsidRDefault="000856BD" w:rsidP="00525879">
      <w:pPr>
        <w:pStyle w:val="References"/>
      </w:pPr>
      <w:hyperlink r:id="rId32" w:history="1">
        <w:r w:rsidR="00525879" w:rsidRPr="00BE49C9">
          <w:t>Method to assess cost of European ATM improvements and technologies, EUROCONTROL (2014)</w:t>
        </w:r>
      </w:hyperlink>
    </w:p>
    <w:p w:rsidR="00525879" w:rsidRPr="00322A3B" w:rsidRDefault="00525879" w:rsidP="00525879">
      <w:pPr>
        <w:pStyle w:val="References"/>
      </w:pPr>
      <w:r w:rsidRPr="00322A3B">
        <w:t>ATM Cost Breakdown Structure_ed02_2014</w:t>
      </w:r>
    </w:p>
    <w:p w:rsidR="00525879" w:rsidRPr="00322A3B" w:rsidRDefault="00525879" w:rsidP="00525879">
      <w:pPr>
        <w:pStyle w:val="References"/>
      </w:pPr>
      <w:r w:rsidRPr="00322A3B">
        <w:t>Standard Inputs for EUROCONTROL Cost Benefit Analyses</w:t>
      </w:r>
    </w:p>
    <w:p w:rsidR="00525879" w:rsidRPr="00322A3B" w:rsidRDefault="00525879" w:rsidP="00525879">
      <w:pPr>
        <w:pStyle w:val="References"/>
      </w:pPr>
      <w:r w:rsidRPr="00322A3B">
        <w:lastRenderedPageBreak/>
        <w:t>16.06.06_D26-08 ATM CBA Quality Checklist</w:t>
      </w:r>
    </w:p>
    <w:p w:rsidR="00525879" w:rsidRPr="00322A3B" w:rsidRDefault="00525879" w:rsidP="00525879">
      <w:pPr>
        <w:pStyle w:val="References"/>
      </w:pPr>
      <w:r w:rsidRPr="00322A3B">
        <w:t>16.06.06_D26_04_Guidelines_for_Producing_Benefit_and_Impact_Mechanisms</w:t>
      </w:r>
    </w:p>
    <w:p w:rsidR="00525879" w:rsidRPr="00A01084" w:rsidRDefault="00525879" w:rsidP="00525879">
      <w:pPr>
        <w:pStyle w:val="Rule"/>
      </w:pPr>
      <w:r w:rsidRPr="00A01084">
        <w:t>Validation</w:t>
      </w:r>
    </w:p>
    <w:p w:rsidR="00525879" w:rsidRDefault="00525879" w:rsidP="00525879">
      <w:pPr>
        <w:pStyle w:val="References"/>
      </w:pPr>
      <w:r w:rsidRPr="00BE49C9">
        <w:t xml:space="preserve">03.00 D16 WP3 Engineering methodology </w:t>
      </w:r>
    </w:p>
    <w:p w:rsidR="00525879" w:rsidRDefault="00525879" w:rsidP="00525879">
      <w:pPr>
        <w:pStyle w:val="References"/>
      </w:pPr>
      <w:r>
        <w:t>Transition VALS</w:t>
      </w:r>
      <w:r w:rsidRPr="00322A3B">
        <w:t xml:space="preserve"> SESAR 2020 - Consolidated deliverable with contribution from Operational Federating Projects</w:t>
      </w:r>
    </w:p>
    <w:p w:rsidR="00525879" w:rsidRPr="00AF4909" w:rsidRDefault="00525879" w:rsidP="00FD643B">
      <w:pPr>
        <w:numPr>
          <w:ilvl w:val="0"/>
          <w:numId w:val="6"/>
        </w:numPr>
        <w:rPr>
          <w:lang w:eastAsia="en-GB"/>
        </w:rPr>
      </w:pPr>
      <w:r w:rsidRPr="00AF4909">
        <w:rPr>
          <w:lang w:eastAsia="en-GB"/>
        </w:rPr>
        <w:t>European Operational Concept Validation Methodology (E-OCVM) - 3.0 [February 2010]</w:t>
      </w:r>
    </w:p>
    <w:p w:rsidR="00525879" w:rsidRPr="00AF4909" w:rsidRDefault="00525879" w:rsidP="00525879">
      <w:pPr>
        <w:pStyle w:val="Rule"/>
        <w:rPr>
          <w:lang w:eastAsia="en-GB"/>
        </w:rPr>
      </w:pPr>
      <w:r w:rsidRPr="00AF4909">
        <w:rPr>
          <w:lang w:eastAsia="en-GB"/>
        </w:rPr>
        <w:t>System Engineering</w:t>
      </w:r>
    </w:p>
    <w:p w:rsidR="00525879" w:rsidRPr="00AF4909" w:rsidRDefault="00525879" w:rsidP="00525879">
      <w:pPr>
        <w:pStyle w:val="References"/>
      </w:pPr>
      <w:r w:rsidRPr="00AF4909">
        <w:t>SESAR Requirements and V&amp;V guidelines</w:t>
      </w:r>
    </w:p>
    <w:p w:rsidR="00525879" w:rsidRPr="00A01084" w:rsidRDefault="00525879" w:rsidP="00525879">
      <w:pPr>
        <w:pStyle w:val="Rule"/>
      </w:pPr>
      <w:r w:rsidRPr="00A01084">
        <w:t>Safety</w:t>
      </w:r>
    </w:p>
    <w:p w:rsidR="00525879" w:rsidRPr="00322A3B" w:rsidRDefault="00525879" w:rsidP="00525879">
      <w:pPr>
        <w:pStyle w:val="References"/>
      </w:pPr>
      <w:r w:rsidRPr="00BE49C9">
        <w:t>SESAR, Safety Reference Material, Edition 4.0, April 2016</w:t>
      </w:r>
    </w:p>
    <w:p w:rsidR="00525879" w:rsidRPr="00322A3B" w:rsidRDefault="00525879" w:rsidP="00525879">
      <w:pPr>
        <w:pStyle w:val="References"/>
      </w:pPr>
      <w:r w:rsidRPr="00322A3B">
        <w:t>SESAR, Guidance to Apply the Safety Reference Material, Edition 3.0, April 2016</w:t>
      </w:r>
    </w:p>
    <w:p w:rsidR="00525879" w:rsidRPr="00322A3B" w:rsidRDefault="00525879" w:rsidP="00525879">
      <w:pPr>
        <w:pStyle w:val="References"/>
      </w:pPr>
      <w:r w:rsidRPr="00322A3B">
        <w:t>SESAR, Final Guidance Material to Execute Proof of Concept, Ed00.04.00, August 2015</w:t>
      </w:r>
    </w:p>
    <w:p w:rsidR="00525879" w:rsidRPr="00322A3B" w:rsidRDefault="00525879" w:rsidP="00525879">
      <w:pPr>
        <w:pStyle w:val="References"/>
      </w:pPr>
      <w:r w:rsidRPr="00322A3B">
        <w:t>SESAR, Resilience Engineering Guidance, May 2016</w:t>
      </w:r>
    </w:p>
    <w:p w:rsidR="00525879" w:rsidRPr="00A01084" w:rsidRDefault="00525879" w:rsidP="00525879">
      <w:pPr>
        <w:pStyle w:val="Rule"/>
      </w:pPr>
      <w:r w:rsidRPr="00A01084">
        <w:t>Human Performance</w:t>
      </w:r>
    </w:p>
    <w:p w:rsidR="00525879" w:rsidRPr="00322A3B" w:rsidRDefault="00525879" w:rsidP="00525879">
      <w:pPr>
        <w:pStyle w:val="References"/>
      </w:pPr>
      <w:r w:rsidRPr="00BE49C9">
        <w:t>16.06.05 D 27</w:t>
      </w:r>
      <w:r w:rsidRPr="00322A3B">
        <w:t xml:space="preserve"> HP Reference Material D27</w:t>
      </w:r>
    </w:p>
    <w:p w:rsidR="00525879" w:rsidRPr="00322A3B" w:rsidRDefault="00525879" w:rsidP="00525879">
      <w:pPr>
        <w:pStyle w:val="References"/>
      </w:pPr>
      <w:r w:rsidRPr="00322A3B">
        <w:t>16.04.02 D04 e-HP Repository - Release note</w:t>
      </w:r>
    </w:p>
    <w:p w:rsidR="00525879" w:rsidRPr="00A01084" w:rsidRDefault="00525879" w:rsidP="00525879">
      <w:pPr>
        <w:pStyle w:val="Rule"/>
      </w:pPr>
      <w:r w:rsidRPr="00A01084">
        <w:t>Environment Assessment</w:t>
      </w:r>
    </w:p>
    <w:p w:rsidR="00525879" w:rsidRPr="00322A3B" w:rsidRDefault="00525879" w:rsidP="00525879">
      <w:pPr>
        <w:pStyle w:val="References"/>
      </w:pPr>
      <w:r w:rsidRPr="00BE49C9">
        <w:t xml:space="preserve">SESAR, Environment Reference Material, alias, “Environmental impact assessment as part of the global SESAR validation”, Project </w:t>
      </w:r>
      <w:r w:rsidRPr="00322A3B">
        <w:t>16.06.03, Deliverable D26, 2014.</w:t>
      </w:r>
    </w:p>
    <w:p w:rsidR="00525879" w:rsidRPr="00322A3B" w:rsidRDefault="00525879" w:rsidP="00525879">
      <w:pPr>
        <w:pStyle w:val="References"/>
      </w:pPr>
      <w:r w:rsidRPr="00322A3B">
        <w:t>ICAO CAEP – “Guidance on Environmental Assessment of Proposed Air Traffic Management Operational Changes” document, Doc 10031.</w:t>
      </w:r>
    </w:p>
    <w:p w:rsidR="00525879" w:rsidRPr="00A01084" w:rsidRDefault="00525879" w:rsidP="00525879">
      <w:pPr>
        <w:pStyle w:val="Rule"/>
      </w:pPr>
      <w:r w:rsidRPr="00A01084">
        <w:t xml:space="preserve">Security </w:t>
      </w:r>
    </w:p>
    <w:p w:rsidR="00525879" w:rsidRPr="00322A3B" w:rsidRDefault="00525879" w:rsidP="00525879">
      <w:pPr>
        <w:pStyle w:val="References"/>
      </w:pPr>
      <w:r w:rsidRPr="00BE49C9">
        <w:t xml:space="preserve">16.06.02 D103 SESAR Security Ref Material Level </w:t>
      </w:r>
    </w:p>
    <w:p w:rsidR="00525879" w:rsidRDefault="00525879" w:rsidP="00525879">
      <w:pPr>
        <w:pStyle w:val="References"/>
      </w:pPr>
      <w:r w:rsidRPr="00322A3B">
        <w:t>16.06.02 D137 Minimum Set of Security Controls (MSSCs).</w:t>
      </w:r>
    </w:p>
    <w:p w:rsidR="00525879" w:rsidRDefault="00525879" w:rsidP="00525879">
      <w:pPr>
        <w:pStyle w:val="References"/>
      </w:pPr>
      <w:r w:rsidRPr="00322A3B">
        <w:t>16.06.02 D131 Security Database Application (CTRL_S)</w:t>
      </w:r>
    </w:p>
    <w:p w:rsidR="00525879" w:rsidRPr="0096473A" w:rsidRDefault="00525879" w:rsidP="00FD643B">
      <w:pPr>
        <w:pStyle w:val="Titolo2"/>
        <w:numPr>
          <w:ilvl w:val="1"/>
          <w:numId w:val="4"/>
        </w:numPr>
      </w:pPr>
      <w:bookmarkStart w:id="203" w:name="_Toc21596180"/>
      <w:r w:rsidRPr="0096473A">
        <w:lastRenderedPageBreak/>
        <w:t>Reference Documents</w:t>
      </w:r>
      <w:bookmarkEnd w:id="192"/>
      <w:bookmarkEnd w:id="193"/>
      <w:bookmarkEnd w:id="194"/>
      <w:bookmarkEnd w:id="203"/>
    </w:p>
    <w:p w:rsidR="00525879" w:rsidRDefault="00525879" w:rsidP="00525879">
      <w:pPr>
        <w:pStyle w:val="References"/>
      </w:pPr>
      <w:r w:rsidRPr="0096473A">
        <w:t>ED-78A GUIDELINES FOR APPROVAL OF THE PROVISION AND USE OF AIR TRAFFIC SERVICES SUPPORTED BY DATA COMMUNICATIONS.</w:t>
      </w:r>
      <w:r w:rsidRPr="0096473A">
        <w:rPr>
          <w:rStyle w:val="Rimandonotaapidipagina"/>
        </w:rPr>
        <w:footnoteReference w:id="1"/>
      </w:r>
      <w:r w:rsidRPr="0096473A">
        <w:t xml:space="preserve"> </w:t>
      </w:r>
    </w:p>
    <w:p w:rsidR="00EA4104" w:rsidRDefault="00EA4104" w:rsidP="00EA4104">
      <w:pPr>
        <w:pStyle w:val="References"/>
      </w:pPr>
      <w:bookmarkStart w:id="204" w:name="_Ref465949712"/>
      <w:bookmarkStart w:id="205" w:name="_Ref474756832"/>
      <w:bookmarkStart w:id="206" w:name="OLE_LINK8"/>
      <w:r w:rsidRPr="00CA4A53">
        <w:t>Common assumptions for CBAs as maintained by Pj19 (provisionally the</w:t>
      </w:r>
      <w:bookmarkEnd w:id="204"/>
      <w:r w:rsidRPr="00CA4A53">
        <w:t xml:space="preserve"> ones included in the 16.06.06- D68_Part 1, New CBA Model and Methods 2015, Edition 00.01.01 can be used)</w:t>
      </w:r>
      <w:bookmarkEnd w:id="205"/>
    </w:p>
    <w:p w:rsidR="0032204D" w:rsidRDefault="0032204D" w:rsidP="0032204D">
      <w:pPr>
        <w:pStyle w:val="References"/>
      </w:pPr>
      <w:bookmarkStart w:id="207" w:name="_Ref12010998"/>
      <w:bookmarkStart w:id="208" w:name="_Ref12010552"/>
      <w:r>
        <w:t xml:space="preserve">SESAR </w:t>
      </w:r>
      <w:r w:rsidRPr="00F07FD5">
        <w:t>15.02.04-D05 WA1 3 Security Risk Assessment Report (</w:t>
      </w:r>
      <w:proofErr w:type="spellStart"/>
      <w:r w:rsidRPr="00F07FD5">
        <w:t>SecRAR</w:t>
      </w:r>
      <w:proofErr w:type="spellEnd"/>
      <w:r w:rsidRPr="00F07FD5">
        <w:t>) v00 01 01</w:t>
      </w:r>
      <w:bookmarkEnd w:id="207"/>
    </w:p>
    <w:p w:rsidR="0032204D" w:rsidRPr="00593EFE" w:rsidRDefault="0032204D" w:rsidP="0032204D">
      <w:pPr>
        <w:pStyle w:val="References"/>
      </w:pPr>
      <w:bookmarkStart w:id="209" w:name="_Ref11685534"/>
      <w:r>
        <w:rPr>
          <w:rFonts w:cs="Arial"/>
        </w:rPr>
        <w:t xml:space="preserve">SESAR </w:t>
      </w:r>
      <w:r w:rsidRPr="00D0666C">
        <w:rPr>
          <w:rFonts w:cs="Arial"/>
        </w:rPr>
        <w:t>P15.2.7 D0</w:t>
      </w:r>
      <w:r>
        <w:rPr>
          <w:rFonts w:cs="Arial"/>
        </w:rPr>
        <w:t>8.2</w:t>
      </w:r>
      <w:r w:rsidRPr="00D0666C">
        <w:rPr>
          <w:rFonts w:cs="Arial"/>
        </w:rPr>
        <w:t xml:space="preserve"> </w:t>
      </w:r>
      <w:r>
        <w:rPr>
          <w:rFonts w:cs="Arial"/>
        </w:rPr>
        <w:t>–</w:t>
      </w:r>
      <w:r w:rsidRPr="00D0666C">
        <w:rPr>
          <w:rFonts w:cs="Arial"/>
        </w:rPr>
        <w:t xml:space="preserve"> </w:t>
      </w:r>
      <w:proofErr w:type="spellStart"/>
      <w:r>
        <w:rPr>
          <w:rFonts w:cs="Arial"/>
        </w:rPr>
        <w:t>AeroMACS</w:t>
      </w:r>
      <w:proofErr w:type="spellEnd"/>
      <w:r>
        <w:rPr>
          <w:rFonts w:cs="Arial"/>
        </w:rPr>
        <w:t xml:space="preserve"> – Security Analysis</w:t>
      </w:r>
      <w:r w:rsidRPr="00D0666C">
        <w:rPr>
          <w:rFonts w:cs="Arial"/>
        </w:rPr>
        <w:t>, edition 1.0, 27/0</w:t>
      </w:r>
      <w:r>
        <w:rPr>
          <w:rFonts w:cs="Arial"/>
        </w:rPr>
        <w:t>3</w:t>
      </w:r>
      <w:r w:rsidRPr="00D0666C">
        <w:rPr>
          <w:rFonts w:cs="Arial"/>
        </w:rPr>
        <w:t>/201</w:t>
      </w:r>
      <w:r>
        <w:rPr>
          <w:rFonts w:cs="Arial"/>
        </w:rPr>
        <w:t>4</w:t>
      </w:r>
      <w:bookmarkEnd w:id="208"/>
      <w:bookmarkEnd w:id="209"/>
    </w:p>
    <w:p w:rsidR="00593EFE" w:rsidRDefault="000856BD" w:rsidP="0032204D">
      <w:pPr>
        <w:pStyle w:val="References"/>
      </w:pPr>
      <w:hyperlink r:id="rId33" w:history="1">
        <w:bookmarkStart w:id="210" w:name="_Ref12869615"/>
        <w:r w:rsidR="00593EFE" w:rsidRPr="00F869D1">
          <w:rPr>
            <w:rStyle w:val="Collegamentoipertestuale"/>
          </w:rPr>
          <w:t>https://www.sesarju.eu/node/3028</w:t>
        </w:r>
        <w:bookmarkEnd w:id="210"/>
      </w:hyperlink>
    </w:p>
    <w:bookmarkStart w:id="211" w:name="_Ref12869617"/>
    <w:p w:rsidR="00593EFE" w:rsidRDefault="00295148" w:rsidP="0032204D">
      <w:pPr>
        <w:pStyle w:val="References"/>
      </w:pPr>
      <w:r>
        <w:fldChar w:fldCharType="begin"/>
      </w:r>
      <w:r>
        <w:instrText xml:space="preserve"> HYPERLINK "</w:instrText>
      </w:r>
      <w:r w:rsidRPr="00593EFE">
        <w:instrText>https://www.linkedin.com/groups/1828459/</w:instrText>
      </w:r>
      <w:r>
        <w:instrText xml:space="preserve">" </w:instrText>
      </w:r>
      <w:r>
        <w:fldChar w:fldCharType="separate"/>
      </w:r>
      <w:r w:rsidRPr="00F869D1">
        <w:rPr>
          <w:rStyle w:val="Collegamentoipertestuale"/>
        </w:rPr>
        <w:t>https://www.linkedin.com/groups/1828459/</w:t>
      </w:r>
      <w:bookmarkEnd w:id="211"/>
      <w:r>
        <w:fldChar w:fldCharType="end"/>
      </w:r>
    </w:p>
    <w:p w:rsidR="00295148" w:rsidRDefault="00295148" w:rsidP="0032204D">
      <w:pPr>
        <w:pStyle w:val="References"/>
      </w:pPr>
      <w:bookmarkStart w:id="212" w:name="_Ref526678400"/>
      <w:r>
        <w:t xml:space="preserve">ED-228A </w:t>
      </w:r>
      <w:r w:rsidRPr="00BB5D10">
        <w:t>SAFETY AND PERFORMANCE REQUIREMENTS STANDARD FOR BASELINE 2 ATS DATA COMMUNICATIONS (BASELINE 2 SPR STANDARD)</w:t>
      </w:r>
      <w:bookmarkEnd w:id="212"/>
    </w:p>
    <w:p w:rsidR="001F7FA4" w:rsidRDefault="001F7FA4" w:rsidP="001F7FA4">
      <w:pPr>
        <w:pStyle w:val="References"/>
        <w:ind w:left="714" w:hanging="357"/>
      </w:pPr>
      <w:bookmarkStart w:id="213" w:name="_Ref12871503"/>
      <w:r>
        <w:t>PJ14.02.06 – Initial TS/IRS, D7.1.0</w:t>
      </w:r>
      <w:r w:rsidR="00493EFB">
        <w:t>1</w:t>
      </w:r>
      <w:r>
        <w:t>0, Ed.01.</w:t>
      </w:r>
      <w:r w:rsidR="00A01A7C">
        <w:t>00</w:t>
      </w:r>
      <w:r>
        <w:t>.</w:t>
      </w:r>
      <w:r w:rsidR="00A01A7C">
        <w:t>11</w:t>
      </w:r>
      <w:r>
        <w:t xml:space="preserve">, </w:t>
      </w:r>
      <w:r w:rsidR="00411912">
        <w:t>19</w:t>
      </w:r>
      <w:r w:rsidR="00411912">
        <w:rPr>
          <w:vertAlign w:val="superscript"/>
        </w:rPr>
        <w:t>th</w:t>
      </w:r>
      <w:r w:rsidR="00411912">
        <w:t xml:space="preserve"> July </w:t>
      </w:r>
      <w:r>
        <w:t>2019</w:t>
      </w:r>
      <w:bookmarkEnd w:id="213"/>
    </w:p>
    <w:p w:rsidR="001F7FA4" w:rsidRDefault="001F7FA4" w:rsidP="001F7FA4">
      <w:pPr>
        <w:pStyle w:val="References"/>
        <w:ind w:left="714" w:hanging="357"/>
      </w:pPr>
      <w:bookmarkStart w:id="214" w:name="_Ref12981907"/>
      <w:r>
        <w:t>PJ14.02.06 – TVALP, D7.1.020, Ed.</w:t>
      </w:r>
      <w:r w:rsidR="00C450E0" w:rsidRPr="00C450E0">
        <w:t xml:space="preserve"> </w:t>
      </w:r>
      <w:r w:rsidR="00C450E0">
        <w:t>01.00.</w:t>
      </w:r>
      <w:r w:rsidR="002C5E29">
        <w:t>0</w:t>
      </w:r>
      <w:r w:rsidR="00C107FB">
        <w:t>9</w:t>
      </w:r>
      <w:r>
        <w:t xml:space="preserve">, </w:t>
      </w:r>
      <w:r w:rsidR="00C107FB">
        <w:t>3</w:t>
      </w:r>
      <w:r w:rsidR="00A01A7C">
        <w:t>0</w:t>
      </w:r>
      <w:r w:rsidR="00A01A7C">
        <w:rPr>
          <w:vertAlign w:val="superscript"/>
        </w:rPr>
        <w:t>th</w:t>
      </w:r>
      <w:r w:rsidR="00C107FB">
        <w:t xml:space="preserve"> July </w:t>
      </w:r>
      <w:r>
        <w:t>2019</w:t>
      </w:r>
      <w:bookmarkEnd w:id="214"/>
    </w:p>
    <w:p w:rsidR="00F713EF" w:rsidRDefault="00F713EF" w:rsidP="00F713EF">
      <w:pPr>
        <w:pStyle w:val="References"/>
      </w:pPr>
      <w:r>
        <w:t xml:space="preserve"> </w:t>
      </w:r>
      <w:bookmarkStart w:id="215" w:name="_Ref13073707"/>
      <w:r>
        <w:t>EUROCAE, ED-137B INTEROPERABILITY STANDARDS FOR VOIP ATM COMPONENTS – VOLUME 1: RADIO</w:t>
      </w:r>
      <w:bookmarkEnd w:id="215"/>
    </w:p>
    <w:p w:rsidR="00F713EF" w:rsidRDefault="00F713EF" w:rsidP="00F713EF">
      <w:pPr>
        <w:pStyle w:val="References"/>
      </w:pPr>
      <w:r>
        <w:t xml:space="preserve"> </w:t>
      </w:r>
      <w:bookmarkStart w:id="216" w:name="_Ref13073573"/>
      <w:r>
        <w:t>EUROCAE, ED-138 NETWORK REQUIREMENTS AND PERFORMANCES FOR VOICE OVER INTERNET PROTOCOL (VOIP) AIR TRAFFIC MANAGEMENT (ATM) SYSTEMS - PART 1: NETWORK SPECIFICATION</w:t>
      </w:r>
      <w:bookmarkEnd w:id="216"/>
    </w:p>
    <w:p w:rsidR="001F454B" w:rsidRDefault="001F454B" w:rsidP="001F454B">
      <w:pPr>
        <w:pStyle w:val="References"/>
      </w:pPr>
      <w:bookmarkStart w:id="217" w:name="_Ref5107890"/>
      <w:r>
        <w:t xml:space="preserve"> </w:t>
      </w:r>
      <w:bookmarkStart w:id="218" w:name="_Ref13075754"/>
      <w:r>
        <w:t xml:space="preserve">ICAO, Doc 9705, </w:t>
      </w:r>
      <w:r w:rsidRPr="00FB7CDD">
        <w:t>MANUAL OF TECHNICAL PROVISIONS FOR THE AERONAUTICAL TELECOMMUNICATION NETWORK (ATN)</w:t>
      </w:r>
      <w:bookmarkEnd w:id="217"/>
      <w:bookmarkEnd w:id="218"/>
    </w:p>
    <w:p w:rsidR="00516DE7" w:rsidRPr="005D7459" w:rsidRDefault="00516DE7" w:rsidP="001F454B">
      <w:pPr>
        <w:pStyle w:val="References"/>
      </w:pPr>
      <w:bookmarkStart w:id="219" w:name="_Ref13136435"/>
      <w:r>
        <w:rPr>
          <w:rFonts w:cs="Arial"/>
        </w:rPr>
        <w:t xml:space="preserve">SESAR </w:t>
      </w:r>
      <w:r w:rsidRPr="00D0666C">
        <w:rPr>
          <w:rFonts w:cs="Arial"/>
        </w:rPr>
        <w:t>P15.2.7 D0</w:t>
      </w:r>
      <w:r>
        <w:rPr>
          <w:rFonts w:cs="Arial"/>
        </w:rPr>
        <w:t>8.1</w:t>
      </w:r>
      <w:r w:rsidRPr="00D0666C">
        <w:rPr>
          <w:rFonts w:cs="Arial"/>
        </w:rPr>
        <w:t xml:space="preserve"> </w:t>
      </w:r>
      <w:r>
        <w:rPr>
          <w:rFonts w:cs="Arial"/>
        </w:rPr>
        <w:t>–</w:t>
      </w:r>
      <w:r w:rsidRPr="00D0666C">
        <w:rPr>
          <w:rFonts w:cs="Arial"/>
        </w:rPr>
        <w:t xml:space="preserve"> </w:t>
      </w:r>
      <w:proofErr w:type="spellStart"/>
      <w:r>
        <w:rPr>
          <w:rFonts w:cs="Arial"/>
        </w:rPr>
        <w:t>AeroMACS</w:t>
      </w:r>
      <w:proofErr w:type="spellEnd"/>
      <w:r>
        <w:rPr>
          <w:rFonts w:cs="Arial"/>
        </w:rPr>
        <w:t xml:space="preserve"> – Safety Analysis</w:t>
      </w:r>
      <w:r w:rsidRPr="00D0666C">
        <w:rPr>
          <w:rFonts w:cs="Arial"/>
        </w:rPr>
        <w:t xml:space="preserve">, edition </w:t>
      </w:r>
      <w:r>
        <w:rPr>
          <w:rFonts w:cs="Arial"/>
        </w:rPr>
        <w:t>1</w:t>
      </w:r>
      <w:r w:rsidRPr="00D0666C">
        <w:rPr>
          <w:rFonts w:cs="Arial"/>
        </w:rPr>
        <w:t>.</w:t>
      </w:r>
      <w:r>
        <w:rPr>
          <w:rFonts w:cs="Arial"/>
        </w:rPr>
        <w:t>0</w:t>
      </w:r>
      <w:r w:rsidRPr="00D0666C">
        <w:rPr>
          <w:rFonts w:cs="Arial"/>
        </w:rPr>
        <w:t>, 2</w:t>
      </w:r>
      <w:r>
        <w:rPr>
          <w:rFonts w:cs="Arial"/>
        </w:rPr>
        <w:t>8</w:t>
      </w:r>
      <w:r w:rsidRPr="00D0666C">
        <w:rPr>
          <w:rFonts w:cs="Arial"/>
        </w:rPr>
        <w:t>/0</w:t>
      </w:r>
      <w:r>
        <w:rPr>
          <w:rFonts w:cs="Arial"/>
        </w:rPr>
        <w:t>3</w:t>
      </w:r>
      <w:r w:rsidRPr="00D0666C">
        <w:rPr>
          <w:rFonts w:cs="Arial"/>
        </w:rPr>
        <w:t>/201</w:t>
      </w:r>
      <w:r>
        <w:rPr>
          <w:rFonts w:cs="Arial"/>
        </w:rPr>
        <w:t>4</w:t>
      </w:r>
      <w:bookmarkEnd w:id="219"/>
    </w:p>
    <w:p w:rsidR="005D7459" w:rsidRDefault="005D7459" w:rsidP="001F454B">
      <w:pPr>
        <w:pStyle w:val="References"/>
      </w:pPr>
      <w:bookmarkStart w:id="220" w:name="_Ref13761544"/>
      <w:r>
        <w:t>WMF, “</w:t>
      </w:r>
      <w:proofErr w:type="spellStart"/>
      <w:r w:rsidRPr="005D7459">
        <w:t>AeroMACS</w:t>
      </w:r>
      <w:proofErr w:type="spellEnd"/>
      <w:r w:rsidRPr="005D7459">
        <w:t xml:space="preserve"> Market Size Estimates</w:t>
      </w:r>
      <w:r>
        <w:t>”, NRM-6, 09/03/2015</w:t>
      </w:r>
      <w:bookmarkEnd w:id="220"/>
    </w:p>
    <w:p w:rsidR="00E33E87" w:rsidRDefault="00E33E87" w:rsidP="001F454B">
      <w:pPr>
        <w:pStyle w:val="References"/>
      </w:pPr>
      <w:bookmarkStart w:id="221" w:name="_Ref14693396"/>
      <w:r>
        <w:t>ICAO, “Global Air navigation Plan”, Ed.5, 2016</w:t>
      </w:r>
      <w:bookmarkEnd w:id="221"/>
    </w:p>
    <w:p w:rsidR="00E33E87" w:rsidRDefault="00E33E87" w:rsidP="001F454B">
      <w:pPr>
        <w:pStyle w:val="References"/>
      </w:pPr>
      <w:bookmarkStart w:id="222" w:name="_Ref14693397"/>
      <w:r>
        <w:t>SESAR, “European ATM Master Plan”, Ed. 2015</w:t>
      </w:r>
      <w:bookmarkEnd w:id="222"/>
    </w:p>
    <w:p w:rsidR="00FF77B6" w:rsidRPr="00FF77B6" w:rsidRDefault="00FF77B6" w:rsidP="001F454B">
      <w:pPr>
        <w:pStyle w:val="References"/>
      </w:pPr>
      <w:r>
        <w:rPr>
          <w:rFonts w:cs="Arial"/>
        </w:rPr>
        <w:t xml:space="preserve">SESAR </w:t>
      </w:r>
      <w:r w:rsidRPr="00D0666C">
        <w:rPr>
          <w:rFonts w:cs="Arial"/>
        </w:rPr>
        <w:t>P15.2.7 D</w:t>
      </w:r>
      <w:r>
        <w:rPr>
          <w:rFonts w:cs="Arial"/>
        </w:rPr>
        <w:t>3.2</w:t>
      </w:r>
      <w:r w:rsidRPr="00D0666C">
        <w:rPr>
          <w:rFonts w:cs="Arial"/>
        </w:rPr>
        <w:t xml:space="preserve"> </w:t>
      </w:r>
      <w:r>
        <w:rPr>
          <w:rFonts w:cs="Arial"/>
        </w:rPr>
        <w:t>–</w:t>
      </w:r>
      <w:r w:rsidRPr="00D0666C">
        <w:rPr>
          <w:rFonts w:cs="Arial"/>
        </w:rPr>
        <w:t xml:space="preserve"> </w:t>
      </w:r>
      <w:proofErr w:type="spellStart"/>
      <w:r>
        <w:rPr>
          <w:rFonts w:cs="Arial"/>
        </w:rPr>
        <w:t>AeroMACS</w:t>
      </w:r>
      <w:proofErr w:type="spellEnd"/>
      <w:r>
        <w:rPr>
          <w:rFonts w:cs="Arial"/>
        </w:rPr>
        <w:t xml:space="preserve"> Profile Definition</w:t>
      </w:r>
      <w:r w:rsidRPr="00D0666C">
        <w:rPr>
          <w:rFonts w:cs="Arial"/>
        </w:rPr>
        <w:t xml:space="preserve">, edition </w:t>
      </w:r>
      <w:r>
        <w:rPr>
          <w:rFonts w:cs="Arial"/>
        </w:rPr>
        <w:t>0.2</w:t>
      </w:r>
      <w:r w:rsidRPr="00D0666C">
        <w:rPr>
          <w:rFonts w:cs="Arial"/>
        </w:rPr>
        <w:t xml:space="preserve">, </w:t>
      </w:r>
      <w:r>
        <w:rPr>
          <w:rFonts w:cs="Arial"/>
        </w:rPr>
        <w:t>02</w:t>
      </w:r>
      <w:r w:rsidRPr="00D0666C">
        <w:rPr>
          <w:rFonts w:cs="Arial"/>
        </w:rPr>
        <w:t>/0</w:t>
      </w:r>
      <w:r>
        <w:rPr>
          <w:rFonts w:cs="Arial"/>
        </w:rPr>
        <w:t>2</w:t>
      </w:r>
      <w:r w:rsidRPr="00D0666C">
        <w:rPr>
          <w:rFonts w:cs="Arial"/>
        </w:rPr>
        <w:t>/201</w:t>
      </w:r>
      <w:r>
        <w:rPr>
          <w:rFonts w:cs="Arial"/>
        </w:rPr>
        <w:t>2</w:t>
      </w:r>
    </w:p>
    <w:p w:rsidR="00B90369" w:rsidRDefault="00B90369" w:rsidP="00B90369">
      <w:pPr>
        <w:pStyle w:val="References"/>
      </w:pPr>
      <w:bookmarkStart w:id="223" w:name="_Ref20444008"/>
      <w:bookmarkStart w:id="224" w:name="_Ref5109338"/>
      <w:r w:rsidRPr="00DD28E6">
        <w:t>http://wimaxforum.org/Page/News/PR/20150911_WiMAX_Forum_Hosts_First_AeroMACS_Interoperability_Demonstration_Event</w:t>
      </w:r>
      <w:bookmarkEnd w:id="223"/>
    </w:p>
    <w:bookmarkStart w:id="225" w:name="_Ref5109465"/>
    <w:p w:rsidR="00B90369" w:rsidRDefault="00B90369" w:rsidP="00B90369">
      <w:pPr>
        <w:pStyle w:val="References"/>
      </w:pPr>
      <w:r>
        <w:lastRenderedPageBreak/>
        <w:fldChar w:fldCharType="begin"/>
      </w:r>
      <w:r>
        <w:instrText xml:space="preserve"> HYPERLINK "</w:instrText>
      </w:r>
      <w:r w:rsidRPr="00DD28E6">
        <w:instrText>http://wimaxforum.org/Page/News/PR/20151119_Worldwide_AeroMACS_Implementations_Prove_Their_Tremendous_Potential</w:instrText>
      </w:r>
      <w:r>
        <w:instrText xml:space="preserve">" </w:instrText>
      </w:r>
      <w:r>
        <w:fldChar w:fldCharType="separate"/>
      </w:r>
      <w:bookmarkStart w:id="226" w:name="_Ref20444010"/>
      <w:r w:rsidRPr="009A0DB2">
        <w:rPr>
          <w:rStyle w:val="Collegamentoipertestuale"/>
        </w:rPr>
        <w:t>http://wimaxforum.org/Page/News/PR/20151119_Worldwide_AeroMACS_Implementations_Prove_Their_Tremendous_Potential</w:t>
      </w:r>
      <w:bookmarkEnd w:id="225"/>
      <w:bookmarkEnd w:id="226"/>
      <w:r>
        <w:fldChar w:fldCharType="end"/>
      </w:r>
      <w:bookmarkEnd w:id="224"/>
    </w:p>
    <w:p w:rsidR="00FF77B6" w:rsidRDefault="00FF77B6" w:rsidP="00B90369">
      <w:pPr>
        <w:pStyle w:val="References"/>
        <w:numPr>
          <w:ilvl w:val="0"/>
          <w:numId w:val="0"/>
        </w:numPr>
        <w:ind w:left="720"/>
      </w:pPr>
    </w:p>
    <w:p w:rsidR="003E723D" w:rsidRDefault="00D82AEA" w:rsidP="00FD643B">
      <w:pPr>
        <w:pStyle w:val="AppendixHeading1"/>
        <w:numPr>
          <w:ilvl w:val="1"/>
          <w:numId w:val="3"/>
        </w:numPr>
      </w:pPr>
      <w:bookmarkStart w:id="227" w:name="_Ref488221768"/>
      <w:bookmarkStart w:id="228" w:name="_Toc21596181"/>
      <w:bookmarkEnd w:id="206"/>
      <w:r>
        <w:lastRenderedPageBreak/>
        <w:t xml:space="preserve">Technical </w:t>
      </w:r>
      <w:r w:rsidRPr="001D3F4B">
        <w:t>Validation Exercise #</w:t>
      </w:r>
      <w:r>
        <w:t>0</w:t>
      </w:r>
      <w:r w:rsidRPr="001D3F4B">
        <w:t>1 Report</w:t>
      </w:r>
      <w:bookmarkEnd w:id="227"/>
      <w:bookmarkEnd w:id="228"/>
    </w:p>
    <w:p w:rsidR="00D82AEA" w:rsidRPr="00CA2BE7" w:rsidRDefault="00D82AEA" w:rsidP="003E723D">
      <w:pPr>
        <w:pStyle w:val="AppendixHeading3"/>
      </w:pPr>
      <w:bookmarkStart w:id="229" w:name="_Toc21596182"/>
      <w:r w:rsidRPr="00CA2BE7">
        <w:t>Summary of the Technical Validation Exercise #01 Plan</w:t>
      </w:r>
      <w:bookmarkEnd w:id="229"/>
    </w:p>
    <w:p w:rsidR="003E723D" w:rsidRPr="0022544A" w:rsidRDefault="0022544A" w:rsidP="00BE173C">
      <w:pPr>
        <w:pStyle w:val="Corpotesto"/>
        <w:rPr>
          <w:rFonts w:ascii="Arial" w:hAnsi="Arial" w:cs="Arial"/>
          <w:sz w:val="20"/>
          <w:szCs w:val="20"/>
        </w:rPr>
      </w:pPr>
      <w:r w:rsidRPr="0022544A">
        <w:t>Technical Validation Exercise #01</w:t>
      </w:r>
      <w:r>
        <w:t xml:space="preserve"> Plan is described in</w:t>
      </w:r>
      <w:r w:rsidR="009F35CF">
        <w:t xml:space="preserve"> </w:t>
      </w:r>
      <w:r w:rsidR="009F35CF">
        <w:fldChar w:fldCharType="begin"/>
      </w:r>
      <w:r w:rsidR="009F35CF">
        <w:instrText xml:space="preserve"> REF _Ref12981907 \r \h </w:instrText>
      </w:r>
      <w:r w:rsidR="009F35CF">
        <w:fldChar w:fldCharType="separate"/>
      </w:r>
      <w:r w:rsidR="00CB17AF">
        <w:t>[45]</w:t>
      </w:r>
      <w:r w:rsidR="009F35CF">
        <w:fldChar w:fldCharType="end"/>
      </w:r>
      <w:r>
        <w:t xml:space="preserve">. It aims to the technical validation of </w:t>
      </w:r>
      <w:r w:rsidRPr="00C550E4">
        <w:t xml:space="preserve">the integration of </w:t>
      </w:r>
      <w:proofErr w:type="spellStart"/>
      <w:r w:rsidRPr="00C550E4">
        <w:t>AeroMACS</w:t>
      </w:r>
      <w:proofErr w:type="spellEnd"/>
      <w:r w:rsidRPr="00C550E4">
        <w:t xml:space="preserve"> </w:t>
      </w:r>
      <w:r>
        <w:t>with</w:t>
      </w:r>
      <w:r w:rsidRPr="00C550E4">
        <w:t xml:space="preserve"> ATN/OSI</w:t>
      </w:r>
      <w:r>
        <w:t>.</w:t>
      </w:r>
    </w:p>
    <w:p w:rsidR="00D82AEA" w:rsidRPr="00D70CC0" w:rsidRDefault="00D82AEA" w:rsidP="00D82AEA">
      <w:pPr>
        <w:pStyle w:val="AppendixHeading3"/>
      </w:pPr>
      <w:bookmarkStart w:id="230" w:name="_Toc21596183"/>
      <w:r w:rsidRPr="00D70CC0">
        <w:t>Technical Validation Exercise #01 description and</w:t>
      </w:r>
      <w:r w:rsidR="00D70CC0" w:rsidRPr="00D70CC0">
        <w:t xml:space="preserve"> </w:t>
      </w:r>
      <w:r w:rsidRPr="00D70CC0">
        <w:t>scope</w:t>
      </w:r>
      <w:bookmarkEnd w:id="230"/>
    </w:p>
    <w:p w:rsidR="00BE173C" w:rsidRPr="00415C5F" w:rsidRDefault="00BE173C" w:rsidP="00BE173C">
      <w:pPr>
        <w:pStyle w:val="Corpotesto"/>
        <w:rPr>
          <w:rFonts w:ascii="Arial" w:hAnsi="Arial" w:cs="Arial"/>
          <w:sz w:val="20"/>
          <w:szCs w:val="20"/>
        </w:rPr>
      </w:pPr>
      <w:r w:rsidRPr="00415C5F">
        <w:rPr>
          <w:rFonts w:ascii="Arial" w:hAnsi="Arial" w:cs="Arial"/>
          <w:sz w:val="20"/>
          <w:szCs w:val="20"/>
        </w:rPr>
        <w:t xml:space="preserve">The </w:t>
      </w:r>
      <w:r>
        <w:rPr>
          <w:rFonts w:ascii="Arial" w:hAnsi="Arial" w:cs="Arial"/>
          <w:sz w:val="20"/>
          <w:szCs w:val="20"/>
        </w:rPr>
        <w:t>technical validation</w:t>
      </w:r>
      <w:r w:rsidRPr="00415C5F">
        <w:rPr>
          <w:rFonts w:ascii="Arial" w:hAnsi="Arial" w:cs="Arial"/>
          <w:sz w:val="20"/>
          <w:szCs w:val="20"/>
        </w:rPr>
        <w:t xml:space="preserve"> activities proposed in this exercise are intended to validate the following areas:</w:t>
      </w:r>
    </w:p>
    <w:p w:rsidR="00BE173C" w:rsidRDefault="00BE173C" w:rsidP="00FD643B">
      <w:pPr>
        <w:pStyle w:val="Corpotesto"/>
        <w:numPr>
          <w:ilvl w:val="0"/>
          <w:numId w:val="11"/>
        </w:numPr>
        <w:rPr>
          <w:rFonts w:ascii="Arial" w:hAnsi="Arial" w:cs="Arial"/>
          <w:sz w:val="20"/>
          <w:szCs w:val="20"/>
        </w:rPr>
      </w:pPr>
      <w:r w:rsidRPr="00415C5F">
        <w:rPr>
          <w:rFonts w:ascii="Arial" w:hAnsi="Arial" w:cs="Arial"/>
          <w:sz w:val="20"/>
          <w:szCs w:val="20"/>
        </w:rPr>
        <w:t xml:space="preserve">Verify </w:t>
      </w:r>
      <w:r>
        <w:rPr>
          <w:rFonts w:ascii="Arial" w:hAnsi="Arial" w:cs="Arial"/>
          <w:sz w:val="20"/>
          <w:szCs w:val="20"/>
        </w:rPr>
        <w:t xml:space="preserve">the integration of </w:t>
      </w:r>
      <w:proofErr w:type="spellStart"/>
      <w:r>
        <w:rPr>
          <w:rFonts w:ascii="Arial" w:hAnsi="Arial" w:cs="Arial"/>
          <w:sz w:val="20"/>
          <w:szCs w:val="20"/>
        </w:rPr>
        <w:t>AeroMACS</w:t>
      </w:r>
      <w:proofErr w:type="spellEnd"/>
      <w:r>
        <w:rPr>
          <w:rFonts w:ascii="Arial" w:hAnsi="Arial" w:cs="Arial"/>
          <w:sz w:val="20"/>
          <w:szCs w:val="20"/>
        </w:rPr>
        <w:t xml:space="preserve"> Access Network with ATN/OSI Network, through the proper exchange of ATN B2 messages between Ground and Airborne End Systems.</w:t>
      </w:r>
    </w:p>
    <w:p w:rsidR="003E723D" w:rsidRPr="00BE173C" w:rsidRDefault="00BE173C" w:rsidP="00FD643B">
      <w:pPr>
        <w:pStyle w:val="Corpotesto"/>
        <w:numPr>
          <w:ilvl w:val="0"/>
          <w:numId w:val="11"/>
        </w:numPr>
        <w:rPr>
          <w:rFonts w:ascii="Arial" w:hAnsi="Arial" w:cs="Arial"/>
          <w:sz w:val="20"/>
          <w:szCs w:val="20"/>
        </w:rPr>
      </w:pPr>
      <w:r w:rsidRPr="00BE173C">
        <w:rPr>
          <w:rFonts w:ascii="Arial" w:hAnsi="Arial" w:cs="Arial"/>
          <w:sz w:val="20"/>
          <w:szCs w:val="20"/>
        </w:rPr>
        <w:t>Verify the mo</w:t>
      </w:r>
      <w:r w:rsidR="00967EB9">
        <w:rPr>
          <w:rFonts w:ascii="Arial" w:hAnsi="Arial" w:cs="Arial"/>
          <w:sz w:val="20"/>
          <w:szCs w:val="20"/>
        </w:rPr>
        <w:t>st</w:t>
      </w:r>
      <w:r w:rsidRPr="00BE173C">
        <w:rPr>
          <w:rFonts w:ascii="Arial" w:hAnsi="Arial" w:cs="Arial"/>
          <w:sz w:val="20"/>
          <w:szCs w:val="20"/>
        </w:rPr>
        <w:t xml:space="preserve"> typical scenarios, taking also into account possible roaming.</w:t>
      </w:r>
    </w:p>
    <w:p w:rsidR="00D82AEA" w:rsidRPr="00D82AEA" w:rsidRDefault="00D82AEA" w:rsidP="00D82AEA">
      <w:pPr>
        <w:pStyle w:val="AppendixHeading3"/>
        <w:rPr>
          <w:lang w:val="en-US"/>
        </w:rPr>
      </w:pPr>
      <w:bookmarkStart w:id="231" w:name="_Toc21596184"/>
      <w:r w:rsidRPr="00D82AEA">
        <w:rPr>
          <w:lang w:val="en-US"/>
        </w:rPr>
        <w:t>Summary of Exercise 1 Technical Validation Objectives and success criteria</w:t>
      </w:r>
      <w:bookmarkEnd w:id="231"/>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1895"/>
        <w:gridCol w:w="1896"/>
        <w:gridCol w:w="1897"/>
        <w:gridCol w:w="1897"/>
        <w:gridCol w:w="1701"/>
      </w:tblGrid>
      <w:tr w:rsidR="00D518DB" w:rsidRPr="00D518DB" w:rsidTr="00D27582">
        <w:tc>
          <w:tcPr>
            <w:tcW w:w="1895" w:type="dxa"/>
            <w:tcBorders>
              <w:top w:val="nil"/>
              <w:left w:val="nil"/>
              <w:bottom w:val="single" w:sz="12" w:space="0" w:color="4E88C7"/>
              <w:right w:val="nil"/>
              <w:tl2br w:val="nil"/>
              <w:tr2bl w:val="nil"/>
            </w:tcBorders>
            <w:shd w:val="clear" w:color="auto" w:fill="DBE7F3"/>
          </w:tcPr>
          <w:p w:rsidR="00D518DB" w:rsidRPr="00D518DB" w:rsidRDefault="00D518DB" w:rsidP="00D518DB">
            <w:pPr>
              <w:pStyle w:val="BodyText"/>
              <w:rPr>
                <w:b/>
              </w:rPr>
            </w:pPr>
            <w:r w:rsidRPr="00D518DB">
              <w:rPr>
                <w:b/>
              </w:rPr>
              <w:t>SESAR Solution Validation Objective</w:t>
            </w:r>
          </w:p>
        </w:tc>
        <w:tc>
          <w:tcPr>
            <w:tcW w:w="1896" w:type="dxa"/>
            <w:tcBorders>
              <w:top w:val="nil"/>
              <w:left w:val="nil"/>
              <w:bottom w:val="single" w:sz="12" w:space="0" w:color="4E88C7"/>
              <w:right w:val="nil"/>
              <w:tl2br w:val="nil"/>
              <w:tr2bl w:val="nil"/>
            </w:tcBorders>
            <w:shd w:val="clear" w:color="auto" w:fill="DBE7F3"/>
          </w:tcPr>
          <w:p w:rsidR="00D518DB" w:rsidRPr="00D518DB" w:rsidRDefault="00D518DB" w:rsidP="00D518DB">
            <w:pPr>
              <w:pStyle w:val="BodyText"/>
              <w:rPr>
                <w:b/>
              </w:rPr>
            </w:pPr>
            <w:r w:rsidRPr="00D518DB">
              <w:rPr>
                <w:b/>
              </w:rPr>
              <w:t>SESAR Solution Success criteria</w:t>
            </w:r>
          </w:p>
        </w:tc>
        <w:tc>
          <w:tcPr>
            <w:tcW w:w="1897" w:type="dxa"/>
            <w:tcBorders>
              <w:top w:val="nil"/>
              <w:left w:val="nil"/>
              <w:bottom w:val="single" w:sz="12" w:space="0" w:color="4E88C7"/>
              <w:right w:val="nil"/>
              <w:tl2br w:val="nil"/>
              <w:tr2bl w:val="nil"/>
            </w:tcBorders>
            <w:shd w:val="clear" w:color="auto" w:fill="DBE7F3"/>
          </w:tcPr>
          <w:p w:rsidR="00D518DB" w:rsidRPr="00D518DB" w:rsidRDefault="00D518DB" w:rsidP="00D518DB">
            <w:pPr>
              <w:pStyle w:val="BodyText"/>
              <w:rPr>
                <w:b/>
              </w:rPr>
            </w:pPr>
            <w:r w:rsidRPr="00D518DB">
              <w:rPr>
                <w:b/>
              </w:rPr>
              <w:t>Coverage and comments on the coverage of SESAR Solution Validation Objective in Exercise 001</w:t>
            </w:r>
          </w:p>
        </w:tc>
        <w:tc>
          <w:tcPr>
            <w:tcW w:w="1897" w:type="dxa"/>
            <w:tcBorders>
              <w:top w:val="nil"/>
              <w:left w:val="nil"/>
              <w:bottom w:val="single" w:sz="12" w:space="0" w:color="4E88C7"/>
              <w:right w:val="nil"/>
              <w:tl2br w:val="nil"/>
              <w:tr2bl w:val="nil"/>
            </w:tcBorders>
            <w:shd w:val="clear" w:color="auto" w:fill="DBE7F3"/>
          </w:tcPr>
          <w:p w:rsidR="00D518DB" w:rsidRPr="00D518DB" w:rsidRDefault="00D518DB" w:rsidP="00D518DB">
            <w:pPr>
              <w:pStyle w:val="BodyText"/>
              <w:rPr>
                <w:b/>
              </w:rPr>
            </w:pPr>
            <w:r w:rsidRPr="00D518DB">
              <w:rPr>
                <w:b/>
              </w:rPr>
              <w:t>Exercise Validation Objective</w:t>
            </w:r>
          </w:p>
        </w:tc>
        <w:tc>
          <w:tcPr>
            <w:tcW w:w="1701" w:type="dxa"/>
            <w:tcBorders>
              <w:top w:val="nil"/>
              <w:left w:val="nil"/>
              <w:bottom w:val="single" w:sz="12" w:space="0" w:color="4E88C7"/>
              <w:right w:val="nil"/>
              <w:tl2br w:val="nil"/>
              <w:tr2bl w:val="nil"/>
            </w:tcBorders>
            <w:shd w:val="clear" w:color="auto" w:fill="DBE7F3"/>
          </w:tcPr>
          <w:p w:rsidR="00D518DB" w:rsidRPr="00D518DB" w:rsidRDefault="00D518DB" w:rsidP="00D518DB">
            <w:pPr>
              <w:pStyle w:val="BodyText"/>
              <w:rPr>
                <w:b/>
              </w:rPr>
            </w:pPr>
            <w:r w:rsidRPr="00D518DB">
              <w:rPr>
                <w:b/>
              </w:rPr>
              <w:t>Exercise Success criteria</w:t>
            </w:r>
          </w:p>
        </w:tc>
      </w:tr>
      <w:tr w:rsidR="00D518DB" w:rsidRPr="00D518DB" w:rsidTr="00D27582">
        <w:tc>
          <w:tcPr>
            <w:tcW w:w="1895" w:type="dxa"/>
            <w:tcBorders>
              <w:top w:val="dotted" w:sz="4" w:space="0" w:color="4E88C7"/>
              <w:left w:val="nil"/>
              <w:bottom w:val="dotted" w:sz="4" w:space="0" w:color="4E88C7"/>
              <w:right w:val="nil"/>
              <w:tl2br w:val="nil"/>
              <w:tr2bl w:val="nil"/>
            </w:tcBorders>
            <w:shd w:val="clear" w:color="auto" w:fill="auto"/>
          </w:tcPr>
          <w:p w:rsidR="00D518DB" w:rsidRPr="00D518DB" w:rsidRDefault="008E273C" w:rsidP="00D518DB">
            <w:pPr>
              <w:pStyle w:val="BodyText"/>
            </w:pPr>
            <w:r>
              <w:t>OBJ-1</w:t>
            </w:r>
            <w:r w:rsidR="00D518DB" w:rsidRPr="00D518DB">
              <w:t>4.2.6-TRL6-TVALP-001</w:t>
            </w:r>
          </w:p>
        </w:tc>
        <w:tc>
          <w:tcPr>
            <w:tcW w:w="189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518DB" w:rsidRPr="00D518DB" w:rsidRDefault="006641B7" w:rsidP="00D518DB">
            <w:pPr>
              <w:pStyle w:val="BodyText"/>
            </w:pPr>
            <w:r>
              <w:t>CRT-14.2.6</w:t>
            </w:r>
            <w:r w:rsidR="00967EB9" w:rsidRPr="00967EB9">
              <w:t>-TRL6-TVALP-001-001</w:t>
            </w:r>
          </w:p>
        </w:tc>
        <w:tc>
          <w:tcPr>
            <w:tcW w:w="1897"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D518DB" w:rsidRPr="00D518DB" w:rsidRDefault="00D518DB" w:rsidP="00D518DB">
            <w:pPr>
              <w:pStyle w:val="BodyText"/>
            </w:pPr>
            <w:r w:rsidRPr="00D518DB">
              <w:t>Fully covered</w:t>
            </w:r>
          </w:p>
        </w:tc>
        <w:tc>
          <w:tcPr>
            <w:tcW w:w="1897" w:type="dxa"/>
            <w:tcBorders>
              <w:top w:val="dotted" w:sz="4" w:space="0" w:color="4E88C7"/>
              <w:left w:val="dotted" w:sz="4" w:space="0" w:color="4E88C7"/>
              <w:bottom w:val="dotted" w:sz="4" w:space="0" w:color="4E88C7"/>
              <w:right w:val="nil"/>
              <w:tl2br w:val="nil"/>
              <w:tr2bl w:val="nil"/>
            </w:tcBorders>
            <w:shd w:val="clear" w:color="auto" w:fill="auto"/>
          </w:tcPr>
          <w:p w:rsidR="00D518DB" w:rsidRPr="00D518DB" w:rsidRDefault="00D518DB" w:rsidP="00D518DB">
            <w:pPr>
              <w:pStyle w:val="BodyText"/>
            </w:pPr>
            <w:r w:rsidRPr="00D518DB">
              <w:t>EX1-</w:t>
            </w:r>
            <w:r w:rsidR="008E273C">
              <w:t>OBJ-1</w:t>
            </w:r>
            <w:r w:rsidRPr="00D518DB">
              <w:t>4.2.6-TRL6-TVALP-001</w:t>
            </w:r>
            <w:r w:rsidRPr="00D518DB">
              <w:br/>
              <w:t xml:space="preserve">same description as </w:t>
            </w:r>
            <w:r w:rsidR="008E273C">
              <w:t>OBJ-1</w:t>
            </w:r>
            <w:r w:rsidRPr="00D518DB">
              <w:t>4.2.6-TRL6-TVALP-001</w:t>
            </w:r>
          </w:p>
        </w:tc>
        <w:tc>
          <w:tcPr>
            <w:tcW w:w="1701" w:type="dxa"/>
            <w:tcBorders>
              <w:top w:val="dotted" w:sz="4" w:space="0" w:color="4E88C7"/>
              <w:left w:val="dotted" w:sz="4" w:space="0" w:color="4E88C7"/>
              <w:bottom w:val="dotted" w:sz="4" w:space="0" w:color="4E88C7"/>
              <w:right w:val="nil"/>
              <w:tl2br w:val="nil"/>
              <w:tr2bl w:val="nil"/>
            </w:tcBorders>
          </w:tcPr>
          <w:p w:rsidR="00D518DB" w:rsidRPr="00D518DB" w:rsidRDefault="00D518DB" w:rsidP="00E85E8D">
            <w:pPr>
              <w:pStyle w:val="BodyText"/>
            </w:pPr>
            <w:r w:rsidRPr="00D518DB">
              <w:t>EX1-CRT-PJ14.2.</w:t>
            </w:r>
            <w:r>
              <w:t>6</w:t>
            </w:r>
            <w:r w:rsidRPr="00D518DB">
              <w:t>-TRL6-TVALP-001</w:t>
            </w:r>
            <w:r w:rsidRPr="00D518DB">
              <w:br/>
              <w:t>same description as CRT-PJ14.2.</w:t>
            </w:r>
            <w:r>
              <w:t>6</w:t>
            </w:r>
            <w:r w:rsidRPr="00D518DB">
              <w:t>-TRL6-TVALP-001</w:t>
            </w:r>
          </w:p>
        </w:tc>
      </w:tr>
      <w:tr w:rsidR="00D518DB" w:rsidRPr="00D518DB" w:rsidTr="00D27582">
        <w:tc>
          <w:tcPr>
            <w:tcW w:w="1895" w:type="dxa"/>
            <w:tcBorders>
              <w:top w:val="single" w:sz="4" w:space="0" w:color="4E88C7"/>
              <w:left w:val="nil"/>
              <w:bottom w:val="single" w:sz="4" w:space="0" w:color="4E88C7"/>
              <w:right w:val="nil"/>
            </w:tcBorders>
            <w:shd w:val="clear" w:color="auto" w:fill="auto"/>
          </w:tcPr>
          <w:p w:rsidR="00D518DB" w:rsidRPr="00D518DB" w:rsidRDefault="008E273C" w:rsidP="00D518DB">
            <w:pPr>
              <w:pStyle w:val="BodyText"/>
            </w:pPr>
            <w:r>
              <w:t>OBJ-1</w:t>
            </w:r>
            <w:r w:rsidR="00D518DB" w:rsidRPr="00D518DB">
              <w:t>4.2.6-TRL6-TVALP-002</w:t>
            </w:r>
          </w:p>
        </w:tc>
        <w:tc>
          <w:tcPr>
            <w:tcW w:w="1896" w:type="dxa"/>
            <w:tcBorders>
              <w:top w:val="single" w:sz="4" w:space="0" w:color="4E88C7"/>
              <w:bottom w:val="single" w:sz="4" w:space="0" w:color="4E88C7"/>
            </w:tcBorders>
            <w:shd w:val="clear" w:color="auto" w:fill="auto"/>
          </w:tcPr>
          <w:p w:rsidR="00D518DB" w:rsidRPr="00D518DB" w:rsidRDefault="00D518DB" w:rsidP="00E85E8D">
            <w:pPr>
              <w:pStyle w:val="BodyText"/>
            </w:pPr>
            <w:r w:rsidRPr="00D518DB">
              <w:t>CRT-PJ14.2.</w:t>
            </w:r>
            <w:r>
              <w:t>6</w:t>
            </w:r>
            <w:r w:rsidRPr="00D518DB">
              <w:t>-TRL6-TVALP-002</w:t>
            </w:r>
          </w:p>
        </w:tc>
        <w:tc>
          <w:tcPr>
            <w:tcW w:w="1897" w:type="dxa"/>
            <w:tcBorders>
              <w:top w:val="single" w:sz="4" w:space="0" w:color="4E88C7"/>
              <w:bottom w:val="single" w:sz="4" w:space="0" w:color="4E88C7"/>
            </w:tcBorders>
            <w:shd w:val="clear" w:color="auto" w:fill="auto"/>
          </w:tcPr>
          <w:p w:rsidR="00D518DB" w:rsidRPr="00D518DB" w:rsidRDefault="00D518DB" w:rsidP="00D518DB">
            <w:pPr>
              <w:pStyle w:val="BodyText"/>
            </w:pPr>
            <w:r w:rsidRPr="00D518DB">
              <w:t>Fully covered</w:t>
            </w:r>
          </w:p>
        </w:tc>
        <w:tc>
          <w:tcPr>
            <w:tcW w:w="1897" w:type="dxa"/>
            <w:tcBorders>
              <w:top w:val="single" w:sz="4" w:space="0" w:color="4E88C7"/>
              <w:bottom w:val="single" w:sz="4" w:space="0" w:color="4E88C7"/>
              <w:right w:val="nil"/>
            </w:tcBorders>
            <w:shd w:val="clear" w:color="auto" w:fill="auto"/>
          </w:tcPr>
          <w:p w:rsidR="00D518DB" w:rsidRPr="00D518DB" w:rsidRDefault="00D518DB" w:rsidP="00D518DB">
            <w:pPr>
              <w:pStyle w:val="BodyText"/>
            </w:pPr>
            <w:r w:rsidRPr="00D518DB">
              <w:t>EX1-</w:t>
            </w:r>
            <w:r w:rsidR="008E273C">
              <w:t>OBJ-1</w:t>
            </w:r>
            <w:r w:rsidRPr="00D518DB">
              <w:t>4.2.6-TRL6-TVALP-002</w:t>
            </w:r>
            <w:r w:rsidRPr="00D518DB">
              <w:br/>
              <w:t xml:space="preserve">same description as </w:t>
            </w:r>
            <w:r w:rsidR="008E273C">
              <w:t>OBJ-1</w:t>
            </w:r>
            <w:r w:rsidRPr="00D518DB">
              <w:t>4.2.6-TRL6-TVALP-002</w:t>
            </w:r>
          </w:p>
        </w:tc>
        <w:tc>
          <w:tcPr>
            <w:tcW w:w="1701" w:type="dxa"/>
            <w:tcBorders>
              <w:top w:val="single" w:sz="4" w:space="0" w:color="4E88C7"/>
              <w:bottom w:val="single" w:sz="4" w:space="0" w:color="4E88C7"/>
              <w:right w:val="nil"/>
            </w:tcBorders>
          </w:tcPr>
          <w:p w:rsidR="00D518DB" w:rsidRPr="00D518DB" w:rsidRDefault="00D518DB" w:rsidP="00E85E8D">
            <w:pPr>
              <w:pStyle w:val="BodyText"/>
            </w:pPr>
            <w:r w:rsidRPr="00D518DB">
              <w:t>EX1-CRT-PJ14.2.</w:t>
            </w:r>
            <w:r>
              <w:t>6</w:t>
            </w:r>
            <w:r w:rsidRPr="00D518DB">
              <w:t>-TRL6-TVALP-002</w:t>
            </w:r>
            <w:r w:rsidRPr="00D518DB">
              <w:br/>
              <w:t>refined description from CRT-PJ14.2.</w:t>
            </w:r>
            <w:r>
              <w:t>6</w:t>
            </w:r>
            <w:r w:rsidRPr="00D518DB">
              <w:t>-TRL6-TVALP-002</w:t>
            </w:r>
          </w:p>
        </w:tc>
      </w:tr>
    </w:tbl>
    <w:p w:rsidR="00D518DB" w:rsidRPr="00FD643B" w:rsidRDefault="00D518DB" w:rsidP="00D518DB">
      <w:pPr>
        <w:pStyle w:val="BodyText"/>
        <w:rPr>
          <w:bCs/>
        </w:rPr>
      </w:pPr>
      <w:bookmarkStart w:id="232" w:name="_Toc517181613"/>
      <w:bookmarkStart w:id="233" w:name="_Toc21596293"/>
      <w:r w:rsidRPr="00FD643B">
        <w:rPr>
          <w:bCs/>
        </w:rPr>
        <w:t xml:space="preserve">Table </w:t>
      </w:r>
      <w:r w:rsidRPr="00FD643B">
        <w:rPr>
          <w:bCs/>
        </w:rPr>
        <w:fldChar w:fldCharType="begin"/>
      </w:r>
      <w:r w:rsidRPr="00FD643B">
        <w:rPr>
          <w:bCs/>
        </w:rPr>
        <w:instrText xml:space="preserve"> SEQ Table \* ARABIC </w:instrText>
      </w:r>
      <w:r w:rsidRPr="00FD643B">
        <w:rPr>
          <w:bCs/>
        </w:rPr>
        <w:fldChar w:fldCharType="separate"/>
      </w:r>
      <w:r w:rsidR="00CB17AF">
        <w:rPr>
          <w:bCs/>
          <w:noProof/>
        </w:rPr>
        <w:t>13</w:t>
      </w:r>
      <w:r w:rsidRPr="00FD643B">
        <w:fldChar w:fldCharType="end"/>
      </w:r>
      <w:r w:rsidRPr="00FD643B">
        <w:rPr>
          <w:bCs/>
        </w:rPr>
        <w:t>: Validation Objectives addressed in Technical Validation Exercise 1</w:t>
      </w:r>
      <w:bookmarkEnd w:id="232"/>
      <w:bookmarkEnd w:id="233"/>
    </w:p>
    <w:p w:rsidR="00D518DB" w:rsidRDefault="00D518DB" w:rsidP="003E723D">
      <w:pPr>
        <w:pStyle w:val="BodyText"/>
      </w:pPr>
    </w:p>
    <w:p w:rsidR="003E723D" w:rsidRDefault="003E723D" w:rsidP="003E723D">
      <w:pPr>
        <w:pStyle w:val="BodyText"/>
      </w:pPr>
    </w:p>
    <w:p w:rsidR="00D82AEA" w:rsidRPr="00C277AD" w:rsidRDefault="00D82AEA" w:rsidP="00D82AEA">
      <w:pPr>
        <w:pStyle w:val="AppendixHeading3"/>
      </w:pPr>
      <w:bookmarkStart w:id="234" w:name="_Toc21596185"/>
      <w:r w:rsidRPr="00C277AD">
        <w:lastRenderedPageBreak/>
        <w:t>Summary of Technical Validation Exercise #01 Validation scenarios</w:t>
      </w:r>
      <w:bookmarkEnd w:id="234"/>
    </w:p>
    <w:p w:rsidR="00234AFC" w:rsidRDefault="00234AFC" w:rsidP="003E723D">
      <w:pPr>
        <w:pStyle w:val="BodyText"/>
      </w:pPr>
      <w:r w:rsidRPr="00234AFC">
        <w:t xml:space="preserve">EXE01 is the first Exercise executed to integrate </w:t>
      </w:r>
      <w:proofErr w:type="spellStart"/>
      <w:r w:rsidRPr="00234AFC">
        <w:t>AeroMACS</w:t>
      </w:r>
      <w:proofErr w:type="spellEnd"/>
      <w:r w:rsidRPr="00234AFC">
        <w:t xml:space="preserve"> with ATN/OSI Networks.</w:t>
      </w:r>
    </w:p>
    <w:p w:rsidR="003E723D" w:rsidRPr="00124D88" w:rsidRDefault="00234AFC" w:rsidP="003E723D">
      <w:pPr>
        <w:pStyle w:val="BodyText"/>
        <w:rPr>
          <w:lang w:val="en-US"/>
        </w:rPr>
      </w:pPr>
      <w:r w:rsidRPr="00234AFC">
        <w:t xml:space="preserve">Two different </w:t>
      </w:r>
      <w:r>
        <w:t xml:space="preserve">solution </w:t>
      </w:r>
      <w:r w:rsidRPr="00234AFC">
        <w:t xml:space="preserve">scenarios have been identified in relation to the two Technical Validation Objectives listed </w:t>
      </w:r>
      <w:r>
        <w:t>above</w:t>
      </w:r>
      <w:r w:rsidRPr="00234AFC">
        <w:t xml:space="preserve">. They are depicted in </w:t>
      </w:r>
      <w:r w:rsidR="00FC49AE">
        <w:t xml:space="preserve">Chapter </w:t>
      </w:r>
      <w:r w:rsidR="00FC49AE">
        <w:fldChar w:fldCharType="begin"/>
      </w:r>
      <w:r w:rsidR="00FC49AE">
        <w:instrText xml:space="preserve"> REF _Ref10739160 \r \h </w:instrText>
      </w:r>
      <w:r w:rsidR="00FC49AE">
        <w:fldChar w:fldCharType="separate"/>
      </w:r>
      <w:r w:rsidR="00CB17AF">
        <w:t>4.2.1</w:t>
      </w:r>
      <w:r w:rsidR="00FC49AE">
        <w:fldChar w:fldCharType="end"/>
      </w:r>
      <w:r w:rsidRPr="00234AFC">
        <w:t xml:space="preserve">. </w:t>
      </w:r>
      <w:r w:rsidRPr="00124D88">
        <w:rPr>
          <w:lang w:val="en-US"/>
        </w:rPr>
        <w:t xml:space="preserve">The Technical Validation Platform is </w:t>
      </w:r>
      <w:r w:rsidR="00FC49AE" w:rsidRPr="00124D88">
        <w:rPr>
          <w:lang w:val="en-US"/>
        </w:rPr>
        <w:t xml:space="preserve">also </w:t>
      </w:r>
      <w:r w:rsidRPr="00124D88">
        <w:rPr>
          <w:lang w:val="en-US"/>
        </w:rPr>
        <w:t>described in</w:t>
      </w:r>
      <w:r w:rsidR="009F35CF" w:rsidRPr="00124D88">
        <w:rPr>
          <w:lang w:val="en-US"/>
        </w:rPr>
        <w:t xml:space="preserve"> </w:t>
      </w:r>
      <w:r w:rsidR="009F35CF">
        <w:fldChar w:fldCharType="begin"/>
      </w:r>
      <w:r w:rsidR="009F35CF" w:rsidRPr="00124D88">
        <w:rPr>
          <w:lang w:val="en-US"/>
        </w:rPr>
        <w:instrText xml:space="preserve"> REF _Ref12981907 \r \h </w:instrText>
      </w:r>
      <w:r w:rsidR="009F35CF">
        <w:fldChar w:fldCharType="separate"/>
      </w:r>
      <w:r w:rsidR="00CB17AF">
        <w:rPr>
          <w:lang w:val="en-US"/>
        </w:rPr>
        <w:t>[45]</w:t>
      </w:r>
      <w:r w:rsidR="009F35CF">
        <w:fldChar w:fldCharType="end"/>
      </w:r>
      <w:r w:rsidRPr="00124D88">
        <w:rPr>
          <w:lang w:val="en-US"/>
        </w:rPr>
        <w:t>.</w:t>
      </w:r>
    </w:p>
    <w:p w:rsidR="009F5687" w:rsidRPr="00124D88" w:rsidRDefault="009F5687" w:rsidP="003E723D">
      <w:pPr>
        <w:pStyle w:val="BodyText"/>
        <w:rPr>
          <w:lang w:val="en-US"/>
        </w:rPr>
      </w:pPr>
    </w:p>
    <w:p w:rsidR="00D82AEA" w:rsidRPr="00D70CC0" w:rsidRDefault="00D82AEA" w:rsidP="00D82AEA">
      <w:pPr>
        <w:pStyle w:val="AppendixHeading3"/>
      </w:pPr>
      <w:bookmarkStart w:id="235" w:name="_Ref488341736"/>
      <w:bookmarkStart w:id="236" w:name="_Toc21596186"/>
      <w:r w:rsidRPr="00D70CC0">
        <w:t>Summary Technical Validation Exercise #01 Assumptions</w:t>
      </w:r>
      <w:bookmarkEnd w:id="235"/>
      <w:bookmarkEnd w:id="236"/>
    </w:p>
    <w:p w:rsidR="003E723D" w:rsidRPr="001D3F4B" w:rsidRDefault="003E723D" w:rsidP="003E723D">
      <w:pPr>
        <w:pStyle w:val="BodyText"/>
      </w:pPr>
    </w:p>
    <w:tbl>
      <w:tblPr>
        <w:tblW w:w="9364" w:type="dxa"/>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534"/>
        <w:gridCol w:w="992"/>
        <w:gridCol w:w="1156"/>
        <w:gridCol w:w="1266"/>
        <w:gridCol w:w="992"/>
        <w:gridCol w:w="697"/>
        <w:gridCol w:w="676"/>
        <w:gridCol w:w="681"/>
        <w:gridCol w:w="681"/>
        <w:gridCol w:w="681"/>
        <w:gridCol w:w="1008"/>
      </w:tblGrid>
      <w:tr w:rsidR="002A7DF8" w:rsidRPr="002A7DF8" w:rsidTr="00D27582">
        <w:trPr>
          <w:trHeight w:val="1972"/>
        </w:trPr>
        <w:tc>
          <w:tcPr>
            <w:tcW w:w="534"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Identifier</w:t>
            </w:r>
          </w:p>
        </w:tc>
        <w:tc>
          <w:tcPr>
            <w:tcW w:w="992"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Title</w:t>
            </w:r>
          </w:p>
        </w:tc>
        <w:tc>
          <w:tcPr>
            <w:tcW w:w="1156"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Type of Assumption</w:t>
            </w:r>
          </w:p>
        </w:tc>
        <w:tc>
          <w:tcPr>
            <w:tcW w:w="1266"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Description</w:t>
            </w:r>
          </w:p>
        </w:tc>
        <w:tc>
          <w:tcPr>
            <w:tcW w:w="992"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Justification</w:t>
            </w:r>
          </w:p>
        </w:tc>
        <w:tc>
          <w:tcPr>
            <w:tcW w:w="697"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Flight Phase</w:t>
            </w:r>
          </w:p>
        </w:tc>
        <w:tc>
          <w:tcPr>
            <w:tcW w:w="676"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KPA Impacted</w:t>
            </w:r>
          </w:p>
        </w:tc>
        <w:tc>
          <w:tcPr>
            <w:tcW w:w="681"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Source</w:t>
            </w:r>
          </w:p>
        </w:tc>
        <w:tc>
          <w:tcPr>
            <w:tcW w:w="681"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Value(s)</w:t>
            </w:r>
          </w:p>
        </w:tc>
        <w:tc>
          <w:tcPr>
            <w:tcW w:w="681"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Owner</w:t>
            </w:r>
          </w:p>
        </w:tc>
        <w:tc>
          <w:tcPr>
            <w:tcW w:w="1008" w:type="dxa"/>
            <w:tcBorders>
              <w:top w:val="nil"/>
              <w:left w:val="nil"/>
              <w:bottom w:val="single" w:sz="12" w:space="0" w:color="4E88C7"/>
              <w:right w:val="nil"/>
              <w:tl2br w:val="nil"/>
              <w:tr2bl w:val="nil"/>
            </w:tcBorders>
            <w:shd w:val="clear" w:color="auto" w:fill="DBE7F3"/>
            <w:textDirection w:val="btLr"/>
          </w:tcPr>
          <w:p w:rsidR="002A7DF8" w:rsidRPr="002A7DF8" w:rsidRDefault="002A7DF8" w:rsidP="002A7DF8">
            <w:pPr>
              <w:pStyle w:val="BodyText"/>
              <w:rPr>
                <w:b/>
              </w:rPr>
            </w:pPr>
            <w:r w:rsidRPr="002A7DF8">
              <w:rPr>
                <w:b/>
              </w:rPr>
              <w:t>Impact on Assessment</w:t>
            </w:r>
          </w:p>
        </w:tc>
      </w:tr>
      <w:tr w:rsidR="002A7DF8" w:rsidRPr="002A7DF8" w:rsidTr="00D27582">
        <w:tc>
          <w:tcPr>
            <w:tcW w:w="534" w:type="dxa"/>
            <w:tcBorders>
              <w:top w:val="dotted" w:sz="4" w:space="0" w:color="4E88C7"/>
              <w:left w:val="nil"/>
              <w:bottom w:val="dotted" w:sz="4" w:space="0" w:color="4E88C7"/>
              <w:right w:val="nil"/>
              <w:tl2br w:val="nil"/>
              <w:tr2bl w:val="nil"/>
            </w:tcBorders>
            <w:shd w:val="clear" w:color="auto" w:fill="auto"/>
          </w:tcPr>
          <w:p w:rsidR="002A7DF8" w:rsidRPr="002A7DF8" w:rsidRDefault="002A7DF8" w:rsidP="002A7DF8">
            <w:pPr>
              <w:pStyle w:val="BodyText"/>
              <w:rPr>
                <w:bCs/>
              </w:rPr>
            </w:pPr>
            <w:r w:rsidRPr="002A7DF8">
              <w:rPr>
                <w:bCs/>
              </w:rPr>
              <w:t>A1</w:t>
            </w:r>
          </w:p>
        </w:tc>
        <w:tc>
          <w:tcPr>
            <w:tcW w:w="992"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2A7DF8" w:rsidRPr="002A7DF8" w:rsidRDefault="002A7DF8" w:rsidP="002A7DF8">
            <w:pPr>
              <w:pStyle w:val="BodyText"/>
            </w:pPr>
            <w:r w:rsidRPr="002A7DF8">
              <w:t>IPv4 Network</w:t>
            </w:r>
          </w:p>
        </w:tc>
        <w:tc>
          <w:tcPr>
            <w:tcW w:w="115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2A7DF8" w:rsidRPr="002A7DF8" w:rsidRDefault="002A7DF8" w:rsidP="002A7DF8">
            <w:pPr>
              <w:pStyle w:val="BodyText"/>
            </w:pPr>
            <w:r w:rsidRPr="002A7DF8">
              <w:t>Technical</w:t>
            </w:r>
          </w:p>
        </w:tc>
        <w:tc>
          <w:tcPr>
            <w:tcW w:w="1266" w:type="dxa"/>
            <w:tcBorders>
              <w:top w:val="dotted" w:sz="4" w:space="0" w:color="4E88C7"/>
              <w:left w:val="dotted" w:sz="4" w:space="0" w:color="4E88C7"/>
              <w:bottom w:val="dotted" w:sz="4" w:space="0" w:color="4E88C7"/>
              <w:right w:val="nil"/>
              <w:tl2br w:val="nil"/>
              <w:tr2bl w:val="nil"/>
            </w:tcBorders>
            <w:shd w:val="clear" w:color="auto" w:fill="auto"/>
          </w:tcPr>
          <w:p w:rsidR="002A7DF8" w:rsidRPr="002A7DF8" w:rsidRDefault="002A7DF8" w:rsidP="00367981">
            <w:pPr>
              <w:pStyle w:val="BodyText"/>
            </w:pPr>
            <w:proofErr w:type="spellStart"/>
            <w:r w:rsidRPr="002A7DF8">
              <w:t>AeroMACS</w:t>
            </w:r>
            <w:proofErr w:type="spellEnd"/>
            <w:r w:rsidRPr="002A7DF8">
              <w:t xml:space="preserve"> supports both </w:t>
            </w:r>
            <w:r w:rsidRPr="002A7DF8">
              <w:rPr>
                <w:lang w:val="en-IE"/>
              </w:rPr>
              <w:t>IPv4 and IPv6. IPv4 will be used in Exercise</w:t>
            </w:r>
            <w:r w:rsidR="00367981">
              <w:rPr>
                <w:lang w:val="en-IE"/>
              </w:rPr>
              <w:t xml:space="preserve"> </w:t>
            </w:r>
            <w:r w:rsidRPr="002A7DF8">
              <w:rPr>
                <w:lang w:val="en-IE"/>
              </w:rPr>
              <w:t>01</w:t>
            </w:r>
            <w:r w:rsidRPr="002A7DF8" w:rsidDel="00067894">
              <w:rPr>
                <w:lang w:val="en-IE"/>
              </w:rPr>
              <w:t xml:space="preserve"> </w:t>
            </w:r>
          </w:p>
        </w:tc>
        <w:tc>
          <w:tcPr>
            <w:tcW w:w="992" w:type="dxa"/>
            <w:tcBorders>
              <w:top w:val="dotted" w:sz="4" w:space="0" w:color="4E88C7"/>
              <w:left w:val="dotted" w:sz="4" w:space="0" w:color="4E88C7"/>
              <w:bottom w:val="dotted" w:sz="4" w:space="0" w:color="4E88C7"/>
              <w:right w:val="nil"/>
              <w:tl2br w:val="nil"/>
              <w:tr2bl w:val="nil"/>
            </w:tcBorders>
          </w:tcPr>
          <w:p w:rsidR="002A7DF8" w:rsidRPr="002A7DF8" w:rsidRDefault="002A7DF8" w:rsidP="002A7DF8">
            <w:pPr>
              <w:pStyle w:val="BodyText"/>
            </w:pPr>
            <w:r w:rsidRPr="002A7DF8">
              <w:t>Irrelevant to the technical validation objectives</w:t>
            </w:r>
          </w:p>
        </w:tc>
        <w:tc>
          <w:tcPr>
            <w:tcW w:w="697" w:type="dxa"/>
            <w:tcBorders>
              <w:top w:val="dotted" w:sz="4" w:space="0" w:color="4E88C7"/>
              <w:left w:val="dotted" w:sz="4" w:space="0" w:color="4E88C7"/>
              <w:bottom w:val="dotted" w:sz="4" w:space="0" w:color="4E88C7"/>
              <w:right w:val="nil"/>
              <w:tl2br w:val="nil"/>
              <w:tr2bl w:val="nil"/>
            </w:tcBorders>
          </w:tcPr>
          <w:p w:rsidR="002A7DF8" w:rsidRPr="002A7DF8" w:rsidRDefault="002A7DF8" w:rsidP="002A7DF8">
            <w:pPr>
              <w:pStyle w:val="BodyText"/>
            </w:pPr>
            <w:r w:rsidRPr="002A7DF8">
              <w:t>N/A</w:t>
            </w:r>
          </w:p>
        </w:tc>
        <w:tc>
          <w:tcPr>
            <w:tcW w:w="676" w:type="dxa"/>
            <w:tcBorders>
              <w:top w:val="dotted" w:sz="4" w:space="0" w:color="4E88C7"/>
              <w:left w:val="dotted" w:sz="4" w:space="0" w:color="4E88C7"/>
              <w:bottom w:val="dotted" w:sz="4" w:space="0" w:color="4E88C7"/>
              <w:right w:val="nil"/>
              <w:tl2br w:val="nil"/>
              <w:tr2bl w:val="nil"/>
            </w:tcBorders>
          </w:tcPr>
          <w:p w:rsidR="002A7DF8" w:rsidRPr="002A7DF8" w:rsidRDefault="002A7DF8" w:rsidP="002A7DF8">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2A7DF8" w:rsidRPr="002A7DF8" w:rsidRDefault="002A7DF8" w:rsidP="002A7DF8">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2A7DF8" w:rsidRPr="002A7DF8" w:rsidRDefault="002A7DF8" w:rsidP="002A7DF8">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2A7DF8" w:rsidRPr="002A7DF8" w:rsidRDefault="002A7DF8" w:rsidP="002A7DF8">
            <w:pPr>
              <w:pStyle w:val="BodyText"/>
            </w:pPr>
            <w:r w:rsidRPr="002A7DF8">
              <w:t>N/A</w:t>
            </w:r>
          </w:p>
        </w:tc>
        <w:tc>
          <w:tcPr>
            <w:tcW w:w="1008" w:type="dxa"/>
            <w:tcBorders>
              <w:top w:val="dotted" w:sz="4" w:space="0" w:color="4E88C7"/>
              <w:left w:val="dotted" w:sz="4" w:space="0" w:color="4E88C7"/>
              <w:bottom w:val="dotted" w:sz="4" w:space="0" w:color="4E88C7"/>
              <w:right w:val="nil"/>
              <w:tl2br w:val="nil"/>
              <w:tr2bl w:val="nil"/>
            </w:tcBorders>
          </w:tcPr>
          <w:p w:rsidR="002A7DF8" w:rsidRPr="002A7DF8" w:rsidRDefault="002A7DF8" w:rsidP="002A7DF8">
            <w:pPr>
              <w:pStyle w:val="BodyText"/>
            </w:pPr>
            <w:r w:rsidRPr="002A7DF8">
              <w:t>No impact expected</w:t>
            </w:r>
          </w:p>
        </w:tc>
      </w:tr>
      <w:tr w:rsidR="002A7DF8" w:rsidRPr="002A7DF8" w:rsidTr="00D27582">
        <w:tc>
          <w:tcPr>
            <w:tcW w:w="534" w:type="dxa"/>
            <w:tcBorders>
              <w:top w:val="single" w:sz="4" w:space="0" w:color="4E88C7"/>
              <w:left w:val="nil"/>
              <w:bottom w:val="single" w:sz="4" w:space="0" w:color="4E88C7"/>
              <w:right w:val="nil"/>
            </w:tcBorders>
            <w:shd w:val="clear" w:color="auto" w:fill="auto"/>
          </w:tcPr>
          <w:p w:rsidR="002A7DF8" w:rsidRPr="002A7DF8" w:rsidRDefault="002A7DF8" w:rsidP="002A7DF8">
            <w:pPr>
              <w:pStyle w:val="BodyText"/>
              <w:rPr>
                <w:bCs/>
              </w:rPr>
            </w:pPr>
            <w:r w:rsidRPr="002A7DF8">
              <w:rPr>
                <w:bCs/>
              </w:rPr>
              <w:t>A2</w:t>
            </w:r>
          </w:p>
        </w:tc>
        <w:tc>
          <w:tcPr>
            <w:tcW w:w="992" w:type="dxa"/>
            <w:tcBorders>
              <w:top w:val="single" w:sz="4" w:space="0" w:color="4E88C7"/>
              <w:bottom w:val="single" w:sz="4" w:space="0" w:color="4E88C7"/>
            </w:tcBorders>
            <w:shd w:val="clear" w:color="auto" w:fill="auto"/>
          </w:tcPr>
          <w:p w:rsidR="002A7DF8" w:rsidRPr="002A7DF8" w:rsidRDefault="002A7DF8" w:rsidP="002A7DF8">
            <w:pPr>
              <w:pStyle w:val="BodyText"/>
            </w:pPr>
            <w:r w:rsidRPr="002A7DF8">
              <w:t>IDRP</w:t>
            </w:r>
          </w:p>
        </w:tc>
        <w:tc>
          <w:tcPr>
            <w:tcW w:w="1156" w:type="dxa"/>
            <w:tcBorders>
              <w:top w:val="single" w:sz="4" w:space="0" w:color="4E88C7"/>
              <w:bottom w:val="single" w:sz="4" w:space="0" w:color="4E88C7"/>
            </w:tcBorders>
            <w:shd w:val="clear" w:color="auto" w:fill="auto"/>
          </w:tcPr>
          <w:p w:rsidR="002A7DF8" w:rsidRPr="002A7DF8" w:rsidRDefault="002A7DF8" w:rsidP="002A7DF8">
            <w:pPr>
              <w:pStyle w:val="BodyText"/>
            </w:pPr>
            <w:r w:rsidRPr="002A7DF8">
              <w:t>Technical</w:t>
            </w:r>
          </w:p>
        </w:tc>
        <w:tc>
          <w:tcPr>
            <w:tcW w:w="1266" w:type="dxa"/>
            <w:tcBorders>
              <w:top w:val="single" w:sz="4" w:space="0" w:color="4E88C7"/>
              <w:bottom w:val="single" w:sz="4" w:space="0" w:color="4E88C7"/>
              <w:right w:val="nil"/>
            </w:tcBorders>
            <w:shd w:val="clear" w:color="auto" w:fill="auto"/>
          </w:tcPr>
          <w:p w:rsidR="002A7DF8" w:rsidRPr="002A7DF8" w:rsidRDefault="002A7DF8" w:rsidP="002A7DF8">
            <w:pPr>
              <w:pStyle w:val="BodyText"/>
            </w:pPr>
            <w:r w:rsidRPr="002A7DF8">
              <w:rPr>
                <w:lang w:val="en-IE"/>
              </w:rPr>
              <w:t>IDRP is used over the air/ground link</w:t>
            </w:r>
          </w:p>
        </w:tc>
        <w:tc>
          <w:tcPr>
            <w:tcW w:w="992" w:type="dxa"/>
            <w:tcBorders>
              <w:top w:val="single" w:sz="4" w:space="0" w:color="4E88C7"/>
              <w:bottom w:val="single" w:sz="4" w:space="0" w:color="4E88C7"/>
              <w:right w:val="nil"/>
            </w:tcBorders>
          </w:tcPr>
          <w:p w:rsidR="002A7DF8" w:rsidRPr="002A7DF8" w:rsidRDefault="002A7DF8" w:rsidP="002A7DF8">
            <w:pPr>
              <w:pStyle w:val="BodyText"/>
            </w:pPr>
            <w:r w:rsidRPr="002A7DF8">
              <w:t>Compatibility with legacy systems; for further details see TS/IRS, Ch. 4.1.5.2</w:t>
            </w:r>
          </w:p>
        </w:tc>
        <w:tc>
          <w:tcPr>
            <w:tcW w:w="697"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676"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681"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681"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681"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1008" w:type="dxa"/>
            <w:tcBorders>
              <w:top w:val="single" w:sz="4" w:space="0" w:color="4E88C7"/>
              <w:bottom w:val="single" w:sz="4" w:space="0" w:color="4E88C7"/>
              <w:right w:val="nil"/>
            </w:tcBorders>
          </w:tcPr>
          <w:p w:rsidR="002A7DF8" w:rsidRPr="002A7DF8" w:rsidRDefault="002A7DF8" w:rsidP="002A7DF8">
            <w:pPr>
              <w:pStyle w:val="BodyText"/>
            </w:pPr>
            <w:r w:rsidRPr="002A7DF8">
              <w:t xml:space="preserve">No impact expected: this protocol is transparent to </w:t>
            </w:r>
            <w:proofErr w:type="spellStart"/>
            <w:r w:rsidRPr="002A7DF8">
              <w:t>AeroMACS</w:t>
            </w:r>
            <w:proofErr w:type="spellEnd"/>
          </w:p>
        </w:tc>
      </w:tr>
      <w:tr w:rsidR="002A7DF8" w:rsidRPr="002A7DF8" w:rsidTr="00D27582">
        <w:tc>
          <w:tcPr>
            <w:tcW w:w="534" w:type="dxa"/>
            <w:tcBorders>
              <w:top w:val="single" w:sz="4" w:space="0" w:color="4E88C7"/>
              <w:left w:val="nil"/>
              <w:bottom w:val="single" w:sz="4" w:space="0" w:color="4E88C7"/>
              <w:right w:val="nil"/>
            </w:tcBorders>
            <w:shd w:val="clear" w:color="auto" w:fill="auto"/>
          </w:tcPr>
          <w:p w:rsidR="002A7DF8" w:rsidRPr="002A7DF8" w:rsidRDefault="002A7DF8" w:rsidP="002A7DF8">
            <w:pPr>
              <w:pStyle w:val="BodyText"/>
              <w:rPr>
                <w:bCs/>
              </w:rPr>
            </w:pPr>
            <w:r w:rsidRPr="002A7DF8">
              <w:rPr>
                <w:bCs/>
              </w:rPr>
              <w:t>A3</w:t>
            </w:r>
          </w:p>
        </w:tc>
        <w:tc>
          <w:tcPr>
            <w:tcW w:w="992" w:type="dxa"/>
            <w:tcBorders>
              <w:top w:val="single" w:sz="4" w:space="0" w:color="4E88C7"/>
              <w:bottom w:val="single" w:sz="4" w:space="0" w:color="4E88C7"/>
            </w:tcBorders>
            <w:shd w:val="clear" w:color="auto" w:fill="auto"/>
          </w:tcPr>
          <w:p w:rsidR="002A7DF8" w:rsidRPr="002A7DF8" w:rsidRDefault="002A7DF8" w:rsidP="002A7DF8">
            <w:pPr>
              <w:pStyle w:val="BodyText"/>
            </w:pPr>
            <w:r w:rsidRPr="002A7DF8">
              <w:t>UDP</w:t>
            </w:r>
          </w:p>
        </w:tc>
        <w:tc>
          <w:tcPr>
            <w:tcW w:w="1156" w:type="dxa"/>
            <w:tcBorders>
              <w:top w:val="single" w:sz="4" w:space="0" w:color="4E88C7"/>
              <w:bottom w:val="single" w:sz="4" w:space="0" w:color="4E88C7"/>
            </w:tcBorders>
            <w:shd w:val="clear" w:color="auto" w:fill="auto"/>
          </w:tcPr>
          <w:p w:rsidR="002A7DF8" w:rsidRPr="002A7DF8" w:rsidRDefault="002A7DF8" w:rsidP="002A7DF8">
            <w:pPr>
              <w:pStyle w:val="BodyText"/>
            </w:pPr>
            <w:r w:rsidRPr="002A7DF8">
              <w:t>Technical</w:t>
            </w:r>
          </w:p>
        </w:tc>
        <w:tc>
          <w:tcPr>
            <w:tcW w:w="1266" w:type="dxa"/>
            <w:tcBorders>
              <w:top w:val="single" w:sz="4" w:space="0" w:color="4E88C7"/>
              <w:bottom w:val="single" w:sz="4" w:space="0" w:color="4E88C7"/>
              <w:right w:val="nil"/>
            </w:tcBorders>
            <w:shd w:val="clear" w:color="auto" w:fill="auto"/>
          </w:tcPr>
          <w:p w:rsidR="002A7DF8" w:rsidRPr="002A7DF8" w:rsidRDefault="002A7DF8" w:rsidP="002A7DF8">
            <w:pPr>
              <w:pStyle w:val="BodyText"/>
            </w:pPr>
            <w:r w:rsidRPr="002A7DF8">
              <w:rPr>
                <w:lang w:val="en-IE"/>
              </w:rPr>
              <w:t xml:space="preserve">UDP Protocol is used over the IP in the link </w:t>
            </w:r>
            <w:r w:rsidRPr="002A7DF8">
              <w:rPr>
                <w:lang w:val="en-IE"/>
              </w:rPr>
              <w:lastRenderedPageBreak/>
              <w:t>between AGR and Airborne Routers</w:t>
            </w:r>
          </w:p>
        </w:tc>
        <w:tc>
          <w:tcPr>
            <w:tcW w:w="992" w:type="dxa"/>
            <w:tcBorders>
              <w:top w:val="single" w:sz="4" w:space="0" w:color="4E88C7"/>
              <w:bottom w:val="single" w:sz="4" w:space="0" w:color="4E88C7"/>
              <w:right w:val="nil"/>
            </w:tcBorders>
          </w:tcPr>
          <w:p w:rsidR="002A7DF8" w:rsidRPr="002A7DF8" w:rsidRDefault="002A7DF8" w:rsidP="002A7DF8">
            <w:pPr>
              <w:pStyle w:val="BodyText"/>
            </w:pPr>
            <w:r w:rsidRPr="002A7DF8">
              <w:lastRenderedPageBreak/>
              <w:t xml:space="preserve">See detailed justification in TS/IRS, </w:t>
            </w:r>
            <w:r w:rsidRPr="002A7DF8">
              <w:lastRenderedPageBreak/>
              <w:t>Ch. 4.1.5.2</w:t>
            </w:r>
          </w:p>
        </w:tc>
        <w:tc>
          <w:tcPr>
            <w:tcW w:w="697" w:type="dxa"/>
            <w:tcBorders>
              <w:top w:val="single" w:sz="4" w:space="0" w:color="4E88C7"/>
              <w:bottom w:val="single" w:sz="4" w:space="0" w:color="4E88C7"/>
              <w:right w:val="nil"/>
            </w:tcBorders>
          </w:tcPr>
          <w:p w:rsidR="002A7DF8" w:rsidRPr="002A7DF8" w:rsidRDefault="002A7DF8" w:rsidP="002A7DF8">
            <w:pPr>
              <w:pStyle w:val="BodyText"/>
            </w:pPr>
            <w:r w:rsidRPr="002A7DF8">
              <w:lastRenderedPageBreak/>
              <w:t>N/A</w:t>
            </w:r>
          </w:p>
        </w:tc>
        <w:tc>
          <w:tcPr>
            <w:tcW w:w="676"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681"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681"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681" w:type="dxa"/>
            <w:tcBorders>
              <w:top w:val="single" w:sz="4" w:space="0" w:color="4E88C7"/>
              <w:bottom w:val="single" w:sz="4" w:space="0" w:color="4E88C7"/>
              <w:right w:val="nil"/>
            </w:tcBorders>
          </w:tcPr>
          <w:p w:rsidR="002A7DF8" w:rsidRPr="002A7DF8" w:rsidRDefault="002A7DF8" w:rsidP="002A7DF8">
            <w:pPr>
              <w:pStyle w:val="BodyText"/>
            </w:pPr>
            <w:r w:rsidRPr="002A7DF8">
              <w:t>N/A</w:t>
            </w:r>
          </w:p>
        </w:tc>
        <w:tc>
          <w:tcPr>
            <w:tcW w:w="1008" w:type="dxa"/>
            <w:tcBorders>
              <w:top w:val="single" w:sz="4" w:space="0" w:color="4E88C7"/>
              <w:bottom w:val="single" w:sz="4" w:space="0" w:color="4E88C7"/>
              <w:right w:val="nil"/>
            </w:tcBorders>
          </w:tcPr>
          <w:p w:rsidR="002A7DF8" w:rsidRPr="002A7DF8" w:rsidRDefault="002A7DF8" w:rsidP="002A7DF8">
            <w:pPr>
              <w:pStyle w:val="BodyText"/>
            </w:pPr>
            <w:r w:rsidRPr="002A7DF8">
              <w:t xml:space="preserve">No impact expected: this protocol </w:t>
            </w:r>
            <w:r w:rsidRPr="002A7DF8">
              <w:lastRenderedPageBreak/>
              <w:t xml:space="preserve">is transparent to </w:t>
            </w:r>
            <w:proofErr w:type="spellStart"/>
            <w:r w:rsidRPr="002A7DF8">
              <w:t>AeroMACS</w:t>
            </w:r>
            <w:proofErr w:type="spellEnd"/>
          </w:p>
        </w:tc>
      </w:tr>
    </w:tbl>
    <w:p w:rsidR="00D82AEA" w:rsidRDefault="00D82AEA" w:rsidP="00472B1A">
      <w:pPr>
        <w:pStyle w:val="Didascalia"/>
      </w:pPr>
      <w:bookmarkStart w:id="237" w:name="_Toc21596294"/>
      <w:r>
        <w:lastRenderedPageBreak/>
        <w:t xml:space="preserve">Table </w:t>
      </w:r>
      <w:r w:rsidR="00524276">
        <w:fldChar w:fldCharType="begin"/>
      </w:r>
      <w:r w:rsidR="00524276">
        <w:instrText xml:space="preserve"> SEQ Table \* ARABIC </w:instrText>
      </w:r>
      <w:r w:rsidR="00524276">
        <w:fldChar w:fldCharType="separate"/>
      </w:r>
      <w:r w:rsidR="00CB17AF">
        <w:rPr>
          <w:noProof/>
        </w:rPr>
        <w:t>14</w:t>
      </w:r>
      <w:r w:rsidR="00524276">
        <w:rPr>
          <w:noProof/>
        </w:rPr>
        <w:fldChar w:fldCharType="end"/>
      </w:r>
      <w:r>
        <w:t>: Technical Validation Assumptions overview</w:t>
      </w:r>
      <w:bookmarkEnd w:id="237"/>
    </w:p>
    <w:p w:rsidR="00367981" w:rsidRPr="00367981" w:rsidRDefault="00367981" w:rsidP="00367981">
      <w:pPr>
        <w:pStyle w:val="BodyText"/>
      </w:pPr>
    </w:p>
    <w:p w:rsidR="00D82AEA" w:rsidRPr="00D70CC0" w:rsidRDefault="00D82AEA" w:rsidP="00FD643B">
      <w:pPr>
        <w:pStyle w:val="AppendixHeading3"/>
        <w:numPr>
          <w:ilvl w:val="1"/>
          <w:numId w:val="3"/>
        </w:numPr>
      </w:pPr>
      <w:bookmarkStart w:id="238" w:name="_Toc21596187"/>
      <w:r w:rsidRPr="00D70CC0">
        <w:t>Deviation from the planned activities</w:t>
      </w:r>
      <w:bookmarkEnd w:id="238"/>
    </w:p>
    <w:p w:rsidR="003E723D" w:rsidRPr="001D3F4B" w:rsidRDefault="004C31C2" w:rsidP="003E723D">
      <w:pPr>
        <w:pStyle w:val="BodyText"/>
      </w:pPr>
      <w:r>
        <w:t>N</w:t>
      </w:r>
      <w:r w:rsidR="000F69E7">
        <w:t>o deviation</w:t>
      </w:r>
      <w:r>
        <w:t xml:space="preserve"> from the planned activities w</w:t>
      </w:r>
      <w:r w:rsidR="000F69E7">
        <w:t>as</w:t>
      </w:r>
      <w:r>
        <w:t xml:space="preserve"> put in place.</w:t>
      </w:r>
    </w:p>
    <w:p w:rsidR="00D82AEA" w:rsidRPr="00D70CC0" w:rsidRDefault="00D82AEA" w:rsidP="00FD643B">
      <w:pPr>
        <w:pStyle w:val="AppendixHeading3"/>
        <w:numPr>
          <w:ilvl w:val="1"/>
          <w:numId w:val="3"/>
        </w:numPr>
      </w:pPr>
      <w:bookmarkStart w:id="239" w:name="_Toc21596188"/>
      <w:r w:rsidRPr="00D70CC0">
        <w:t>Technical Validation Exercise #01 Validation Results</w:t>
      </w:r>
      <w:bookmarkEnd w:id="239"/>
    </w:p>
    <w:p w:rsidR="00D82AEA" w:rsidRPr="00D82AEA" w:rsidRDefault="00D82AEA" w:rsidP="00D82AEA">
      <w:pPr>
        <w:pStyle w:val="AppendixHeading3"/>
        <w:rPr>
          <w:lang w:val="en-US"/>
        </w:rPr>
      </w:pPr>
      <w:bookmarkStart w:id="240" w:name="_Toc21596189"/>
      <w:r w:rsidRPr="00D82AEA">
        <w:rPr>
          <w:lang w:val="en-US"/>
        </w:rPr>
        <w:t>Summary of Technical Validation Exercise #01 Results</w:t>
      </w:r>
      <w:bookmarkEnd w:id="240"/>
    </w:p>
    <w:p w:rsidR="00B840CC" w:rsidRPr="00CA3882" w:rsidRDefault="00B840CC" w:rsidP="00E75262">
      <w:pPr>
        <w:pStyle w:val="Legend"/>
        <w:jc w:val="both"/>
        <w:rPr>
          <w:lang w:val="en-US"/>
        </w:rPr>
      </w:pPr>
    </w:p>
    <w:tbl>
      <w:tblPr>
        <w:tblW w:w="4638" w:type="pct"/>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1527"/>
        <w:gridCol w:w="1370"/>
        <w:gridCol w:w="1465"/>
        <w:gridCol w:w="1417"/>
        <w:gridCol w:w="1418"/>
        <w:gridCol w:w="1417"/>
      </w:tblGrid>
      <w:tr w:rsidR="00B840CC" w:rsidRPr="00272D6B" w:rsidTr="00FA116D">
        <w:tc>
          <w:tcPr>
            <w:tcW w:w="1527" w:type="dxa"/>
            <w:tcBorders>
              <w:top w:val="nil"/>
              <w:left w:val="nil"/>
              <w:bottom w:val="single" w:sz="12" w:space="0" w:color="4E88C7"/>
              <w:right w:val="nil"/>
              <w:tl2br w:val="nil"/>
              <w:tr2bl w:val="nil"/>
            </w:tcBorders>
            <w:shd w:val="clear" w:color="auto" w:fill="DBE7F3"/>
            <w:vAlign w:val="center"/>
          </w:tcPr>
          <w:p w:rsidR="00B840CC" w:rsidRPr="00272D6B" w:rsidRDefault="00B840CC" w:rsidP="00B840CC">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#01 Validation Objective ID</w:t>
            </w:r>
          </w:p>
        </w:tc>
        <w:tc>
          <w:tcPr>
            <w:tcW w:w="1370" w:type="dxa"/>
            <w:tcBorders>
              <w:top w:val="nil"/>
              <w:left w:val="nil"/>
              <w:bottom w:val="single" w:sz="12" w:space="0" w:color="4E88C7"/>
              <w:right w:val="nil"/>
              <w:tl2br w:val="nil"/>
              <w:tr2bl w:val="nil"/>
            </w:tcBorders>
            <w:shd w:val="clear" w:color="auto" w:fill="DBE7F3"/>
            <w:vAlign w:val="center"/>
          </w:tcPr>
          <w:p w:rsidR="00B840CC" w:rsidRPr="00D70CC0" w:rsidRDefault="00B840CC" w:rsidP="00B840CC">
            <w:pPr>
              <w:pStyle w:val="BodyText"/>
              <w:rPr>
                <w:b/>
              </w:rPr>
            </w:pPr>
            <w:r w:rsidRPr="00D70CC0">
              <w:rPr>
                <w:b/>
              </w:rPr>
              <w:t>Technical Validation Exercise #01</w:t>
            </w:r>
          </w:p>
          <w:p w:rsidR="00B840CC" w:rsidRPr="00D70CC0" w:rsidRDefault="00B840CC" w:rsidP="00B840CC">
            <w:pPr>
              <w:pStyle w:val="BodyText"/>
              <w:rPr>
                <w:b/>
              </w:rPr>
            </w:pPr>
            <w:r w:rsidRPr="00D70CC0">
              <w:rPr>
                <w:b/>
              </w:rPr>
              <w:t>Validation Objective Title</w:t>
            </w:r>
          </w:p>
        </w:tc>
        <w:tc>
          <w:tcPr>
            <w:tcW w:w="1465" w:type="dxa"/>
            <w:tcBorders>
              <w:top w:val="nil"/>
              <w:left w:val="nil"/>
              <w:bottom w:val="single" w:sz="12" w:space="0" w:color="4E88C7"/>
              <w:right w:val="nil"/>
              <w:tl2br w:val="nil"/>
              <w:tr2bl w:val="nil"/>
            </w:tcBorders>
            <w:shd w:val="clear" w:color="auto" w:fill="DBE7F3"/>
            <w:vAlign w:val="center"/>
          </w:tcPr>
          <w:p w:rsidR="00B840CC" w:rsidRPr="00D70CC0" w:rsidRDefault="00B840CC" w:rsidP="00B840CC">
            <w:pPr>
              <w:pStyle w:val="BodyText"/>
              <w:rPr>
                <w:b/>
              </w:rPr>
            </w:pPr>
            <w:r w:rsidRPr="00D70CC0">
              <w:rPr>
                <w:b/>
              </w:rPr>
              <w:t>Technical Validation Exercise #01 Success Criterion ID</w:t>
            </w:r>
          </w:p>
        </w:tc>
        <w:tc>
          <w:tcPr>
            <w:tcW w:w="1417" w:type="dxa"/>
            <w:tcBorders>
              <w:top w:val="nil"/>
              <w:left w:val="nil"/>
              <w:bottom w:val="single" w:sz="12" w:space="0" w:color="4E88C7"/>
              <w:right w:val="nil"/>
              <w:tl2br w:val="nil"/>
              <w:tr2bl w:val="nil"/>
            </w:tcBorders>
            <w:shd w:val="clear" w:color="auto" w:fill="DBE7F3"/>
            <w:vAlign w:val="center"/>
          </w:tcPr>
          <w:p w:rsidR="00B840CC" w:rsidRPr="00272D6B" w:rsidRDefault="00B840CC" w:rsidP="00B840CC">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#01 </w:t>
            </w:r>
            <w:proofErr w:type="spellStart"/>
            <w:r w:rsidRPr="00272D6B">
              <w:rPr>
                <w:b/>
                <w:lang w:val="fr-BE"/>
              </w:rPr>
              <w:t>Success</w:t>
            </w:r>
            <w:proofErr w:type="spellEnd"/>
            <w:r w:rsidRPr="00272D6B">
              <w:rPr>
                <w:b/>
                <w:lang w:val="fr-BE"/>
              </w:rPr>
              <w:t xml:space="preserve"> </w:t>
            </w:r>
            <w:proofErr w:type="spellStart"/>
            <w:r w:rsidRPr="00272D6B">
              <w:rPr>
                <w:b/>
                <w:lang w:val="fr-BE"/>
              </w:rPr>
              <w:t>Criterion</w:t>
            </w:r>
            <w:proofErr w:type="spellEnd"/>
          </w:p>
        </w:tc>
        <w:tc>
          <w:tcPr>
            <w:tcW w:w="1418" w:type="dxa"/>
            <w:tcBorders>
              <w:top w:val="nil"/>
              <w:left w:val="nil"/>
              <w:bottom w:val="single" w:sz="12" w:space="0" w:color="4E88C7"/>
              <w:right w:val="nil"/>
              <w:tl2br w:val="nil"/>
              <w:tr2bl w:val="nil"/>
            </w:tcBorders>
            <w:shd w:val="clear" w:color="auto" w:fill="DBE7F3"/>
            <w:vAlign w:val="center"/>
          </w:tcPr>
          <w:p w:rsidR="00B840CC" w:rsidRPr="00D70CC0" w:rsidRDefault="00B840CC" w:rsidP="00B840CC">
            <w:pPr>
              <w:pStyle w:val="BodyText"/>
              <w:rPr>
                <w:b/>
              </w:rPr>
            </w:pPr>
            <w:r w:rsidRPr="00D70CC0">
              <w:rPr>
                <w:b/>
              </w:rPr>
              <w:t>Technical Validation Exercise #01 Results</w:t>
            </w:r>
          </w:p>
        </w:tc>
        <w:tc>
          <w:tcPr>
            <w:tcW w:w="1417" w:type="dxa"/>
            <w:tcBorders>
              <w:top w:val="nil"/>
              <w:left w:val="nil"/>
              <w:bottom w:val="single" w:sz="12" w:space="0" w:color="4E88C7"/>
              <w:right w:val="nil"/>
              <w:tl2br w:val="nil"/>
              <w:tr2bl w:val="nil"/>
            </w:tcBorders>
            <w:shd w:val="clear" w:color="auto" w:fill="DBE7F3"/>
            <w:vAlign w:val="center"/>
          </w:tcPr>
          <w:p w:rsidR="00B840CC" w:rsidRPr="00272D6B" w:rsidRDefault="00B840CC" w:rsidP="00B840CC">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#01 Validation Objective </w:t>
            </w:r>
            <w:proofErr w:type="spellStart"/>
            <w:r w:rsidRPr="00272D6B">
              <w:rPr>
                <w:b/>
                <w:lang w:val="fr-BE"/>
              </w:rPr>
              <w:t>Status</w:t>
            </w:r>
            <w:proofErr w:type="spellEnd"/>
          </w:p>
        </w:tc>
      </w:tr>
      <w:tr w:rsidR="00FA116D" w:rsidRPr="00B5721A" w:rsidTr="00FA116D">
        <w:tc>
          <w:tcPr>
            <w:tcW w:w="1527" w:type="dxa"/>
            <w:tcBorders>
              <w:top w:val="dotted" w:sz="4" w:space="0" w:color="4E88C7"/>
              <w:left w:val="nil"/>
              <w:bottom w:val="dotted" w:sz="4" w:space="0" w:color="4E88C7"/>
              <w:right w:val="nil"/>
              <w:tl2br w:val="nil"/>
              <w:tr2bl w:val="nil"/>
            </w:tcBorders>
            <w:shd w:val="clear" w:color="auto" w:fill="auto"/>
            <w:vAlign w:val="center"/>
          </w:tcPr>
          <w:p w:rsidR="00B840CC" w:rsidRPr="00D8325A" w:rsidRDefault="008E273C" w:rsidP="00B840CC">
            <w:pPr>
              <w:pStyle w:val="BodyText"/>
            </w:pPr>
            <w:r>
              <w:t>OBJ-1</w:t>
            </w:r>
            <w:r w:rsidR="00B5721A" w:rsidRPr="00B5721A">
              <w:t>4.2.6-TRL6-TVALP-001</w:t>
            </w:r>
          </w:p>
        </w:tc>
        <w:tc>
          <w:tcPr>
            <w:tcW w:w="1370" w:type="dxa"/>
            <w:tcBorders>
              <w:top w:val="dotted" w:sz="4" w:space="0" w:color="4E88C7"/>
              <w:left w:val="dotted" w:sz="4" w:space="0" w:color="4E88C7"/>
              <w:bottom w:val="dotted" w:sz="4" w:space="0" w:color="4E88C7"/>
              <w:right w:val="dotted" w:sz="4" w:space="0" w:color="4E88C7"/>
              <w:tl2br w:val="nil"/>
              <w:tr2bl w:val="nil"/>
            </w:tcBorders>
            <w:shd w:val="clear" w:color="auto" w:fill="auto"/>
            <w:vAlign w:val="center"/>
          </w:tcPr>
          <w:p w:rsidR="00B840CC" w:rsidRPr="00D8325A" w:rsidRDefault="00BA5D80" w:rsidP="00B840CC">
            <w:pPr>
              <w:pStyle w:val="BodyText"/>
            </w:pPr>
            <w:r>
              <w:t xml:space="preserve"> ATN</w:t>
            </w:r>
            <w:r w:rsidR="00B5721A">
              <w:t>/OSI Technical feasibility</w:t>
            </w:r>
          </w:p>
        </w:tc>
        <w:tc>
          <w:tcPr>
            <w:tcW w:w="1465" w:type="dxa"/>
            <w:tcBorders>
              <w:top w:val="dotted" w:sz="4" w:space="0" w:color="4E88C7"/>
              <w:left w:val="dotted" w:sz="4" w:space="0" w:color="4E88C7"/>
              <w:bottom w:val="dotted" w:sz="4" w:space="0" w:color="4E88C7"/>
              <w:right w:val="dotted" w:sz="4" w:space="0" w:color="4E88C7"/>
              <w:tl2br w:val="nil"/>
              <w:tr2bl w:val="nil"/>
            </w:tcBorders>
            <w:shd w:val="clear" w:color="auto" w:fill="auto"/>
            <w:vAlign w:val="center"/>
          </w:tcPr>
          <w:p w:rsidR="00B840CC" w:rsidRPr="00D8325A" w:rsidRDefault="00B5721A" w:rsidP="00B840CC">
            <w:pPr>
              <w:pStyle w:val="BodyText"/>
            </w:pPr>
            <w:r w:rsidRPr="00B5721A">
              <w:rPr>
                <w:rFonts w:cs="Calibri"/>
                <w:color w:val="808080"/>
                <w:sz w:val="16"/>
              </w:rPr>
              <w:t xml:space="preserve"> </w:t>
            </w:r>
            <w:r w:rsidR="006641B7">
              <w:t>CRT-14.2.6</w:t>
            </w:r>
            <w:r w:rsidRPr="00B5721A">
              <w:t>-TRL6-TVALP-001-001</w:t>
            </w:r>
          </w:p>
        </w:tc>
        <w:tc>
          <w:tcPr>
            <w:tcW w:w="1417" w:type="dxa"/>
            <w:tcBorders>
              <w:top w:val="dotted" w:sz="4" w:space="0" w:color="4E88C7"/>
              <w:left w:val="dotted" w:sz="4" w:space="0" w:color="4E88C7"/>
              <w:bottom w:val="dotted" w:sz="4" w:space="0" w:color="4E88C7"/>
              <w:right w:val="nil"/>
              <w:tl2br w:val="nil"/>
              <w:tr2bl w:val="nil"/>
            </w:tcBorders>
            <w:shd w:val="clear" w:color="auto" w:fill="auto"/>
            <w:vAlign w:val="center"/>
          </w:tcPr>
          <w:p w:rsidR="00B840CC" w:rsidRPr="00D8325A" w:rsidRDefault="00B5721A" w:rsidP="00B840CC">
            <w:pPr>
              <w:pStyle w:val="BodyText"/>
            </w:pPr>
            <w:r w:rsidRPr="00B5721A">
              <w:rPr>
                <w:rFonts w:cs="Calibri"/>
                <w:color w:val="808080"/>
                <w:sz w:val="16"/>
              </w:rPr>
              <w:t xml:space="preserve"> </w:t>
            </w:r>
            <w:r w:rsidRPr="00B5721A">
              <w:t xml:space="preserve">Ensure and maintain ATN B2 messages exchange between Airborne and Ground ATN/OSI ESs, through </w:t>
            </w:r>
            <w:proofErr w:type="spellStart"/>
            <w:r w:rsidRPr="00B5721A">
              <w:t>AeroMACS</w:t>
            </w:r>
            <w:proofErr w:type="spellEnd"/>
            <w:r w:rsidRPr="00B5721A">
              <w:t xml:space="preserve"> Access Network and one CSP Ground Network.</w:t>
            </w:r>
          </w:p>
        </w:tc>
        <w:tc>
          <w:tcPr>
            <w:tcW w:w="1418" w:type="dxa"/>
            <w:tcBorders>
              <w:top w:val="dotted" w:sz="4" w:space="0" w:color="4E88C7"/>
              <w:left w:val="dotted" w:sz="4" w:space="0" w:color="4E88C7"/>
              <w:bottom w:val="dotted" w:sz="4" w:space="0" w:color="4E88C7"/>
              <w:right w:val="nil"/>
              <w:tl2br w:val="nil"/>
              <w:tr2bl w:val="nil"/>
            </w:tcBorders>
            <w:vAlign w:val="center"/>
          </w:tcPr>
          <w:p w:rsidR="00B840CC" w:rsidRPr="00D8325A" w:rsidRDefault="00B840CC" w:rsidP="00B840CC">
            <w:pPr>
              <w:pStyle w:val="BodyText"/>
            </w:pPr>
            <w:r w:rsidRPr="00D8325A">
              <w:t xml:space="preserve">Results from </w:t>
            </w:r>
            <w:r w:rsidR="00D8325A">
              <w:t>EXE01</w:t>
            </w:r>
          </w:p>
          <w:p w:rsidR="00B840CC" w:rsidRPr="00D8325A" w:rsidRDefault="00B840CC" w:rsidP="00B840CC">
            <w:pPr>
              <w:pStyle w:val="BodyText"/>
            </w:pPr>
          </w:p>
        </w:tc>
        <w:tc>
          <w:tcPr>
            <w:tcW w:w="1417" w:type="dxa"/>
            <w:tcBorders>
              <w:top w:val="dotted" w:sz="4" w:space="0" w:color="4E88C7"/>
              <w:left w:val="dotted" w:sz="4" w:space="0" w:color="4E88C7"/>
              <w:bottom w:val="dotted" w:sz="4" w:space="0" w:color="4E88C7"/>
              <w:right w:val="nil"/>
              <w:tl2br w:val="nil"/>
              <w:tr2bl w:val="nil"/>
            </w:tcBorders>
            <w:vAlign w:val="center"/>
          </w:tcPr>
          <w:p w:rsidR="00B840CC" w:rsidRPr="00D8325A" w:rsidRDefault="00B840CC" w:rsidP="00B840CC">
            <w:pPr>
              <w:pStyle w:val="BodyText"/>
            </w:pPr>
            <w:r w:rsidRPr="00D8325A">
              <w:t>OK</w:t>
            </w:r>
          </w:p>
          <w:p w:rsidR="00B840CC" w:rsidRPr="00D8325A" w:rsidRDefault="00B840CC" w:rsidP="00B840CC">
            <w:pPr>
              <w:pStyle w:val="BodyText"/>
            </w:pPr>
          </w:p>
        </w:tc>
      </w:tr>
      <w:tr w:rsidR="00FA116D" w:rsidRPr="00B5721A" w:rsidTr="00FA116D">
        <w:tc>
          <w:tcPr>
            <w:tcW w:w="1527" w:type="dxa"/>
            <w:tcBorders>
              <w:top w:val="single" w:sz="4" w:space="0" w:color="4E88C7"/>
              <w:left w:val="nil"/>
              <w:bottom w:val="single" w:sz="4" w:space="0" w:color="4E88C7"/>
              <w:right w:val="nil"/>
            </w:tcBorders>
            <w:shd w:val="clear" w:color="auto" w:fill="auto"/>
            <w:vAlign w:val="center"/>
          </w:tcPr>
          <w:p w:rsidR="00B840CC" w:rsidRPr="00B5721A" w:rsidRDefault="00B5721A" w:rsidP="00B5721A">
            <w:pPr>
              <w:pStyle w:val="BodyText"/>
            </w:pPr>
            <w:r w:rsidRPr="00B5721A">
              <w:t xml:space="preserve"> </w:t>
            </w:r>
            <w:r w:rsidR="008E273C">
              <w:t>OBJ-1</w:t>
            </w:r>
            <w:r w:rsidRPr="00B5721A">
              <w:t>4.2.6-TRL6-TVALP-00</w:t>
            </w:r>
            <w:r>
              <w:t>2</w:t>
            </w:r>
          </w:p>
        </w:tc>
        <w:tc>
          <w:tcPr>
            <w:tcW w:w="1370" w:type="dxa"/>
            <w:tcBorders>
              <w:top w:val="single" w:sz="4" w:space="0" w:color="4E88C7"/>
              <w:bottom w:val="single" w:sz="4" w:space="0" w:color="4E88C7"/>
            </w:tcBorders>
            <w:shd w:val="clear" w:color="auto" w:fill="auto"/>
            <w:vAlign w:val="center"/>
          </w:tcPr>
          <w:p w:rsidR="00B840CC" w:rsidRPr="00295148" w:rsidRDefault="00B5721A" w:rsidP="00B840CC">
            <w:pPr>
              <w:pStyle w:val="BodyText"/>
            </w:pPr>
            <w:r w:rsidRPr="00B5721A">
              <w:t xml:space="preserve">Two Service Providers connected to </w:t>
            </w:r>
            <w:proofErr w:type="spellStart"/>
            <w:r w:rsidRPr="00B5721A">
              <w:t>AeroMACS</w:t>
            </w:r>
            <w:proofErr w:type="spellEnd"/>
            <w:r w:rsidRPr="00B5721A">
              <w:t xml:space="preserve"> ASN in a </w:t>
            </w:r>
            <w:r w:rsidRPr="00B5721A">
              <w:lastRenderedPageBreak/>
              <w:t>roaming scenario (Visitor/Home)</w:t>
            </w:r>
          </w:p>
        </w:tc>
        <w:tc>
          <w:tcPr>
            <w:tcW w:w="1465" w:type="dxa"/>
            <w:tcBorders>
              <w:top w:val="single" w:sz="4" w:space="0" w:color="4E88C7"/>
              <w:bottom w:val="single" w:sz="4" w:space="0" w:color="4E88C7"/>
            </w:tcBorders>
            <w:shd w:val="clear" w:color="auto" w:fill="auto"/>
            <w:vAlign w:val="center"/>
          </w:tcPr>
          <w:p w:rsidR="00B840CC" w:rsidRPr="00295148" w:rsidRDefault="006641B7" w:rsidP="00B840CC">
            <w:pPr>
              <w:pStyle w:val="BodyText"/>
            </w:pPr>
            <w:r>
              <w:lastRenderedPageBreak/>
              <w:t>CRT-14.2.6</w:t>
            </w:r>
            <w:r w:rsidR="00B5721A" w:rsidRPr="00B5721A">
              <w:t>-TRL6-TVALP-002-001</w:t>
            </w:r>
          </w:p>
        </w:tc>
        <w:tc>
          <w:tcPr>
            <w:tcW w:w="1417" w:type="dxa"/>
            <w:tcBorders>
              <w:top w:val="single" w:sz="4" w:space="0" w:color="4E88C7"/>
              <w:bottom w:val="single" w:sz="4" w:space="0" w:color="4E88C7"/>
              <w:right w:val="nil"/>
            </w:tcBorders>
            <w:shd w:val="clear" w:color="auto" w:fill="auto"/>
            <w:vAlign w:val="center"/>
          </w:tcPr>
          <w:p w:rsidR="00B5721A" w:rsidRPr="00B5721A" w:rsidRDefault="00B5721A" w:rsidP="00B5721A">
            <w:pPr>
              <w:pStyle w:val="BodyText"/>
            </w:pPr>
            <w:r w:rsidRPr="00B5721A">
              <w:t xml:space="preserve">Verify that ATN Services messages are properly routed to/from the </w:t>
            </w:r>
            <w:r w:rsidRPr="00B5721A">
              <w:lastRenderedPageBreak/>
              <w:t xml:space="preserve">correct ATN/OSI End System, and meet the following performance requirements, as defined in ED-228A </w:t>
            </w:r>
            <w:r w:rsidR="00295148" w:rsidRPr="00295148">
              <w:fldChar w:fldCharType="begin"/>
            </w:r>
            <w:r w:rsidR="00295148" w:rsidRPr="00295148">
              <w:instrText xml:space="preserve"> REF _Ref526678400 \r \h </w:instrText>
            </w:r>
            <w:r w:rsidR="00295148">
              <w:instrText xml:space="preserve"> \* MERGEFORMAT </w:instrText>
            </w:r>
            <w:r w:rsidR="00295148" w:rsidRPr="00295148">
              <w:fldChar w:fldCharType="separate"/>
            </w:r>
            <w:r w:rsidR="00CB17AF">
              <w:t>[43]</w:t>
            </w:r>
            <w:r w:rsidR="00295148" w:rsidRPr="00295148">
              <w:fldChar w:fldCharType="end"/>
            </w:r>
            <w:r w:rsidRPr="00B5721A">
              <w:t xml:space="preserve"> for the most stringent cases for CPDLC (RCP130) and ADS-C (RSP160) services:</w:t>
            </w:r>
          </w:p>
          <w:p w:rsidR="00B5721A" w:rsidRPr="00B5721A" w:rsidRDefault="00B5721A" w:rsidP="00B5721A">
            <w:pPr>
              <w:pStyle w:val="BodyText"/>
            </w:pPr>
            <w:r w:rsidRPr="00B5721A">
              <w:t xml:space="preserve">• CPDLC: </w:t>
            </w:r>
          </w:p>
          <w:p w:rsidR="00B5721A" w:rsidRPr="00B5721A" w:rsidRDefault="00B5721A" w:rsidP="00B5721A">
            <w:pPr>
              <w:pStyle w:val="BodyText"/>
            </w:pPr>
            <w:r w:rsidRPr="00B5721A">
              <w:t xml:space="preserve">       - Transaction time (RCTPCSP) &lt; 18 s</w:t>
            </w:r>
          </w:p>
          <w:p w:rsidR="00B5721A" w:rsidRPr="00B5721A" w:rsidRDefault="00B5721A" w:rsidP="00B5721A">
            <w:pPr>
              <w:pStyle w:val="BodyText"/>
            </w:pPr>
            <w:r w:rsidRPr="00B5721A">
              <w:t xml:space="preserve">       - Transaction time (RCTPCSP)95% &lt; 10 s</w:t>
            </w:r>
          </w:p>
          <w:p w:rsidR="00B5721A" w:rsidRPr="00B5721A" w:rsidRDefault="00B5721A" w:rsidP="00B5721A">
            <w:pPr>
              <w:pStyle w:val="BodyText"/>
            </w:pPr>
            <w:r w:rsidRPr="00B5721A">
              <w:t xml:space="preserve">       - Availability (ACSP) &gt; 0.9995</w:t>
            </w:r>
          </w:p>
          <w:p w:rsidR="00B5721A" w:rsidRPr="00B5721A" w:rsidRDefault="00B5721A" w:rsidP="00B5721A">
            <w:pPr>
              <w:pStyle w:val="BodyText"/>
            </w:pPr>
            <w:r w:rsidRPr="00B5721A">
              <w:t xml:space="preserve">• ADS-C: </w:t>
            </w:r>
          </w:p>
          <w:p w:rsidR="00B5721A" w:rsidRPr="00B5721A" w:rsidRDefault="00B5721A" w:rsidP="00B5721A">
            <w:pPr>
              <w:pStyle w:val="BodyText"/>
            </w:pPr>
            <w:r w:rsidRPr="00B5721A">
              <w:t xml:space="preserve">       - Transaction time (RSPCSP) &lt; 12 s</w:t>
            </w:r>
          </w:p>
          <w:p w:rsidR="00B5721A" w:rsidRPr="00B5721A" w:rsidRDefault="00B5721A" w:rsidP="00B5721A">
            <w:pPr>
              <w:pStyle w:val="BodyText"/>
            </w:pPr>
            <w:r w:rsidRPr="00B5721A">
              <w:t xml:space="preserve">       - Transaction time (RSPCSP)95% </w:t>
            </w:r>
            <w:r w:rsidRPr="00B5721A">
              <w:lastRenderedPageBreak/>
              <w:t>&lt; 5 s</w:t>
            </w:r>
          </w:p>
          <w:p w:rsidR="00B840CC" w:rsidRPr="00AB31D8" w:rsidRDefault="00B5721A" w:rsidP="00B5721A">
            <w:pPr>
              <w:pStyle w:val="BodyText"/>
            </w:pPr>
            <w:r w:rsidRPr="00B5721A">
              <w:t xml:space="preserve">       - Availability (ACSP) &gt; 0.9995</w:t>
            </w:r>
          </w:p>
        </w:tc>
        <w:tc>
          <w:tcPr>
            <w:tcW w:w="1418" w:type="dxa"/>
            <w:tcBorders>
              <w:top w:val="single" w:sz="4" w:space="0" w:color="4E88C7"/>
              <w:bottom w:val="single" w:sz="4" w:space="0" w:color="4E88C7"/>
              <w:right w:val="nil"/>
            </w:tcBorders>
            <w:vAlign w:val="center"/>
          </w:tcPr>
          <w:p w:rsidR="00B840CC" w:rsidRPr="00D8325A" w:rsidRDefault="00B5721A" w:rsidP="00D8325A">
            <w:pPr>
              <w:pStyle w:val="BodyText"/>
            </w:pPr>
            <w:r w:rsidRPr="00B5721A">
              <w:lastRenderedPageBreak/>
              <w:t xml:space="preserve">Results from </w:t>
            </w:r>
            <w:r w:rsidR="00D8325A">
              <w:t>EXE0</w:t>
            </w:r>
            <w:r w:rsidRPr="00B5721A">
              <w:t>1</w:t>
            </w:r>
          </w:p>
        </w:tc>
        <w:tc>
          <w:tcPr>
            <w:tcW w:w="1417" w:type="dxa"/>
            <w:tcBorders>
              <w:top w:val="single" w:sz="4" w:space="0" w:color="4E88C7"/>
              <w:bottom w:val="single" w:sz="4" w:space="0" w:color="4E88C7"/>
              <w:right w:val="nil"/>
            </w:tcBorders>
            <w:vAlign w:val="center"/>
          </w:tcPr>
          <w:p w:rsidR="00B840CC" w:rsidRPr="00B5721A" w:rsidRDefault="00B5721A" w:rsidP="00B840CC">
            <w:pPr>
              <w:pStyle w:val="BodyText"/>
            </w:pPr>
            <w:r>
              <w:t>OK</w:t>
            </w:r>
          </w:p>
        </w:tc>
      </w:tr>
    </w:tbl>
    <w:p w:rsidR="00D82AEA" w:rsidRPr="00FC0136" w:rsidRDefault="00D82AEA" w:rsidP="00B840CC">
      <w:pPr>
        <w:pStyle w:val="Didascalia"/>
        <w:rPr>
          <w:lang w:val="fr-BE"/>
        </w:rPr>
      </w:pPr>
      <w:bookmarkStart w:id="241" w:name="_Toc21596295"/>
      <w:r w:rsidRPr="00FC0136">
        <w:rPr>
          <w:lang w:val="fr-BE"/>
        </w:rPr>
        <w:lastRenderedPageBreak/>
        <w:t xml:space="preserve">Table </w:t>
      </w:r>
      <w:r w:rsidRPr="00FC0136">
        <w:fldChar w:fldCharType="begin"/>
      </w:r>
      <w:r w:rsidRPr="00FC0136">
        <w:rPr>
          <w:lang w:val="fr-BE"/>
        </w:rPr>
        <w:instrText xml:space="preserve"> SEQ Table \* ARABIC </w:instrText>
      </w:r>
      <w:r w:rsidRPr="00FC0136">
        <w:fldChar w:fldCharType="separate"/>
      </w:r>
      <w:r w:rsidR="00CB17AF">
        <w:rPr>
          <w:noProof/>
          <w:lang w:val="fr-BE"/>
        </w:rPr>
        <w:t>15</w:t>
      </w:r>
      <w:r w:rsidRPr="00FC0136">
        <w:fldChar w:fldCharType="end"/>
      </w:r>
      <w:r w:rsidRPr="00FC0136">
        <w:rPr>
          <w:lang w:val="fr-BE"/>
        </w:rPr>
        <w:t xml:space="preserve">: </w:t>
      </w:r>
      <w:proofErr w:type="spellStart"/>
      <w:r w:rsidRPr="00FC0136">
        <w:rPr>
          <w:lang w:val="fr-BE"/>
        </w:rPr>
        <w:t>Technical</w:t>
      </w:r>
      <w:proofErr w:type="spellEnd"/>
      <w:r w:rsidRPr="00FC0136">
        <w:rPr>
          <w:lang w:val="fr-BE"/>
        </w:rPr>
        <w:t xml:space="preserve"> Validation </w:t>
      </w:r>
      <w:proofErr w:type="spellStart"/>
      <w:r w:rsidRPr="00FC0136">
        <w:rPr>
          <w:lang w:val="fr-BE"/>
        </w:rPr>
        <w:t>Results</w:t>
      </w:r>
      <w:proofErr w:type="spellEnd"/>
      <w:r w:rsidRPr="00FC0136">
        <w:rPr>
          <w:lang w:val="fr-BE"/>
        </w:rPr>
        <w:t xml:space="preserve"> </w:t>
      </w:r>
      <w:proofErr w:type="spellStart"/>
      <w:r w:rsidRPr="00FC0136">
        <w:rPr>
          <w:lang w:val="fr-BE"/>
        </w:rPr>
        <w:t>Exercise</w:t>
      </w:r>
      <w:proofErr w:type="spellEnd"/>
      <w:r w:rsidRPr="00FC0136">
        <w:rPr>
          <w:lang w:val="fr-BE"/>
        </w:rPr>
        <w:t xml:space="preserve"> 1</w:t>
      </w:r>
      <w:bookmarkEnd w:id="241"/>
    </w:p>
    <w:p w:rsidR="00D82AEA" w:rsidRPr="00D70CC0" w:rsidRDefault="00D82AEA" w:rsidP="00FD643B">
      <w:pPr>
        <w:pStyle w:val="AppendixHeading3"/>
        <w:numPr>
          <w:ilvl w:val="3"/>
          <w:numId w:val="3"/>
        </w:numPr>
      </w:pPr>
      <w:bookmarkStart w:id="242" w:name="_Toc21596190"/>
      <w:r w:rsidRPr="00D70CC0">
        <w:t>Results on technical feasibility</w:t>
      </w:r>
      <w:bookmarkEnd w:id="242"/>
    </w:p>
    <w:p w:rsidR="003E723D" w:rsidRPr="0058429D" w:rsidRDefault="00D8325A" w:rsidP="003E723D">
      <w:pPr>
        <w:pStyle w:val="BodyText"/>
      </w:pPr>
      <w:r>
        <w:t xml:space="preserve">Results described in </w:t>
      </w:r>
      <w:r>
        <w:fldChar w:fldCharType="begin"/>
      </w:r>
      <w:r>
        <w:instrText xml:space="preserve"> REF _Ref10739626 \r \h </w:instrText>
      </w:r>
      <w:r>
        <w:fldChar w:fldCharType="separate"/>
      </w:r>
      <w:r w:rsidR="00CB17AF">
        <w:t>4.2.1</w:t>
      </w:r>
      <w:r>
        <w:fldChar w:fldCharType="end"/>
      </w:r>
      <w:r>
        <w:t xml:space="preserve"> and </w:t>
      </w:r>
      <w:r>
        <w:fldChar w:fldCharType="begin"/>
      </w:r>
      <w:r>
        <w:instrText xml:space="preserve"> REF _Ref10739649 \r \h </w:instrText>
      </w:r>
      <w:r>
        <w:fldChar w:fldCharType="separate"/>
      </w:r>
      <w:r w:rsidR="00CB17AF">
        <w:t>4.2.2</w:t>
      </w:r>
      <w:r>
        <w:fldChar w:fldCharType="end"/>
      </w:r>
      <w:r>
        <w:t xml:space="preserve"> have demonstrated that </w:t>
      </w:r>
      <w:proofErr w:type="spellStart"/>
      <w:r>
        <w:t>AeroMACS</w:t>
      </w:r>
      <w:proofErr w:type="spellEnd"/>
      <w:r>
        <w:t xml:space="preserve"> can be integrated with ATN/OSI Systems.</w:t>
      </w:r>
    </w:p>
    <w:p w:rsidR="00D82AEA" w:rsidRPr="006D6606" w:rsidRDefault="00D82AEA" w:rsidP="00FD643B">
      <w:pPr>
        <w:pStyle w:val="AppendixHeading3"/>
        <w:numPr>
          <w:ilvl w:val="3"/>
          <w:numId w:val="3"/>
        </w:numPr>
        <w:rPr>
          <w:lang w:val="fr-BE"/>
        </w:rPr>
      </w:pPr>
      <w:bookmarkStart w:id="243" w:name="_Ref10797427"/>
      <w:bookmarkStart w:id="244" w:name="_Toc21596191"/>
      <w:r w:rsidRPr="00D70CC0">
        <w:t>Results</w:t>
      </w:r>
      <w:r w:rsidRPr="006D6606">
        <w:rPr>
          <w:lang w:val="fr-BE"/>
        </w:rPr>
        <w:t xml:space="preserve"> per KPA</w:t>
      </w:r>
      <w:bookmarkEnd w:id="243"/>
      <w:bookmarkEnd w:id="244"/>
    </w:p>
    <w:p w:rsidR="003E723D" w:rsidRPr="001D3F4B" w:rsidRDefault="002D1175" w:rsidP="003E723D">
      <w:pPr>
        <w:pStyle w:val="BodyText"/>
      </w:pPr>
      <w:r>
        <w:t xml:space="preserve">This is a Technological Solution, so KPAs defined in the Performance Framework are not </w:t>
      </w:r>
      <w:r w:rsidR="00C53458">
        <w:t xml:space="preserve">directly </w:t>
      </w:r>
      <w:r>
        <w:t xml:space="preserve">applicable. </w:t>
      </w:r>
      <w:r w:rsidR="001A0D5A">
        <w:t>S</w:t>
      </w:r>
      <w:r>
        <w:t xml:space="preserve">ome Validation Objectives related to </w:t>
      </w:r>
      <w:r w:rsidR="001A0D5A">
        <w:t xml:space="preserve">transaction times </w:t>
      </w:r>
      <w:r>
        <w:t xml:space="preserve">performances were identified and linked </w:t>
      </w:r>
      <w:r w:rsidR="006F7D2F">
        <w:t>to EXE#01</w:t>
      </w:r>
      <w:r w:rsidR="001626A9">
        <w:t>; t</w:t>
      </w:r>
      <w:r>
        <w:t xml:space="preserve">hey are listed in </w:t>
      </w:r>
      <w:r>
        <w:fldChar w:fldCharType="begin"/>
      </w:r>
      <w:r>
        <w:instrText xml:space="preserve"> REF _Ref12533193 \r \h </w:instrText>
      </w:r>
      <w:r>
        <w:fldChar w:fldCharType="separate"/>
      </w:r>
      <w:r w:rsidR="00CB17AF">
        <w:t>3.2.2</w:t>
      </w:r>
      <w:r>
        <w:fldChar w:fldCharType="end"/>
      </w:r>
      <w:r>
        <w:t>. In particular, r</w:t>
      </w:r>
      <w:r w:rsidR="00D8325A">
        <w:t xml:space="preserve">esults described </w:t>
      </w:r>
      <w:r w:rsidR="00C53458">
        <w:t xml:space="preserve">in detail </w:t>
      </w:r>
      <w:r w:rsidR="00D8325A">
        <w:t xml:space="preserve">in </w:t>
      </w:r>
      <w:r w:rsidR="00D8325A">
        <w:fldChar w:fldCharType="begin"/>
      </w:r>
      <w:r w:rsidR="00D8325A">
        <w:instrText xml:space="preserve"> REF _Ref10739626 \r \h </w:instrText>
      </w:r>
      <w:r w:rsidR="00D8325A">
        <w:fldChar w:fldCharType="separate"/>
      </w:r>
      <w:r w:rsidR="00CB17AF">
        <w:t>4.2.1</w:t>
      </w:r>
      <w:r w:rsidR="00D8325A">
        <w:fldChar w:fldCharType="end"/>
      </w:r>
      <w:r w:rsidR="00D8325A">
        <w:t xml:space="preserve"> and </w:t>
      </w:r>
      <w:r w:rsidR="00D8325A">
        <w:fldChar w:fldCharType="begin"/>
      </w:r>
      <w:r w:rsidR="00D8325A">
        <w:instrText xml:space="preserve"> REF _Ref10739649 \r \h </w:instrText>
      </w:r>
      <w:r w:rsidR="00D8325A">
        <w:fldChar w:fldCharType="separate"/>
      </w:r>
      <w:r w:rsidR="00CB17AF">
        <w:t>4.2.2</w:t>
      </w:r>
      <w:r w:rsidR="00D8325A">
        <w:fldChar w:fldCharType="end"/>
      </w:r>
      <w:r w:rsidR="00D8325A">
        <w:t xml:space="preserve"> have demonstrated that B2 </w:t>
      </w:r>
      <w:r w:rsidR="00F47407">
        <w:t>Services in an ATN OSI environment</w:t>
      </w:r>
      <w:r w:rsidR="00D8325A">
        <w:t xml:space="preserve"> can be </w:t>
      </w:r>
      <w:r w:rsidR="00CA3423">
        <w:t xml:space="preserve">easily supported by </w:t>
      </w:r>
      <w:proofErr w:type="spellStart"/>
      <w:r w:rsidR="00D8325A">
        <w:t>AeroMACS</w:t>
      </w:r>
      <w:proofErr w:type="spellEnd"/>
      <w:r w:rsidR="00D8325A">
        <w:t xml:space="preserve"> </w:t>
      </w:r>
      <w:r w:rsidR="00CA3423">
        <w:t xml:space="preserve">Data </w:t>
      </w:r>
      <w:r w:rsidR="00D8325A">
        <w:t>Link.</w:t>
      </w:r>
      <w:r w:rsidR="00CA3423">
        <w:t xml:space="preserve"> </w:t>
      </w:r>
      <w:r w:rsidR="006F7D2F">
        <w:t>Traced L</w:t>
      </w:r>
      <w:r w:rsidR="00F47407">
        <w:t>ogs evidenced n</w:t>
      </w:r>
      <w:r w:rsidR="00CA3423">
        <w:t>o message lost, and transaction times measured</w:t>
      </w:r>
      <w:r w:rsidR="001C37DB">
        <w:t xml:space="preserve"> lower</w:t>
      </w:r>
      <w:r w:rsidR="00F47407">
        <w:t xml:space="preserve"> </w:t>
      </w:r>
      <w:r w:rsidR="00CA3423">
        <w:t xml:space="preserve">than </w:t>
      </w:r>
      <w:r w:rsidR="00C53458">
        <w:t xml:space="preserve">132 </w:t>
      </w:r>
      <w:proofErr w:type="spellStart"/>
      <w:r w:rsidR="00CA3423">
        <w:t>ms</w:t>
      </w:r>
      <w:proofErr w:type="spellEnd"/>
      <w:r w:rsidR="00CA3423">
        <w:t>.</w:t>
      </w:r>
      <w:r w:rsidR="00F47407">
        <w:t xml:space="preserve"> If compared with the transaction times required by ED-228A</w:t>
      </w:r>
      <w:r w:rsidR="003D0C03">
        <w:t xml:space="preserve"> for ATN B2 Services</w:t>
      </w:r>
      <w:r w:rsidR="00F47407">
        <w:t xml:space="preserve">, it is possible to appreciate a difference of some orders of magnitude (see </w:t>
      </w:r>
      <w:r w:rsidR="006641B7">
        <w:t>CRT-14.2.6</w:t>
      </w:r>
      <w:r w:rsidR="00F47407" w:rsidRPr="00F47407">
        <w:t>-TRL6-TVALP-002-001</w:t>
      </w:r>
      <w:r w:rsidR="00F47407">
        <w:t>).</w:t>
      </w:r>
    </w:p>
    <w:p w:rsidR="00D82AEA" w:rsidRPr="00D82AEA" w:rsidRDefault="00D82AEA" w:rsidP="00D82AEA">
      <w:pPr>
        <w:pStyle w:val="AppendixHeading3"/>
        <w:rPr>
          <w:lang w:val="en-US"/>
        </w:rPr>
      </w:pPr>
      <w:bookmarkStart w:id="245" w:name="_Toc21596192"/>
      <w:r w:rsidRPr="00D82AEA">
        <w:rPr>
          <w:lang w:val="en-US"/>
        </w:rPr>
        <w:t>Analysis of Exercise 1 Results per Technical Validation objective</w:t>
      </w:r>
      <w:bookmarkEnd w:id="245"/>
    </w:p>
    <w:p w:rsidR="003E723D" w:rsidRDefault="003E723D" w:rsidP="003E723D">
      <w:pPr>
        <w:pStyle w:val="BodyText"/>
      </w:pPr>
    </w:p>
    <w:p w:rsidR="00D82AEA" w:rsidRPr="003E723D" w:rsidRDefault="008E273C" w:rsidP="00FD643B">
      <w:pPr>
        <w:pStyle w:val="AppendixHeading3"/>
        <w:numPr>
          <w:ilvl w:val="3"/>
          <w:numId w:val="3"/>
        </w:numPr>
      </w:pPr>
      <w:bookmarkStart w:id="246" w:name="_Toc21596193"/>
      <w:r>
        <w:t>OBJ-1</w:t>
      </w:r>
      <w:r w:rsidR="003D0C03" w:rsidRPr="003D0C03">
        <w:t>4.2.6-TRL6-TVALP-00</w:t>
      </w:r>
      <w:r w:rsidR="003D0C03">
        <w:t>1</w:t>
      </w:r>
      <w:r w:rsidR="003D0C03" w:rsidRPr="003D0C03">
        <w:t xml:space="preserve"> Results</w:t>
      </w:r>
      <w:bookmarkEnd w:id="246"/>
    </w:p>
    <w:p w:rsidR="003E723D" w:rsidRDefault="003D0C03" w:rsidP="003E723D">
      <w:pPr>
        <w:pStyle w:val="BodyText"/>
      </w:pPr>
      <w:r>
        <w:t xml:space="preserve">Analysis of Exercise 1 results per Technical Validation Objective </w:t>
      </w:r>
      <w:r w:rsidR="008E273C">
        <w:t>OBJ-1</w:t>
      </w:r>
      <w:r>
        <w:t>4.2.6-TRL6-TVALP-002</w:t>
      </w:r>
      <w:r w:rsidRPr="00CA02A2">
        <w:t xml:space="preserve"> Results</w:t>
      </w:r>
      <w:r>
        <w:t xml:space="preserve"> has been provided in Chapter </w:t>
      </w:r>
      <w:r>
        <w:fldChar w:fldCharType="begin"/>
      </w:r>
      <w:r>
        <w:instrText xml:space="preserve"> REF _Ref10809462 \r \h </w:instrText>
      </w:r>
      <w:r>
        <w:fldChar w:fldCharType="separate"/>
      </w:r>
      <w:r w:rsidR="00CB17AF">
        <w:t>4.2.1</w:t>
      </w:r>
      <w:r>
        <w:fldChar w:fldCharType="end"/>
      </w:r>
      <w:r>
        <w:t>.</w:t>
      </w:r>
    </w:p>
    <w:p w:rsidR="003D0C03" w:rsidRPr="003E723D" w:rsidRDefault="008E273C" w:rsidP="00FD643B">
      <w:pPr>
        <w:pStyle w:val="AppendixHeading3"/>
        <w:numPr>
          <w:ilvl w:val="3"/>
          <w:numId w:val="18"/>
        </w:numPr>
      </w:pPr>
      <w:bookmarkStart w:id="247" w:name="_Toc21596194"/>
      <w:r>
        <w:t>OBJ-1</w:t>
      </w:r>
      <w:r w:rsidR="003D0C03" w:rsidRPr="003D0C03">
        <w:t>4.2.6-TRL6-TVALP-00</w:t>
      </w:r>
      <w:r w:rsidR="003D0C03">
        <w:t>2</w:t>
      </w:r>
      <w:r w:rsidR="003D0C03" w:rsidRPr="003D0C03">
        <w:t xml:space="preserve"> Results</w:t>
      </w:r>
      <w:bookmarkEnd w:id="247"/>
    </w:p>
    <w:p w:rsidR="003D0C03" w:rsidRPr="00B635FE" w:rsidRDefault="003D0C03" w:rsidP="003E723D">
      <w:pPr>
        <w:pStyle w:val="BodyText"/>
      </w:pPr>
      <w:r>
        <w:t xml:space="preserve">Analysis of Exercise 1 results per Technical Validation Objective </w:t>
      </w:r>
      <w:r w:rsidR="008E273C">
        <w:t>OBJ-1</w:t>
      </w:r>
      <w:r>
        <w:t>4.2.6-TRL6-TVALP-002</w:t>
      </w:r>
      <w:r w:rsidRPr="00CA02A2">
        <w:t xml:space="preserve"> Results</w:t>
      </w:r>
      <w:r>
        <w:t xml:space="preserve"> has been provided in Chapter </w:t>
      </w:r>
      <w:r>
        <w:fldChar w:fldCharType="begin"/>
      </w:r>
      <w:r>
        <w:instrText xml:space="preserve"> REF _Ref10809463 \r \h </w:instrText>
      </w:r>
      <w:r>
        <w:fldChar w:fldCharType="separate"/>
      </w:r>
      <w:r w:rsidR="00CB17AF">
        <w:t>4.2.2</w:t>
      </w:r>
      <w:r>
        <w:fldChar w:fldCharType="end"/>
      </w:r>
      <w:r>
        <w:t>.</w:t>
      </w:r>
    </w:p>
    <w:p w:rsidR="00D82AEA" w:rsidRPr="00D70CC0" w:rsidRDefault="00D82AEA" w:rsidP="00D82AEA">
      <w:pPr>
        <w:pStyle w:val="AppendixHeading3"/>
      </w:pPr>
      <w:bookmarkStart w:id="248" w:name="_Toc21596195"/>
      <w:r w:rsidRPr="00D70CC0">
        <w:t>Unexpected Behaviours/Results</w:t>
      </w:r>
      <w:bookmarkEnd w:id="248"/>
    </w:p>
    <w:p w:rsidR="003E723D" w:rsidRPr="001D3F4B" w:rsidRDefault="00857975" w:rsidP="003E723D">
      <w:pPr>
        <w:pStyle w:val="BodyText"/>
      </w:pPr>
      <w:r>
        <w:t>No unexpected behaviours/Results were observed for EXE01.</w:t>
      </w:r>
    </w:p>
    <w:p w:rsidR="00D82AEA" w:rsidRPr="00D82AEA" w:rsidRDefault="00D82AEA" w:rsidP="00D82AEA">
      <w:pPr>
        <w:pStyle w:val="AppendixHeading3"/>
        <w:rPr>
          <w:lang w:val="en-US"/>
        </w:rPr>
      </w:pPr>
      <w:bookmarkStart w:id="249" w:name="_Toc21596196"/>
      <w:r w:rsidRPr="00D82AEA">
        <w:rPr>
          <w:lang w:val="en-US"/>
        </w:rPr>
        <w:t>Confidence in Results of Validation Exercise 1</w:t>
      </w:r>
      <w:bookmarkEnd w:id="249"/>
    </w:p>
    <w:p w:rsidR="00D82AEA" w:rsidRPr="00D01D38" w:rsidRDefault="00D82AEA" w:rsidP="00FD643B">
      <w:pPr>
        <w:pStyle w:val="AppendixHeading3"/>
        <w:numPr>
          <w:ilvl w:val="3"/>
          <w:numId w:val="3"/>
        </w:numPr>
      </w:pPr>
      <w:bookmarkStart w:id="250" w:name="_Toc21596197"/>
      <w:r w:rsidRPr="00D01D38">
        <w:t xml:space="preserve">Level of </w:t>
      </w:r>
      <w:r w:rsidRPr="006D6606">
        <w:t>significance</w:t>
      </w:r>
      <w:r w:rsidRPr="00D01D38">
        <w:t>/limitations of Technical Validation Exercise Results</w:t>
      </w:r>
      <w:bookmarkEnd w:id="250"/>
    </w:p>
    <w:p w:rsidR="00DE77CA" w:rsidRDefault="0087330B" w:rsidP="0087330B">
      <w:pPr>
        <w:pStyle w:val="Corpotesto"/>
        <w:rPr>
          <w:lang w:eastAsia="en-GB"/>
        </w:rPr>
      </w:pPr>
      <w:r>
        <w:rPr>
          <w:lang w:eastAsia="en-GB"/>
        </w:rPr>
        <w:t xml:space="preserve">Exercise #01 is performed using </w:t>
      </w:r>
      <w:r w:rsidR="00E65DFB">
        <w:rPr>
          <w:lang w:eastAsia="en-GB"/>
        </w:rPr>
        <w:t xml:space="preserve">a complete </w:t>
      </w:r>
      <w:proofErr w:type="spellStart"/>
      <w:r w:rsidR="00E65DFB">
        <w:rPr>
          <w:lang w:eastAsia="en-GB"/>
        </w:rPr>
        <w:t>AeroMACS</w:t>
      </w:r>
      <w:proofErr w:type="spellEnd"/>
      <w:r w:rsidR="00E65DFB">
        <w:rPr>
          <w:lang w:eastAsia="en-GB"/>
        </w:rPr>
        <w:t xml:space="preserve"> System, together with </w:t>
      </w:r>
      <w:r>
        <w:rPr>
          <w:lang w:eastAsia="en-GB"/>
        </w:rPr>
        <w:t>an ATN/OSI Network composed by</w:t>
      </w:r>
      <w:r w:rsidR="00E65DFB">
        <w:rPr>
          <w:lang w:eastAsia="en-GB"/>
        </w:rPr>
        <w:t xml:space="preserve"> </w:t>
      </w:r>
      <w:r>
        <w:rPr>
          <w:lang w:eastAsia="en-GB"/>
        </w:rPr>
        <w:t xml:space="preserve">an AGR, an Airborne Router/End System Simulator, and a GGR/Ground End System Simulator. </w:t>
      </w:r>
      <w:r w:rsidR="001D17E6">
        <w:rPr>
          <w:lang w:eastAsia="en-GB"/>
        </w:rPr>
        <w:t>S</w:t>
      </w:r>
      <w:r>
        <w:rPr>
          <w:lang w:eastAsia="en-GB"/>
        </w:rPr>
        <w:t xml:space="preserve">imulators </w:t>
      </w:r>
      <w:r w:rsidR="001D17E6">
        <w:rPr>
          <w:lang w:eastAsia="en-GB"/>
        </w:rPr>
        <w:t>are used only at the End Systems, so this has no</w:t>
      </w:r>
      <w:r>
        <w:rPr>
          <w:lang w:eastAsia="en-GB"/>
        </w:rPr>
        <w:t xml:space="preserve"> impact on the level of significance of the results. However, it is useful to underline that all the Devices and Networks </w:t>
      </w:r>
      <w:r>
        <w:rPr>
          <w:lang w:eastAsia="en-GB"/>
        </w:rPr>
        <w:lastRenderedPageBreak/>
        <w:t xml:space="preserve">composing the Technical validation Platform were contained in a Laboratory. In other words, they were </w:t>
      </w:r>
      <w:r w:rsidR="001D17E6">
        <w:rPr>
          <w:lang w:eastAsia="en-GB"/>
        </w:rPr>
        <w:t xml:space="preserve">not </w:t>
      </w:r>
      <w:r>
        <w:rPr>
          <w:lang w:eastAsia="en-GB"/>
        </w:rPr>
        <w:t xml:space="preserve">distributed among different locations world-wide, </w:t>
      </w:r>
      <w:r w:rsidR="001D17E6">
        <w:rPr>
          <w:lang w:eastAsia="en-GB"/>
        </w:rPr>
        <w:t xml:space="preserve">and the radio channel was not affected by interferences and propagation issues measurable in </w:t>
      </w:r>
      <w:r>
        <w:rPr>
          <w:lang w:eastAsia="en-GB"/>
        </w:rPr>
        <w:t xml:space="preserve">a real </w:t>
      </w:r>
      <w:r w:rsidR="001D17E6">
        <w:rPr>
          <w:lang w:eastAsia="en-GB"/>
        </w:rPr>
        <w:t>environment</w:t>
      </w:r>
      <w:r>
        <w:rPr>
          <w:lang w:eastAsia="en-GB"/>
        </w:rPr>
        <w:t xml:space="preserve">. For this reason, it was expectable that the required ATN performances were fully satisfied in this Exercise. In any case the huge margin </w:t>
      </w:r>
      <w:r w:rsidR="007B76DF">
        <w:rPr>
          <w:lang w:eastAsia="en-GB"/>
        </w:rPr>
        <w:t xml:space="preserve">measured </w:t>
      </w:r>
      <w:r>
        <w:rPr>
          <w:lang w:eastAsia="en-GB"/>
        </w:rPr>
        <w:t xml:space="preserve">in the logs is fully </w:t>
      </w:r>
      <w:r w:rsidR="00DE77CA">
        <w:rPr>
          <w:lang w:eastAsia="en-GB"/>
        </w:rPr>
        <w:t>reassuring</w:t>
      </w:r>
      <w:r>
        <w:rPr>
          <w:lang w:eastAsia="en-GB"/>
        </w:rPr>
        <w:t xml:space="preserve">, in view of the </w:t>
      </w:r>
      <w:r w:rsidR="00DE77CA">
        <w:rPr>
          <w:lang w:eastAsia="en-GB"/>
        </w:rPr>
        <w:t xml:space="preserve">deployment of whole system </w:t>
      </w:r>
      <w:r>
        <w:rPr>
          <w:lang w:eastAsia="en-GB"/>
        </w:rPr>
        <w:t xml:space="preserve">in </w:t>
      </w:r>
      <w:r w:rsidR="00DE77CA">
        <w:rPr>
          <w:lang w:eastAsia="en-GB"/>
        </w:rPr>
        <w:t>airport.</w:t>
      </w:r>
    </w:p>
    <w:p w:rsidR="0087330B" w:rsidRDefault="00CE51FA" w:rsidP="0087330B">
      <w:pPr>
        <w:pStyle w:val="Corpotesto"/>
        <w:rPr>
          <w:lang w:eastAsia="en-GB"/>
        </w:rPr>
      </w:pPr>
      <w:proofErr w:type="spellStart"/>
      <w:r w:rsidRPr="00025E22">
        <w:rPr>
          <w:color w:val="1F497D"/>
        </w:rPr>
        <w:t>AeroMACS</w:t>
      </w:r>
      <w:proofErr w:type="spellEnd"/>
      <w:r w:rsidRPr="00025E22">
        <w:rPr>
          <w:color w:val="1F497D"/>
        </w:rPr>
        <w:t xml:space="preserve"> is ready for supporting any Very Large Demonstration relying on datalink exchanges in Wave 2</w:t>
      </w:r>
      <w:r>
        <w:rPr>
          <w:color w:val="1F497D"/>
        </w:rPr>
        <w:t>, in order to support ATM Solutions in real environment.</w:t>
      </w:r>
    </w:p>
    <w:p w:rsidR="003E723D" w:rsidRPr="002C36BB" w:rsidRDefault="003E723D" w:rsidP="003E723D">
      <w:pPr>
        <w:pStyle w:val="BodyText"/>
      </w:pPr>
    </w:p>
    <w:p w:rsidR="00D82AEA" w:rsidRPr="001D3F4B" w:rsidRDefault="00D82AEA" w:rsidP="00FD643B">
      <w:pPr>
        <w:pStyle w:val="AppendixHeading3"/>
        <w:numPr>
          <w:ilvl w:val="3"/>
          <w:numId w:val="3"/>
        </w:numPr>
      </w:pPr>
      <w:bookmarkStart w:id="251" w:name="_Toc21596198"/>
      <w:r w:rsidRPr="001D3F4B">
        <w:t xml:space="preserve">Quality of </w:t>
      </w:r>
      <w:r>
        <w:t>Technical Validation</w:t>
      </w:r>
      <w:r w:rsidRPr="001D3F4B">
        <w:t xml:space="preserve"> Exercises Results</w:t>
      </w:r>
      <w:bookmarkEnd w:id="251"/>
    </w:p>
    <w:p w:rsidR="003E723D" w:rsidRPr="001D3F4B" w:rsidRDefault="005E1451" w:rsidP="003E723D">
      <w:pPr>
        <w:pStyle w:val="BodyText"/>
      </w:pPr>
      <w:r>
        <w:t>No specific issue was registered affecting the quality of the results in EXE#01.</w:t>
      </w:r>
    </w:p>
    <w:p w:rsidR="00D82AEA" w:rsidRPr="001D3F4B" w:rsidRDefault="00D82AEA" w:rsidP="00FD643B">
      <w:pPr>
        <w:pStyle w:val="AppendixHeading3"/>
        <w:numPr>
          <w:ilvl w:val="3"/>
          <w:numId w:val="3"/>
        </w:numPr>
      </w:pPr>
      <w:bookmarkStart w:id="252" w:name="_Toc21596199"/>
      <w:r w:rsidRPr="001D3F4B">
        <w:t xml:space="preserve">Significance of </w:t>
      </w:r>
      <w:r>
        <w:t>Technical Validation</w:t>
      </w:r>
      <w:r w:rsidRPr="001D3F4B">
        <w:t xml:space="preserve"> Exercises Results</w:t>
      </w:r>
      <w:bookmarkEnd w:id="252"/>
    </w:p>
    <w:p w:rsidR="003E723D" w:rsidRPr="001D3F4B" w:rsidRDefault="00AE1A1B" w:rsidP="003E723D">
      <w:pPr>
        <w:pStyle w:val="BodyText"/>
      </w:pPr>
      <w:r>
        <w:t xml:space="preserve">The </w:t>
      </w:r>
      <w:r w:rsidR="00DE4424">
        <w:t xml:space="preserve">ATN/OSI Testbed used in EXE#01 has been implemented using a real </w:t>
      </w:r>
      <w:proofErr w:type="spellStart"/>
      <w:r w:rsidR="00DE4424">
        <w:t>AeroMACS</w:t>
      </w:r>
      <w:proofErr w:type="spellEnd"/>
      <w:r w:rsidR="00DE4424">
        <w:t xml:space="preserve"> Access Network (comprised of BS, MS, ASN-GW, AAA/DHCP Server), and a ATN network composed of a real AGR and Ground/Air Test Tools. Hence the Testbed is extremely realistic, and results are </w:t>
      </w:r>
      <w:r>
        <w:t>very significant from an operational point of view</w:t>
      </w:r>
      <w:r w:rsidR="00DE4424">
        <w:t>.</w:t>
      </w:r>
      <w:r>
        <w:t xml:space="preserve"> </w:t>
      </w:r>
      <w:r w:rsidR="00011F06">
        <w:t>Several</w:t>
      </w:r>
      <w:r w:rsidR="00DE4424">
        <w:t xml:space="preserve"> separated tests were repeated, with the same results in terms of functional behaviour and transaction times performances. In addition to the SESAR Exercise, an Open Day was arranged the day after EXE#1, with a wide audience and good success (for more information see </w:t>
      </w:r>
      <w:r w:rsidR="00593EFE" w:rsidRPr="00593EFE">
        <w:fldChar w:fldCharType="begin"/>
      </w:r>
      <w:r w:rsidR="00593EFE">
        <w:instrText xml:space="preserve"> REF _Ref12869615 \r \h </w:instrText>
      </w:r>
      <w:r w:rsidR="00593EFE" w:rsidRPr="00593EFE">
        <w:fldChar w:fldCharType="separate"/>
      </w:r>
      <w:r w:rsidR="00CB17AF">
        <w:t>[41]</w:t>
      </w:r>
      <w:r w:rsidR="00593EFE" w:rsidRPr="00593EFE">
        <w:fldChar w:fldCharType="end"/>
      </w:r>
      <w:r w:rsidR="00593EFE" w:rsidRPr="00593EFE">
        <w:t xml:space="preserve"> or </w:t>
      </w:r>
      <w:r w:rsidR="00593EFE" w:rsidRPr="00593EFE">
        <w:fldChar w:fldCharType="begin"/>
      </w:r>
      <w:r w:rsidR="00593EFE" w:rsidRPr="00593EFE">
        <w:instrText xml:space="preserve"> REF _Ref12869617 \r \h </w:instrText>
      </w:r>
      <w:r w:rsidR="00593EFE" w:rsidRPr="00593EFE">
        <w:fldChar w:fldCharType="separate"/>
      </w:r>
      <w:r w:rsidR="00CB17AF">
        <w:t>[42]</w:t>
      </w:r>
      <w:r w:rsidR="00593EFE" w:rsidRPr="00593EFE">
        <w:fldChar w:fldCharType="end"/>
      </w:r>
      <w:r w:rsidR="00DE4424">
        <w:t>).</w:t>
      </w:r>
    </w:p>
    <w:p w:rsidR="00D82AEA" w:rsidRPr="001D3F4B" w:rsidRDefault="00D82AEA" w:rsidP="00D82AEA">
      <w:pPr>
        <w:pStyle w:val="AppendixHeading3"/>
      </w:pPr>
      <w:bookmarkStart w:id="253" w:name="_Toc21596200"/>
      <w:r w:rsidRPr="001D3F4B">
        <w:t>Conclusions</w:t>
      </w:r>
      <w:bookmarkEnd w:id="253"/>
    </w:p>
    <w:p w:rsidR="003E723D" w:rsidRDefault="003E723D" w:rsidP="003E723D">
      <w:pPr>
        <w:pStyle w:val="BodyText"/>
      </w:pPr>
    </w:p>
    <w:p w:rsidR="00D82AEA" w:rsidRDefault="00D82AEA" w:rsidP="00FD643B">
      <w:pPr>
        <w:pStyle w:val="AppendixHeading3"/>
        <w:numPr>
          <w:ilvl w:val="3"/>
          <w:numId w:val="3"/>
        </w:numPr>
      </w:pPr>
      <w:bookmarkStart w:id="254" w:name="_Toc21596201"/>
      <w:r>
        <w:t xml:space="preserve">Conclusions </w:t>
      </w:r>
      <w:r w:rsidRPr="001D3F4B">
        <w:t xml:space="preserve">on </w:t>
      </w:r>
      <w:r>
        <w:t>technical feasibility</w:t>
      </w:r>
      <w:bookmarkEnd w:id="254"/>
    </w:p>
    <w:p w:rsidR="0028210D" w:rsidRPr="0028210D" w:rsidRDefault="00295148" w:rsidP="0028210D">
      <w:pPr>
        <w:pStyle w:val="Corpotesto"/>
        <w:rPr>
          <w:lang w:eastAsia="en-GB"/>
        </w:rPr>
      </w:pPr>
      <w:r>
        <w:rPr>
          <w:lang w:eastAsia="en-GB"/>
        </w:rPr>
        <w:t xml:space="preserve">EXE#01 demonstrated the technical feasibility of integration of </w:t>
      </w:r>
      <w:proofErr w:type="spellStart"/>
      <w:r>
        <w:rPr>
          <w:lang w:eastAsia="en-GB"/>
        </w:rPr>
        <w:t>AeroMACS</w:t>
      </w:r>
      <w:proofErr w:type="spellEnd"/>
      <w:r>
        <w:rPr>
          <w:lang w:eastAsia="en-GB"/>
        </w:rPr>
        <w:t xml:space="preserve"> and ATN/OSI Networks.</w:t>
      </w:r>
    </w:p>
    <w:p w:rsidR="00D82AEA" w:rsidRPr="001D3F4B" w:rsidRDefault="00D82AEA" w:rsidP="00FD643B">
      <w:pPr>
        <w:pStyle w:val="AppendixHeading3"/>
        <w:numPr>
          <w:ilvl w:val="3"/>
          <w:numId w:val="3"/>
        </w:numPr>
      </w:pPr>
      <w:bookmarkStart w:id="255" w:name="_Toc21596202"/>
      <w:r>
        <w:t>Conclusions on performance assessments</w:t>
      </w:r>
      <w:bookmarkEnd w:id="255"/>
    </w:p>
    <w:p w:rsidR="003E723D" w:rsidRPr="001D3F4B" w:rsidRDefault="00E65DFB" w:rsidP="003E723D">
      <w:pPr>
        <w:pStyle w:val="BodyText"/>
      </w:pPr>
      <w:r>
        <w:t xml:space="preserve">This is a Technological Solution, so KPAs defined in the Performance Framework are not directly applicable. </w:t>
      </w:r>
      <w:r w:rsidR="00295148">
        <w:t xml:space="preserve">EXE#01 demonstrated that </w:t>
      </w:r>
      <w:proofErr w:type="spellStart"/>
      <w:r w:rsidR="00545C55">
        <w:t>AeroMACS</w:t>
      </w:r>
      <w:proofErr w:type="spellEnd"/>
      <w:r w:rsidR="00545C55">
        <w:t xml:space="preserve"> System integrated with ATN/OSI Network is compliant with </w:t>
      </w:r>
      <w:r w:rsidR="00295148">
        <w:t xml:space="preserve">performance requirements specified in </w:t>
      </w:r>
      <w:r w:rsidR="00545C55">
        <w:t xml:space="preserve">ED-228A </w:t>
      </w:r>
      <w:r w:rsidR="00545C55" w:rsidRPr="00545C55">
        <w:fldChar w:fldCharType="begin"/>
      </w:r>
      <w:r w:rsidR="00545C55" w:rsidRPr="00545C55">
        <w:instrText xml:space="preserve"> REF _Ref526678400 \r \h </w:instrText>
      </w:r>
      <w:r w:rsidR="00545C55">
        <w:instrText xml:space="preserve"> \* MERGEFORMAT </w:instrText>
      </w:r>
      <w:r w:rsidR="00545C55" w:rsidRPr="00545C55">
        <w:fldChar w:fldCharType="separate"/>
      </w:r>
      <w:r w:rsidR="00CB17AF">
        <w:t>[43]</w:t>
      </w:r>
      <w:r w:rsidR="00545C55" w:rsidRPr="00545C55">
        <w:fldChar w:fldCharType="end"/>
      </w:r>
      <w:r w:rsidR="00545C55">
        <w:t>.</w:t>
      </w:r>
    </w:p>
    <w:p w:rsidR="00D82AEA" w:rsidRPr="001D3F4B" w:rsidRDefault="00D82AEA" w:rsidP="00D82AEA">
      <w:pPr>
        <w:pStyle w:val="AppendixHeading3"/>
      </w:pPr>
      <w:bookmarkStart w:id="256" w:name="_Toc21596203"/>
      <w:r w:rsidRPr="001D3F4B">
        <w:t>Recommendations</w:t>
      </w:r>
      <w:bookmarkEnd w:id="256"/>
    </w:p>
    <w:p w:rsidR="003E723D" w:rsidRDefault="003A5F4A" w:rsidP="00FD643B">
      <w:pPr>
        <w:pStyle w:val="BodyText"/>
      </w:pPr>
      <w:proofErr w:type="spellStart"/>
      <w:r w:rsidRPr="00FD643B">
        <w:t>AeroMACS</w:t>
      </w:r>
      <w:proofErr w:type="spellEnd"/>
      <w:r w:rsidRPr="00FD643B">
        <w:t xml:space="preserve"> is ready for supporting any Very Large Demonstration relying on datalink exchanges in Wave 2, in order to support ATM Solutions in real environment.</w:t>
      </w:r>
    </w:p>
    <w:p w:rsidR="001F7FA4" w:rsidRPr="001D3F4B" w:rsidRDefault="001F7FA4" w:rsidP="00FD643B">
      <w:pPr>
        <w:pStyle w:val="BodyText"/>
      </w:pPr>
    </w:p>
    <w:p w:rsidR="00D82AEA" w:rsidRPr="001D3F4B" w:rsidRDefault="00D82AEA" w:rsidP="00FD643B">
      <w:pPr>
        <w:pStyle w:val="BodyText"/>
      </w:pPr>
    </w:p>
    <w:p w:rsidR="00D82AEA" w:rsidRPr="001D3F4B" w:rsidRDefault="00D82AEA" w:rsidP="001F7FA4">
      <w:pPr>
        <w:pStyle w:val="Corpotesto"/>
        <w:rPr>
          <w:lang w:eastAsia="en-GB"/>
        </w:rPr>
      </w:pPr>
    </w:p>
    <w:p w:rsidR="00D82AEA" w:rsidRDefault="00D82AEA" w:rsidP="00D82AEA">
      <w:pPr>
        <w:pStyle w:val="AppendixHeading1"/>
      </w:pPr>
      <w:bookmarkStart w:id="257" w:name="_Toc21596204"/>
      <w:r>
        <w:lastRenderedPageBreak/>
        <w:t xml:space="preserve">Technical </w:t>
      </w:r>
      <w:r w:rsidRPr="001D3F4B">
        <w:t>Validation Exercise #</w:t>
      </w:r>
      <w:r>
        <w:t>02</w:t>
      </w:r>
      <w:r w:rsidRPr="001D3F4B">
        <w:t xml:space="preserve"> Report</w:t>
      </w:r>
      <w:bookmarkEnd w:id="257"/>
    </w:p>
    <w:p w:rsidR="00857975" w:rsidRDefault="00857975" w:rsidP="00857975">
      <w:pPr>
        <w:pStyle w:val="Corpotesto"/>
        <w:rPr>
          <w:lang w:eastAsia="en-GB"/>
        </w:rPr>
      </w:pPr>
    </w:p>
    <w:p w:rsidR="00BE7E3D" w:rsidRPr="00CA2BE7" w:rsidRDefault="00BE7E3D" w:rsidP="00BE7E3D">
      <w:pPr>
        <w:pStyle w:val="AppendixHeading3"/>
      </w:pPr>
      <w:bookmarkStart w:id="258" w:name="_Toc21596205"/>
      <w:r w:rsidRPr="00CA2BE7">
        <w:t>Summary of the Technical Validation Exercise #0</w:t>
      </w:r>
      <w:r>
        <w:t>2</w:t>
      </w:r>
      <w:r w:rsidRPr="00CA2BE7">
        <w:t xml:space="preserve"> Plan</w:t>
      </w:r>
      <w:bookmarkEnd w:id="258"/>
    </w:p>
    <w:p w:rsidR="00BE7E3D" w:rsidRPr="0022544A" w:rsidRDefault="00BE7E3D" w:rsidP="00BE7E3D">
      <w:pPr>
        <w:pStyle w:val="Corpotesto"/>
        <w:rPr>
          <w:rFonts w:ascii="Arial" w:hAnsi="Arial" w:cs="Arial"/>
          <w:sz w:val="20"/>
          <w:szCs w:val="20"/>
        </w:rPr>
      </w:pPr>
      <w:r w:rsidRPr="0022544A">
        <w:t>Technical Validation Exercise #0</w:t>
      </w:r>
      <w:r>
        <w:t xml:space="preserve">2 Plan is described in </w:t>
      </w:r>
      <w:r w:rsidR="009F35CF">
        <w:fldChar w:fldCharType="begin"/>
      </w:r>
      <w:r w:rsidR="009F35CF">
        <w:instrText xml:space="preserve"> REF _Ref12981907 \r \h </w:instrText>
      </w:r>
      <w:r w:rsidR="009F35CF">
        <w:fldChar w:fldCharType="separate"/>
      </w:r>
      <w:r w:rsidR="00CB17AF">
        <w:t>[45]</w:t>
      </w:r>
      <w:r w:rsidR="009F35CF">
        <w:fldChar w:fldCharType="end"/>
      </w:r>
      <w:r>
        <w:t xml:space="preserve">. It aims to the technical validation of </w:t>
      </w:r>
      <w:r w:rsidRPr="00C550E4">
        <w:t xml:space="preserve">the integration of </w:t>
      </w:r>
      <w:proofErr w:type="spellStart"/>
      <w:r w:rsidRPr="00C550E4">
        <w:t>AeroMACS</w:t>
      </w:r>
      <w:proofErr w:type="spellEnd"/>
      <w:r w:rsidRPr="00C550E4">
        <w:t xml:space="preserve"> </w:t>
      </w:r>
      <w:r>
        <w:t>with</w:t>
      </w:r>
      <w:r w:rsidRPr="00C550E4">
        <w:t xml:space="preserve"> ATN/</w:t>
      </w:r>
      <w:r>
        <w:t>IPS.</w:t>
      </w:r>
    </w:p>
    <w:p w:rsidR="00BE7E3D" w:rsidRPr="00D70CC0" w:rsidRDefault="00BE7E3D" w:rsidP="00BE7E3D">
      <w:pPr>
        <w:pStyle w:val="AppendixHeading3"/>
      </w:pPr>
      <w:bookmarkStart w:id="259" w:name="_Toc21596206"/>
      <w:r w:rsidRPr="00D70CC0">
        <w:t>Technical Validation Exercise #0</w:t>
      </w:r>
      <w:r>
        <w:t>2</w:t>
      </w:r>
      <w:r w:rsidRPr="00D70CC0">
        <w:t xml:space="preserve"> description and scope</w:t>
      </w:r>
      <w:bookmarkEnd w:id="259"/>
    </w:p>
    <w:p w:rsidR="00BE7E3D" w:rsidRPr="00A775B3" w:rsidRDefault="00BE7E3D" w:rsidP="00A775B3">
      <w:pPr>
        <w:pStyle w:val="Corpotesto"/>
      </w:pPr>
      <w:r w:rsidRPr="00A775B3">
        <w:t xml:space="preserve">The technical validation activities proposed in this exercise are intended </w:t>
      </w:r>
      <w:r w:rsidR="00A775B3" w:rsidRPr="00A775B3">
        <w:t xml:space="preserve">to validate </w:t>
      </w:r>
      <w:r w:rsidRPr="00A775B3">
        <w:t xml:space="preserve">the integration of </w:t>
      </w:r>
      <w:proofErr w:type="spellStart"/>
      <w:r w:rsidRPr="00A775B3">
        <w:t>AeroMACS</w:t>
      </w:r>
      <w:proofErr w:type="spellEnd"/>
      <w:r w:rsidRPr="00A775B3">
        <w:t xml:space="preserve"> Access Network with ATN/IPS Network, through the proper exchange of ATN B2 messages between Ground and Airborne End Systems.</w:t>
      </w:r>
    </w:p>
    <w:p w:rsidR="00A775B3" w:rsidRPr="00D82AEA" w:rsidRDefault="00A775B3" w:rsidP="00A775B3">
      <w:pPr>
        <w:pStyle w:val="AppendixHeading3"/>
        <w:rPr>
          <w:lang w:val="en-US"/>
        </w:rPr>
      </w:pPr>
      <w:bookmarkStart w:id="260" w:name="_Toc21596207"/>
      <w:r w:rsidRPr="00D82AEA">
        <w:rPr>
          <w:lang w:val="en-US"/>
        </w:rPr>
        <w:t xml:space="preserve">Summary of Exercise </w:t>
      </w:r>
      <w:r w:rsidR="00F144C4">
        <w:rPr>
          <w:lang w:val="en-US"/>
        </w:rPr>
        <w:t>#0</w:t>
      </w:r>
      <w:r>
        <w:rPr>
          <w:lang w:val="en-US"/>
        </w:rPr>
        <w:t>2</w:t>
      </w:r>
      <w:r w:rsidRPr="00D82AEA">
        <w:rPr>
          <w:lang w:val="en-US"/>
        </w:rPr>
        <w:t xml:space="preserve"> Technical Validation Objectives and success criteria</w:t>
      </w:r>
      <w:bookmarkEnd w:id="260"/>
    </w:p>
    <w:p w:rsidR="00A775B3" w:rsidRDefault="00A775B3" w:rsidP="00A775B3">
      <w:pPr>
        <w:pStyle w:val="BodyText"/>
      </w:pPr>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1895"/>
        <w:gridCol w:w="1896"/>
        <w:gridCol w:w="1897"/>
        <w:gridCol w:w="1897"/>
        <w:gridCol w:w="1701"/>
      </w:tblGrid>
      <w:tr w:rsidR="00A775B3" w:rsidRPr="00D518DB" w:rsidTr="00D809B9">
        <w:tc>
          <w:tcPr>
            <w:tcW w:w="1895" w:type="dxa"/>
            <w:tcBorders>
              <w:top w:val="nil"/>
              <w:left w:val="nil"/>
              <w:bottom w:val="single" w:sz="12" w:space="0" w:color="4E88C7"/>
              <w:right w:val="nil"/>
              <w:tl2br w:val="nil"/>
              <w:tr2bl w:val="nil"/>
            </w:tcBorders>
            <w:shd w:val="clear" w:color="auto" w:fill="DBE7F3"/>
          </w:tcPr>
          <w:p w:rsidR="00A775B3" w:rsidRPr="00D518DB" w:rsidRDefault="00A775B3" w:rsidP="00D809B9">
            <w:pPr>
              <w:pStyle w:val="BodyText"/>
              <w:rPr>
                <w:b/>
              </w:rPr>
            </w:pPr>
            <w:r w:rsidRPr="00D518DB">
              <w:rPr>
                <w:b/>
              </w:rPr>
              <w:t>SESAR Solution Validation Objective</w:t>
            </w:r>
          </w:p>
        </w:tc>
        <w:tc>
          <w:tcPr>
            <w:tcW w:w="1896" w:type="dxa"/>
            <w:tcBorders>
              <w:top w:val="nil"/>
              <w:left w:val="nil"/>
              <w:bottom w:val="single" w:sz="12" w:space="0" w:color="4E88C7"/>
              <w:right w:val="nil"/>
              <w:tl2br w:val="nil"/>
              <w:tr2bl w:val="nil"/>
            </w:tcBorders>
            <w:shd w:val="clear" w:color="auto" w:fill="DBE7F3"/>
          </w:tcPr>
          <w:p w:rsidR="00A775B3" w:rsidRPr="00D518DB" w:rsidRDefault="00A775B3" w:rsidP="00D809B9">
            <w:pPr>
              <w:pStyle w:val="BodyText"/>
              <w:rPr>
                <w:b/>
              </w:rPr>
            </w:pPr>
            <w:r w:rsidRPr="00D518DB">
              <w:rPr>
                <w:b/>
              </w:rPr>
              <w:t>SESAR Solution Success criteria</w:t>
            </w:r>
          </w:p>
        </w:tc>
        <w:tc>
          <w:tcPr>
            <w:tcW w:w="1897" w:type="dxa"/>
            <w:tcBorders>
              <w:top w:val="nil"/>
              <w:left w:val="nil"/>
              <w:bottom w:val="single" w:sz="12" w:space="0" w:color="4E88C7"/>
              <w:right w:val="nil"/>
              <w:tl2br w:val="nil"/>
              <w:tr2bl w:val="nil"/>
            </w:tcBorders>
            <w:shd w:val="clear" w:color="auto" w:fill="DBE7F3"/>
          </w:tcPr>
          <w:p w:rsidR="00A775B3" w:rsidRPr="00D518DB" w:rsidRDefault="00A775B3" w:rsidP="00A775B3">
            <w:pPr>
              <w:pStyle w:val="BodyText"/>
              <w:rPr>
                <w:b/>
              </w:rPr>
            </w:pPr>
            <w:r w:rsidRPr="00D518DB">
              <w:rPr>
                <w:b/>
              </w:rPr>
              <w:t>Coverage and comments on the coverage of SESAR Solution Validation Objective in Exercise 00</w:t>
            </w:r>
            <w:r>
              <w:rPr>
                <w:b/>
              </w:rPr>
              <w:t>2</w:t>
            </w:r>
          </w:p>
        </w:tc>
        <w:tc>
          <w:tcPr>
            <w:tcW w:w="1897" w:type="dxa"/>
            <w:tcBorders>
              <w:top w:val="nil"/>
              <w:left w:val="nil"/>
              <w:bottom w:val="single" w:sz="12" w:space="0" w:color="4E88C7"/>
              <w:right w:val="nil"/>
              <w:tl2br w:val="nil"/>
              <w:tr2bl w:val="nil"/>
            </w:tcBorders>
            <w:shd w:val="clear" w:color="auto" w:fill="DBE7F3"/>
          </w:tcPr>
          <w:p w:rsidR="00A775B3" w:rsidRPr="00D518DB" w:rsidRDefault="00A775B3" w:rsidP="00D809B9">
            <w:pPr>
              <w:pStyle w:val="BodyText"/>
              <w:rPr>
                <w:b/>
              </w:rPr>
            </w:pPr>
            <w:r w:rsidRPr="00D518DB">
              <w:rPr>
                <w:b/>
              </w:rPr>
              <w:t>Exercise Validation Objective</w:t>
            </w:r>
          </w:p>
        </w:tc>
        <w:tc>
          <w:tcPr>
            <w:tcW w:w="1701" w:type="dxa"/>
            <w:tcBorders>
              <w:top w:val="nil"/>
              <w:left w:val="nil"/>
              <w:bottom w:val="single" w:sz="12" w:space="0" w:color="4E88C7"/>
              <w:right w:val="nil"/>
              <w:tl2br w:val="nil"/>
              <w:tr2bl w:val="nil"/>
            </w:tcBorders>
            <w:shd w:val="clear" w:color="auto" w:fill="DBE7F3"/>
          </w:tcPr>
          <w:p w:rsidR="00A775B3" w:rsidRPr="00D518DB" w:rsidRDefault="00A775B3" w:rsidP="00D809B9">
            <w:pPr>
              <w:pStyle w:val="BodyText"/>
              <w:rPr>
                <w:b/>
              </w:rPr>
            </w:pPr>
            <w:r w:rsidRPr="00D518DB">
              <w:rPr>
                <w:b/>
              </w:rPr>
              <w:t>Exercise Success criteria</w:t>
            </w:r>
          </w:p>
        </w:tc>
      </w:tr>
      <w:tr w:rsidR="00A775B3" w:rsidRPr="00D518DB" w:rsidTr="00D809B9">
        <w:tc>
          <w:tcPr>
            <w:tcW w:w="1895" w:type="dxa"/>
            <w:tcBorders>
              <w:top w:val="dotted" w:sz="4" w:space="0" w:color="4E88C7"/>
              <w:left w:val="nil"/>
              <w:bottom w:val="dotted" w:sz="4" w:space="0" w:color="4E88C7"/>
              <w:right w:val="nil"/>
              <w:tl2br w:val="nil"/>
              <w:tr2bl w:val="nil"/>
            </w:tcBorders>
            <w:shd w:val="clear" w:color="auto" w:fill="auto"/>
          </w:tcPr>
          <w:p w:rsidR="00A775B3" w:rsidRPr="00D518DB" w:rsidRDefault="00A775B3" w:rsidP="00A775B3">
            <w:pPr>
              <w:pStyle w:val="BodyText"/>
            </w:pPr>
            <w:r>
              <w:t>OBJ-1</w:t>
            </w:r>
            <w:r w:rsidRPr="00D518DB">
              <w:t>4.2.6-TRL6-TVALP-00</w:t>
            </w:r>
            <w:r>
              <w:t>3</w:t>
            </w:r>
          </w:p>
        </w:tc>
        <w:tc>
          <w:tcPr>
            <w:tcW w:w="189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A775B3" w:rsidRPr="00D518DB" w:rsidRDefault="006641B7" w:rsidP="00A775B3">
            <w:pPr>
              <w:pStyle w:val="BodyText"/>
            </w:pPr>
            <w:r>
              <w:t>CRT-14.2.6</w:t>
            </w:r>
            <w:r w:rsidR="00A775B3" w:rsidRPr="00967EB9">
              <w:t>-TRL6-TVALP-00</w:t>
            </w:r>
            <w:r w:rsidR="00A775B3">
              <w:t>3</w:t>
            </w:r>
            <w:r w:rsidR="00A775B3" w:rsidRPr="00967EB9">
              <w:t>-001</w:t>
            </w:r>
          </w:p>
        </w:tc>
        <w:tc>
          <w:tcPr>
            <w:tcW w:w="1897"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A775B3" w:rsidRPr="00D518DB" w:rsidRDefault="00A775B3" w:rsidP="00D809B9">
            <w:pPr>
              <w:pStyle w:val="BodyText"/>
            </w:pPr>
            <w:r w:rsidRPr="00D518DB">
              <w:t>Fully covered</w:t>
            </w:r>
          </w:p>
        </w:tc>
        <w:tc>
          <w:tcPr>
            <w:tcW w:w="1897" w:type="dxa"/>
            <w:tcBorders>
              <w:top w:val="dotted" w:sz="4" w:space="0" w:color="4E88C7"/>
              <w:left w:val="dotted" w:sz="4" w:space="0" w:color="4E88C7"/>
              <w:bottom w:val="dotted" w:sz="4" w:space="0" w:color="4E88C7"/>
              <w:right w:val="nil"/>
              <w:tl2br w:val="nil"/>
              <w:tr2bl w:val="nil"/>
            </w:tcBorders>
            <w:shd w:val="clear" w:color="auto" w:fill="auto"/>
          </w:tcPr>
          <w:p w:rsidR="00A775B3" w:rsidRPr="00D518DB" w:rsidRDefault="00A775B3" w:rsidP="00A775B3">
            <w:pPr>
              <w:pStyle w:val="BodyText"/>
            </w:pPr>
            <w:r w:rsidRPr="00D518DB">
              <w:t>EX</w:t>
            </w:r>
            <w:r>
              <w:t>2</w:t>
            </w:r>
            <w:r w:rsidRPr="00D518DB">
              <w:t>-</w:t>
            </w:r>
            <w:r>
              <w:t>OBJ-1</w:t>
            </w:r>
            <w:r w:rsidRPr="00D518DB">
              <w:t>4.2.6-TRL6-TVALP-001</w:t>
            </w:r>
            <w:r w:rsidRPr="00D518DB">
              <w:br/>
              <w:t xml:space="preserve">same description as </w:t>
            </w:r>
            <w:r>
              <w:t>OBJ-1</w:t>
            </w:r>
            <w:r w:rsidRPr="00D518DB">
              <w:t>4.2.6-TRL6-TVALP-00</w:t>
            </w:r>
            <w:r>
              <w:t>3</w:t>
            </w:r>
          </w:p>
        </w:tc>
        <w:tc>
          <w:tcPr>
            <w:tcW w:w="1701" w:type="dxa"/>
            <w:tcBorders>
              <w:top w:val="dotted" w:sz="4" w:space="0" w:color="4E88C7"/>
              <w:left w:val="dotted" w:sz="4" w:space="0" w:color="4E88C7"/>
              <w:bottom w:val="dotted" w:sz="4" w:space="0" w:color="4E88C7"/>
              <w:right w:val="nil"/>
              <w:tl2br w:val="nil"/>
              <w:tr2bl w:val="nil"/>
            </w:tcBorders>
          </w:tcPr>
          <w:p w:rsidR="00A775B3" w:rsidRPr="00D518DB" w:rsidRDefault="00A775B3" w:rsidP="00A775B3">
            <w:pPr>
              <w:pStyle w:val="BodyText"/>
            </w:pPr>
            <w:r w:rsidRPr="00D518DB">
              <w:t>EX</w:t>
            </w:r>
            <w:r>
              <w:t>2</w:t>
            </w:r>
            <w:r w:rsidRPr="00D518DB">
              <w:t>-</w:t>
            </w:r>
            <w:r w:rsidR="006641B7">
              <w:t>CRT-14.2.6</w:t>
            </w:r>
            <w:r w:rsidRPr="00D518DB">
              <w:t>-TRL6-TVALP-001</w:t>
            </w:r>
            <w:r w:rsidRPr="00D518DB">
              <w:br/>
              <w:t xml:space="preserve">same description as </w:t>
            </w:r>
            <w:r w:rsidR="006641B7">
              <w:t>CRT-14.2.6</w:t>
            </w:r>
            <w:r w:rsidRPr="00D518DB">
              <w:t>-TRL6-TVALP-00</w:t>
            </w:r>
            <w:r>
              <w:t>3</w:t>
            </w:r>
          </w:p>
        </w:tc>
      </w:tr>
    </w:tbl>
    <w:p w:rsidR="00A775B3" w:rsidRPr="00FD643B" w:rsidRDefault="00A775B3" w:rsidP="00A775B3">
      <w:pPr>
        <w:pStyle w:val="BodyText"/>
        <w:rPr>
          <w:bCs/>
        </w:rPr>
      </w:pPr>
      <w:bookmarkStart w:id="261" w:name="_Toc21596296"/>
      <w:r w:rsidRPr="00FD643B">
        <w:rPr>
          <w:bCs/>
        </w:rPr>
        <w:t xml:space="preserve">Table </w:t>
      </w:r>
      <w:r w:rsidRPr="00FD643B">
        <w:rPr>
          <w:bCs/>
        </w:rPr>
        <w:fldChar w:fldCharType="begin"/>
      </w:r>
      <w:r w:rsidRPr="00FD643B">
        <w:rPr>
          <w:bCs/>
        </w:rPr>
        <w:instrText xml:space="preserve"> SEQ Table \* ARABIC </w:instrText>
      </w:r>
      <w:r w:rsidRPr="00FD643B">
        <w:rPr>
          <w:bCs/>
        </w:rPr>
        <w:fldChar w:fldCharType="separate"/>
      </w:r>
      <w:r w:rsidR="00CB17AF">
        <w:rPr>
          <w:bCs/>
          <w:noProof/>
        </w:rPr>
        <w:t>16</w:t>
      </w:r>
      <w:r w:rsidRPr="00FD643B">
        <w:fldChar w:fldCharType="end"/>
      </w:r>
      <w:r w:rsidRPr="00FD643B">
        <w:rPr>
          <w:bCs/>
        </w:rPr>
        <w:t xml:space="preserve">: Validation Objectives addressed in Technical Validation Exercise </w:t>
      </w:r>
      <w:r w:rsidR="00F144C4" w:rsidRPr="00FD643B">
        <w:rPr>
          <w:bCs/>
        </w:rPr>
        <w:t>2</w:t>
      </w:r>
      <w:bookmarkEnd w:id="261"/>
    </w:p>
    <w:p w:rsidR="00A775B3" w:rsidRDefault="00A775B3" w:rsidP="00A775B3">
      <w:pPr>
        <w:pStyle w:val="BodyText"/>
      </w:pPr>
    </w:p>
    <w:p w:rsidR="00A775B3" w:rsidRDefault="00A775B3" w:rsidP="00A775B3">
      <w:pPr>
        <w:pStyle w:val="BodyText"/>
      </w:pPr>
    </w:p>
    <w:p w:rsidR="00A775B3" w:rsidRPr="00C277AD" w:rsidRDefault="00A775B3" w:rsidP="00A775B3">
      <w:pPr>
        <w:pStyle w:val="AppendixHeading3"/>
      </w:pPr>
      <w:bookmarkStart w:id="262" w:name="_Toc21596208"/>
      <w:r w:rsidRPr="00C277AD">
        <w:t>Summary of Technical Validation Exercise #0</w:t>
      </w:r>
      <w:r w:rsidR="00F144C4">
        <w:t>2</w:t>
      </w:r>
      <w:r w:rsidRPr="00C277AD">
        <w:t xml:space="preserve"> Validation scenarios</w:t>
      </w:r>
      <w:bookmarkEnd w:id="262"/>
    </w:p>
    <w:p w:rsidR="00A775B3" w:rsidRDefault="00A775B3" w:rsidP="00A775B3">
      <w:pPr>
        <w:pStyle w:val="BodyText"/>
      </w:pPr>
      <w:r w:rsidRPr="00234AFC">
        <w:t>EXE0</w:t>
      </w:r>
      <w:r w:rsidR="00F144C4">
        <w:t>2</w:t>
      </w:r>
      <w:r w:rsidRPr="00234AFC">
        <w:t xml:space="preserve"> is the first Exercise executed to integrate </w:t>
      </w:r>
      <w:proofErr w:type="spellStart"/>
      <w:r w:rsidRPr="00234AFC">
        <w:t>AeroMACS</w:t>
      </w:r>
      <w:proofErr w:type="spellEnd"/>
      <w:r w:rsidRPr="00234AFC">
        <w:t xml:space="preserve"> with ATN/</w:t>
      </w:r>
      <w:r w:rsidR="00F144C4">
        <w:t>IPS Network</w:t>
      </w:r>
      <w:r w:rsidRPr="00234AFC">
        <w:t>.</w:t>
      </w:r>
    </w:p>
    <w:p w:rsidR="00A775B3" w:rsidRPr="00124D88" w:rsidRDefault="00F144C4" w:rsidP="00A775B3">
      <w:pPr>
        <w:pStyle w:val="BodyText"/>
        <w:rPr>
          <w:lang w:val="en-US"/>
        </w:rPr>
      </w:pPr>
      <w:r>
        <w:t>The Scenario</w:t>
      </w:r>
      <w:r w:rsidR="003E3957">
        <w:t xml:space="preserve">, </w:t>
      </w:r>
      <w:r w:rsidR="003E3957" w:rsidRPr="00234AFC">
        <w:t xml:space="preserve">depicted in </w:t>
      </w:r>
      <w:r w:rsidR="003E3957">
        <w:t xml:space="preserve">Chapter </w:t>
      </w:r>
      <w:r w:rsidR="003E3957">
        <w:fldChar w:fldCharType="begin"/>
      </w:r>
      <w:r w:rsidR="003E3957">
        <w:instrText xml:space="preserve"> REF _Ref13051805 \r \h </w:instrText>
      </w:r>
      <w:r w:rsidR="003E3957">
        <w:fldChar w:fldCharType="separate"/>
      </w:r>
      <w:r w:rsidR="00CB17AF">
        <w:t>4.2.3</w:t>
      </w:r>
      <w:r w:rsidR="003E3957">
        <w:fldChar w:fldCharType="end"/>
      </w:r>
      <w:r w:rsidR="003E3957">
        <w:t>,</w:t>
      </w:r>
      <w:r>
        <w:t xml:space="preserve"> is basically the same Scenario described in </w:t>
      </w:r>
      <w:r>
        <w:fldChar w:fldCharType="begin"/>
      </w:r>
      <w:r>
        <w:instrText xml:space="preserve"> REF _Ref12981689 \r \h </w:instrText>
      </w:r>
      <w:r>
        <w:fldChar w:fldCharType="separate"/>
      </w:r>
      <w:r w:rsidR="00CB17AF">
        <w:t>4.2.1</w:t>
      </w:r>
      <w:r>
        <w:fldChar w:fldCharType="end"/>
      </w:r>
      <w:r>
        <w:t xml:space="preserve"> with the difference that in this case all the devices are IPS devices.</w:t>
      </w:r>
      <w:r w:rsidR="00A775B3" w:rsidRPr="00234AFC">
        <w:t xml:space="preserve">. </w:t>
      </w:r>
      <w:r w:rsidR="00A775B3" w:rsidRPr="00124D88">
        <w:rPr>
          <w:lang w:val="en-US"/>
        </w:rPr>
        <w:t>The Technical Validation Platform is also described in</w:t>
      </w:r>
      <w:r w:rsidR="009F35CF" w:rsidRPr="00124D88">
        <w:rPr>
          <w:lang w:val="en-US"/>
        </w:rPr>
        <w:t xml:space="preserve"> </w:t>
      </w:r>
      <w:r w:rsidR="009F35CF">
        <w:fldChar w:fldCharType="begin"/>
      </w:r>
      <w:r w:rsidR="009F35CF" w:rsidRPr="00124D88">
        <w:rPr>
          <w:lang w:val="en-US"/>
        </w:rPr>
        <w:instrText xml:space="preserve"> REF _Ref12981907 \r \h </w:instrText>
      </w:r>
      <w:r w:rsidR="009F35CF">
        <w:fldChar w:fldCharType="separate"/>
      </w:r>
      <w:r w:rsidR="00CB17AF">
        <w:rPr>
          <w:lang w:val="en-US"/>
        </w:rPr>
        <w:t>[45]</w:t>
      </w:r>
      <w:r w:rsidR="009F35CF">
        <w:fldChar w:fldCharType="end"/>
      </w:r>
      <w:r w:rsidR="00A775B3" w:rsidRPr="00124D88">
        <w:rPr>
          <w:lang w:val="en-US"/>
        </w:rPr>
        <w:t>.</w:t>
      </w:r>
    </w:p>
    <w:p w:rsidR="00AA695C" w:rsidRPr="00D70CC0" w:rsidRDefault="00AA695C" w:rsidP="00AA695C">
      <w:pPr>
        <w:pStyle w:val="AppendixHeading3"/>
      </w:pPr>
      <w:bookmarkStart w:id="263" w:name="_Toc21596209"/>
      <w:r w:rsidRPr="00D70CC0">
        <w:t>Summary Technical Validation Exercise #0</w:t>
      </w:r>
      <w:r>
        <w:t>2</w:t>
      </w:r>
      <w:r w:rsidRPr="00D70CC0">
        <w:t xml:space="preserve"> Assumptions</w:t>
      </w:r>
      <w:bookmarkEnd w:id="263"/>
    </w:p>
    <w:p w:rsidR="00AA695C" w:rsidRDefault="00AA695C" w:rsidP="00857975">
      <w:pPr>
        <w:pStyle w:val="Corpotesto"/>
        <w:rPr>
          <w:lang w:eastAsia="en-GB"/>
        </w:rPr>
      </w:pPr>
    </w:p>
    <w:tbl>
      <w:tblPr>
        <w:tblW w:w="9364" w:type="dxa"/>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534"/>
        <w:gridCol w:w="992"/>
        <w:gridCol w:w="1156"/>
        <w:gridCol w:w="1266"/>
        <w:gridCol w:w="992"/>
        <w:gridCol w:w="697"/>
        <w:gridCol w:w="676"/>
        <w:gridCol w:w="681"/>
        <w:gridCol w:w="681"/>
        <w:gridCol w:w="681"/>
        <w:gridCol w:w="1008"/>
      </w:tblGrid>
      <w:tr w:rsidR="00AA695C" w:rsidRPr="002A7DF8" w:rsidTr="00D809B9">
        <w:trPr>
          <w:trHeight w:val="1972"/>
        </w:trPr>
        <w:tc>
          <w:tcPr>
            <w:tcW w:w="534"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Identifier</w:t>
            </w:r>
          </w:p>
        </w:tc>
        <w:tc>
          <w:tcPr>
            <w:tcW w:w="992"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Title</w:t>
            </w:r>
          </w:p>
        </w:tc>
        <w:tc>
          <w:tcPr>
            <w:tcW w:w="1156"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Type of Assumption</w:t>
            </w:r>
          </w:p>
        </w:tc>
        <w:tc>
          <w:tcPr>
            <w:tcW w:w="1266"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Description</w:t>
            </w:r>
          </w:p>
        </w:tc>
        <w:tc>
          <w:tcPr>
            <w:tcW w:w="992"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Justification</w:t>
            </w:r>
          </w:p>
        </w:tc>
        <w:tc>
          <w:tcPr>
            <w:tcW w:w="697"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Flight Phase</w:t>
            </w:r>
          </w:p>
        </w:tc>
        <w:tc>
          <w:tcPr>
            <w:tcW w:w="676"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KPA Impacted</w:t>
            </w:r>
          </w:p>
        </w:tc>
        <w:tc>
          <w:tcPr>
            <w:tcW w:w="681"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Source</w:t>
            </w:r>
          </w:p>
        </w:tc>
        <w:tc>
          <w:tcPr>
            <w:tcW w:w="681"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Value(s)</w:t>
            </w:r>
          </w:p>
        </w:tc>
        <w:tc>
          <w:tcPr>
            <w:tcW w:w="681"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Owner</w:t>
            </w:r>
          </w:p>
        </w:tc>
        <w:tc>
          <w:tcPr>
            <w:tcW w:w="1008" w:type="dxa"/>
            <w:tcBorders>
              <w:top w:val="nil"/>
              <w:left w:val="nil"/>
              <w:bottom w:val="single" w:sz="12" w:space="0" w:color="4E88C7"/>
              <w:right w:val="nil"/>
              <w:tl2br w:val="nil"/>
              <w:tr2bl w:val="nil"/>
            </w:tcBorders>
            <w:shd w:val="clear" w:color="auto" w:fill="DBE7F3"/>
            <w:textDirection w:val="btLr"/>
          </w:tcPr>
          <w:p w:rsidR="00AA695C" w:rsidRPr="002A7DF8" w:rsidRDefault="00AA695C" w:rsidP="00D809B9">
            <w:pPr>
              <w:pStyle w:val="BodyText"/>
              <w:rPr>
                <w:b/>
              </w:rPr>
            </w:pPr>
            <w:r w:rsidRPr="002A7DF8">
              <w:rPr>
                <w:b/>
              </w:rPr>
              <w:t>Impact on Assessment</w:t>
            </w:r>
          </w:p>
        </w:tc>
      </w:tr>
      <w:tr w:rsidR="00AA695C" w:rsidRPr="002A7DF8" w:rsidTr="00D809B9">
        <w:tc>
          <w:tcPr>
            <w:tcW w:w="534" w:type="dxa"/>
            <w:tcBorders>
              <w:top w:val="dotted" w:sz="4" w:space="0" w:color="4E88C7"/>
              <w:left w:val="nil"/>
              <w:bottom w:val="dotted" w:sz="4" w:space="0" w:color="4E88C7"/>
              <w:right w:val="nil"/>
              <w:tl2br w:val="nil"/>
              <w:tr2bl w:val="nil"/>
            </w:tcBorders>
            <w:shd w:val="clear" w:color="auto" w:fill="auto"/>
          </w:tcPr>
          <w:p w:rsidR="00AA695C" w:rsidRPr="002A7DF8" w:rsidRDefault="00AA695C" w:rsidP="00D809B9">
            <w:pPr>
              <w:pStyle w:val="BodyText"/>
              <w:rPr>
                <w:bCs/>
              </w:rPr>
            </w:pPr>
            <w:r w:rsidRPr="002A7DF8">
              <w:rPr>
                <w:bCs/>
              </w:rPr>
              <w:t>A1</w:t>
            </w:r>
          </w:p>
        </w:tc>
        <w:tc>
          <w:tcPr>
            <w:tcW w:w="992"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AA695C" w:rsidRPr="002A7DF8" w:rsidRDefault="00AA695C" w:rsidP="00AA695C">
            <w:pPr>
              <w:pStyle w:val="BodyText"/>
            </w:pPr>
            <w:r w:rsidRPr="002A7DF8">
              <w:t>IPv</w:t>
            </w:r>
            <w:r>
              <w:t>6</w:t>
            </w:r>
            <w:r w:rsidRPr="002A7DF8">
              <w:t xml:space="preserve"> Network</w:t>
            </w:r>
          </w:p>
        </w:tc>
        <w:tc>
          <w:tcPr>
            <w:tcW w:w="115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AA695C" w:rsidRPr="002A7DF8" w:rsidRDefault="00AA695C" w:rsidP="00D809B9">
            <w:pPr>
              <w:pStyle w:val="BodyText"/>
            </w:pPr>
            <w:r w:rsidRPr="002A7DF8">
              <w:t>Technical</w:t>
            </w:r>
          </w:p>
        </w:tc>
        <w:tc>
          <w:tcPr>
            <w:tcW w:w="1266" w:type="dxa"/>
            <w:tcBorders>
              <w:top w:val="dotted" w:sz="4" w:space="0" w:color="4E88C7"/>
              <w:left w:val="dotted" w:sz="4" w:space="0" w:color="4E88C7"/>
              <w:bottom w:val="dotted" w:sz="4" w:space="0" w:color="4E88C7"/>
              <w:right w:val="nil"/>
              <w:tl2br w:val="nil"/>
              <w:tr2bl w:val="nil"/>
            </w:tcBorders>
            <w:shd w:val="clear" w:color="auto" w:fill="auto"/>
          </w:tcPr>
          <w:p w:rsidR="00AA695C" w:rsidRPr="002A7DF8" w:rsidRDefault="00AA695C" w:rsidP="00AA695C">
            <w:pPr>
              <w:pStyle w:val="BodyText"/>
            </w:pPr>
            <w:proofErr w:type="spellStart"/>
            <w:r w:rsidRPr="002A7DF8">
              <w:t>AeroMACS</w:t>
            </w:r>
            <w:proofErr w:type="spellEnd"/>
            <w:r w:rsidRPr="002A7DF8">
              <w:t xml:space="preserve"> supports both </w:t>
            </w:r>
            <w:r w:rsidRPr="002A7DF8">
              <w:rPr>
                <w:lang w:val="en-IE"/>
              </w:rPr>
              <w:t>IPv4 and IPv6. IPv</w:t>
            </w:r>
            <w:r>
              <w:rPr>
                <w:lang w:val="en-IE"/>
              </w:rPr>
              <w:t>6</w:t>
            </w:r>
            <w:r w:rsidRPr="002A7DF8">
              <w:rPr>
                <w:lang w:val="en-IE"/>
              </w:rPr>
              <w:t xml:space="preserve"> will be used in Exercise</w:t>
            </w:r>
            <w:r>
              <w:rPr>
                <w:lang w:val="en-IE"/>
              </w:rPr>
              <w:t xml:space="preserve"> </w:t>
            </w:r>
            <w:r w:rsidRPr="002A7DF8">
              <w:rPr>
                <w:lang w:val="en-IE"/>
              </w:rPr>
              <w:t>0</w:t>
            </w:r>
            <w:r>
              <w:rPr>
                <w:lang w:val="en-IE"/>
              </w:rPr>
              <w:t>2</w:t>
            </w:r>
            <w:r w:rsidRPr="002A7DF8" w:rsidDel="00067894">
              <w:rPr>
                <w:lang w:val="en-IE"/>
              </w:rPr>
              <w:t xml:space="preserve"> </w:t>
            </w:r>
          </w:p>
        </w:tc>
        <w:tc>
          <w:tcPr>
            <w:tcW w:w="992" w:type="dxa"/>
            <w:tcBorders>
              <w:top w:val="dotted" w:sz="4" w:space="0" w:color="4E88C7"/>
              <w:left w:val="dotted" w:sz="4" w:space="0" w:color="4E88C7"/>
              <w:bottom w:val="dotted" w:sz="4" w:space="0" w:color="4E88C7"/>
              <w:right w:val="nil"/>
              <w:tl2br w:val="nil"/>
              <w:tr2bl w:val="nil"/>
            </w:tcBorders>
          </w:tcPr>
          <w:p w:rsidR="00AA695C" w:rsidRPr="002A7DF8" w:rsidRDefault="00AA695C" w:rsidP="00D809B9">
            <w:pPr>
              <w:pStyle w:val="BodyText"/>
            </w:pPr>
            <w:r w:rsidRPr="002A7DF8">
              <w:t>Irrelevant to the technical validation objectives</w:t>
            </w:r>
          </w:p>
        </w:tc>
        <w:tc>
          <w:tcPr>
            <w:tcW w:w="697" w:type="dxa"/>
            <w:tcBorders>
              <w:top w:val="dotted" w:sz="4" w:space="0" w:color="4E88C7"/>
              <w:left w:val="dotted" w:sz="4" w:space="0" w:color="4E88C7"/>
              <w:bottom w:val="dotted" w:sz="4" w:space="0" w:color="4E88C7"/>
              <w:right w:val="nil"/>
              <w:tl2br w:val="nil"/>
              <w:tr2bl w:val="nil"/>
            </w:tcBorders>
          </w:tcPr>
          <w:p w:rsidR="00AA695C" w:rsidRPr="002A7DF8" w:rsidRDefault="00AA695C" w:rsidP="00D809B9">
            <w:pPr>
              <w:pStyle w:val="BodyText"/>
            </w:pPr>
            <w:r w:rsidRPr="002A7DF8">
              <w:t>N/A</w:t>
            </w:r>
          </w:p>
        </w:tc>
        <w:tc>
          <w:tcPr>
            <w:tcW w:w="676" w:type="dxa"/>
            <w:tcBorders>
              <w:top w:val="dotted" w:sz="4" w:space="0" w:color="4E88C7"/>
              <w:left w:val="dotted" w:sz="4" w:space="0" w:color="4E88C7"/>
              <w:bottom w:val="dotted" w:sz="4" w:space="0" w:color="4E88C7"/>
              <w:right w:val="nil"/>
              <w:tl2br w:val="nil"/>
              <w:tr2bl w:val="nil"/>
            </w:tcBorders>
          </w:tcPr>
          <w:p w:rsidR="00AA695C" w:rsidRPr="002A7DF8" w:rsidRDefault="00AA695C" w:rsidP="00D809B9">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AA695C" w:rsidRPr="002A7DF8" w:rsidRDefault="00AA695C" w:rsidP="00D809B9">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AA695C" w:rsidRPr="002A7DF8" w:rsidRDefault="00AA695C" w:rsidP="00D809B9">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AA695C" w:rsidRPr="002A7DF8" w:rsidRDefault="00AA695C" w:rsidP="00D809B9">
            <w:pPr>
              <w:pStyle w:val="BodyText"/>
            </w:pPr>
            <w:r w:rsidRPr="002A7DF8">
              <w:t>N/A</w:t>
            </w:r>
          </w:p>
        </w:tc>
        <w:tc>
          <w:tcPr>
            <w:tcW w:w="1008" w:type="dxa"/>
            <w:tcBorders>
              <w:top w:val="dotted" w:sz="4" w:space="0" w:color="4E88C7"/>
              <w:left w:val="dotted" w:sz="4" w:space="0" w:color="4E88C7"/>
              <w:bottom w:val="dotted" w:sz="4" w:space="0" w:color="4E88C7"/>
              <w:right w:val="nil"/>
              <w:tl2br w:val="nil"/>
              <w:tr2bl w:val="nil"/>
            </w:tcBorders>
          </w:tcPr>
          <w:p w:rsidR="00AA695C" w:rsidRPr="002A7DF8" w:rsidRDefault="00AA695C" w:rsidP="00D809B9">
            <w:pPr>
              <w:pStyle w:val="BodyText"/>
            </w:pPr>
            <w:r w:rsidRPr="002A7DF8">
              <w:t>No impact expected</w:t>
            </w:r>
          </w:p>
        </w:tc>
      </w:tr>
      <w:tr w:rsidR="00AA695C" w:rsidRPr="002A7DF8" w:rsidTr="00D809B9">
        <w:tc>
          <w:tcPr>
            <w:tcW w:w="534" w:type="dxa"/>
            <w:tcBorders>
              <w:top w:val="single" w:sz="4" w:space="0" w:color="4E88C7"/>
              <w:left w:val="nil"/>
              <w:bottom w:val="single" w:sz="4" w:space="0" w:color="4E88C7"/>
              <w:right w:val="nil"/>
            </w:tcBorders>
            <w:shd w:val="clear" w:color="auto" w:fill="auto"/>
          </w:tcPr>
          <w:p w:rsidR="00AA695C" w:rsidRPr="002A7DF8" w:rsidRDefault="00AA695C" w:rsidP="00AA695C">
            <w:pPr>
              <w:pStyle w:val="BodyText"/>
              <w:rPr>
                <w:bCs/>
              </w:rPr>
            </w:pPr>
            <w:r w:rsidRPr="002A7DF8">
              <w:rPr>
                <w:bCs/>
              </w:rPr>
              <w:t>A</w:t>
            </w:r>
            <w:r>
              <w:rPr>
                <w:bCs/>
              </w:rPr>
              <w:t>2</w:t>
            </w:r>
          </w:p>
        </w:tc>
        <w:tc>
          <w:tcPr>
            <w:tcW w:w="992" w:type="dxa"/>
            <w:tcBorders>
              <w:top w:val="single" w:sz="4" w:space="0" w:color="4E88C7"/>
              <w:bottom w:val="single" w:sz="4" w:space="0" w:color="4E88C7"/>
            </w:tcBorders>
            <w:shd w:val="clear" w:color="auto" w:fill="auto"/>
          </w:tcPr>
          <w:p w:rsidR="00AA695C" w:rsidRPr="002A7DF8" w:rsidRDefault="00AA695C" w:rsidP="00D809B9">
            <w:pPr>
              <w:pStyle w:val="BodyText"/>
            </w:pPr>
            <w:r w:rsidRPr="002A7DF8">
              <w:t>UDP</w:t>
            </w:r>
          </w:p>
        </w:tc>
        <w:tc>
          <w:tcPr>
            <w:tcW w:w="1156" w:type="dxa"/>
            <w:tcBorders>
              <w:top w:val="single" w:sz="4" w:space="0" w:color="4E88C7"/>
              <w:bottom w:val="single" w:sz="4" w:space="0" w:color="4E88C7"/>
            </w:tcBorders>
            <w:shd w:val="clear" w:color="auto" w:fill="auto"/>
          </w:tcPr>
          <w:p w:rsidR="00AA695C" w:rsidRPr="002A7DF8" w:rsidRDefault="00AA695C" w:rsidP="00D809B9">
            <w:pPr>
              <w:pStyle w:val="BodyText"/>
            </w:pPr>
            <w:r w:rsidRPr="002A7DF8">
              <w:t>Technical</w:t>
            </w:r>
          </w:p>
        </w:tc>
        <w:tc>
          <w:tcPr>
            <w:tcW w:w="1266" w:type="dxa"/>
            <w:tcBorders>
              <w:top w:val="single" w:sz="4" w:space="0" w:color="4E88C7"/>
              <w:bottom w:val="single" w:sz="4" w:space="0" w:color="4E88C7"/>
              <w:right w:val="nil"/>
            </w:tcBorders>
            <w:shd w:val="clear" w:color="auto" w:fill="auto"/>
          </w:tcPr>
          <w:p w:rsidR="00AA695C" w:rsidRPr="002A7DF8" w:rsidRDefault="00AA695C" w:rsidP="00D809B9">
            <w:pPr>
              <w:pStyle w:val="BodyText"/>
            </w:pPr>
            <w:r w:rsidRPr="002A7DF8">
              <w:rPr>
                <w:lang w:val="en-IE"/>
              </w:rPr>
              <w:t>UDP Protocol is used over the IP in the link between AGR and Airborne Routers</w:t>
            </w:r>
          </w:p>
        </w:tc>
        <w:tc>
          <w:tcPr>
            <w:tcW w:w="992" w:type="dxa"/>
            <w:tcBorders>
              <w:top w:val="single" w:sz="4" w:space="0" w:color="4E88C7"/>
              <w:bottom w:val="single" w:sz="4" w:space="0" w:color="4E88C7"/>
              <w:right w:val="nil"/>
            </w:tcBorders>
          </w:tcPr>
          <w:p w:rsidR="00AA695C" w:rsidRPr="002A7DF8" w:rsidRDefault="00AA695C" w:rsidP="00D809B9">
            <w:pPr>
              <w:pStyle w:val="BodyText"/>
            </w:pPr>
            <w:r w:rsidRPr="002A7DF8">
              <w:t>See detailed justification in TS/IRS, Ch. 4.1.5.2</w:t>
            </w:r>
          </w:p>
        </w:tc>
        <w:tc>
          <w:tcPr>
            <w:tcW w:w="697" w:type="dxa"/>
            <w:tcBorders>
              <w:top w:val="single" w:sz="4" w:space="0" w:color="4E88C7"/>
              <w:bottom w:val="single" w:sz="4" w:space="0" w:color="4E88C7"/>
              <w:right w:val="nil"/>
            </w:tcBorders>
          </w:tcPr>
          <w:p w:rsidR="00AA695C" w:rsidRPr="002A7DF8" w:rsidRDefault="00AA695C" w:rsidP="00D809B9">
            <w:pPr>
              <w:pStyle w:val="BodyText"/>
            </w:pPr>
            <w:r w:rsidRPr="002A7DF8">
              <w:t>N/A</w:t>
            </w:r>
          </w:p>
        </w:tc>
        <w:tc>
          <w:tcPr>
            <w:tcW w:w="676" w:type="dxa"/>
            <w:tcBorders>
              <w:top w:val="single" w:sz="4" w:space="0" w:color="4E88C7"/>
              <w:bottom w:val="single" w:sz="4" w:space="0" w:color="4E88C7"/>
              <w:right w:val="nil"/>
            </w:tcBorders>
          </w:tcPr>
          <w:p w:rsidR="00AA695C" w:rsidRPr="002A7DF8" w:rsidRDefault="00AA695C" w:rsidP="00D809B9">
            <w:pPr>
              <w:pStyle w:val="BodyText"/>
            </w:pPr>
            <w:r w:rsidRPr="002A7DF8">
              <w:t>N/A</w:t>
            </w:r>
          </w:p>
        </w:tc>
        <w:tc>
          <w:tcPr>
            <w:tcW w:w="681" w:type="dxa"/>
            <w:tcBorders>
              <w:top w:val="single" w:sz="4" w:space="0" w:color="4E88C7"/>
              <w:bottom w:val="single" w:sz="4" w:space="0" w:color="4E88C7"/>
              <w:right w:val="nil"/>
            </w:tcBorders>
          </w:tcPr>
          <w:p w:rsidR="00AA695C" w:rsidRPr="002A7DF8" w:rsidRDefault="00AA695C" w:rsidP="00D809B9">
            <w:pPr>
              <w:pStyle w:val="BodyText"/>
            </w:pPr>
            <w:r w:rsidRPr="002A7DF8">
              <w:t>N/A</w:t>
            </w:r>
          </w:p>
        </w:tc>
        <w:tc>
          <w:tcPr>
            <w:tcW w:w="681" w:type="dxa"/>
            <w:tcBorders>
              <w:top w:val="single" w:sz="4" w:space="0" w:color="4E88C7"/>
              <w:bottom w:val="single" w:sz="4" w:space="0" w:color="4E88C7"/>
              <w:right w:val="nil"/>
            </w:tcBorders>
          </w:tcPr>
          <w:p w:rsidR="00AA695C" w:rsidRPr="002A7DF8" w:rsidRDefault="00AA695C" w:rsidP="00D809B9">
            <w:pPr>
              <w:pStyle w:val="BodyText"/>
            </w:pPr>
            <w:r w:rsidRPr="002A7DF8">
              <w:t>N/A</w:t>
            </w:r>
          </w:p>
        </w:tc>
        <w:tc>
          <w:tcPr>
            <w:tcW w:w="681" w:type="dxa"/>
            <w:tcBorders>
              <w:top w:val="single" w:sz="4" w:space="0" w:color="4E88C7"/>
              <w:bottom w:val="single" w:sz="4" w:space="0" w:color="4E88C7"/>
              <w:right w:val="nil"/>
            </w:tcBorders>
          </w:tcPr>
          <w:p w:rsidR="00AA695C" w:rsidRPr="002A7DF8" w:rsidRDefault="00AA695C" w:rsidP="00D809B9">
            <w:pPr>
              <w:pStyle w:val="BodyText"/>
            </w:pPr>
            <w:r w:rsidRPr="002A7DF8">
              <w:t>N/A</w:t>
            </w:r>
          </w:p>
        </w:tc>
        <w:tc>
          <w:tcPr>
            <w:tcW w:w="1008" w:type="dxa"/>
            <w:tcBorders>
              <w:top w:val="single" w:sz="4" w:space="0" w:color="4E88C7"/>
              <w:bottom w:val="single" w:sz="4" w:space="0" w:color="4E88C7"/>
              <w:right w:val="nil"/>
            </w:tcBorders>
          </w:tcPr>
          <w:p w:rsidR="00AA695C" w:rsidRPr="002A7DF8" w:rsidRDefault="00AA695C" w:rsidP="00D809B9">
            <w:pPr>
              <w:pStyle w:val="BodyText"/>
            </w:pPr>
            <w:r w:rsidRPr="002A7DF8">
              <w:t xml:space="preserve">No impact expected: this protocol is transparent to </w:t>
            </w:r>
            <w:proofErr w:type="spellStart"/>
            <w:r w:rsidRPr="002A7DF8">
              <w:t>AeroMACS</w:t>
            </w:r>
            <w:proofErr w:type="spellEnd"/>
          </w:p>
        </w:tc>
      </w:tr>
    </w:tbl>
    <w:p w:rsidR="00AA695C" w:rsidRDefault="00AA695C" w:rsidP="00AA695C">
      <w:pPr>
        <w:pStyle w:val="Didascalia"/>
      </w:pPr>
      <w:bookmarkStart w:id="264" w:name="_Toc21596297"/>
      <w:r>
        <w:t xml:space="preserve">Table </w:t>
      </w:r>
      <w:r w:rsidR="00524276">
        <w:fldChar w:fldCharType="begin"/>
      </w:r>
      <w:r w:rsidR="00524276">
        <w:instrText xml:space="preserve"> SEQ Table \* ARABIC </w:instrText>
      </w:r>
      <w:r w:rsidR="00524276">
        <w:fldChar w:fldCharType="separate"/>
      </w:r>
      <w:r w:rsidR="00CB17AF">
        <w:rPr>
          <w:noProof/>
        </w:rPr>
        <w:t>17</w:t>
      </w:r>
      <w:r w:rsidR="00524276">
        <w:rPr>
          <w:noProof/>
        </w:rPr>
        <w:fldChar w:fldCharType="end"/>
      </w:r>
      <w:r>
        <w:t>: Technical Validation Assumptions overview</w:t>
      </w:r>
      <w:bookmarkEnd w:id="264"/>
    </w:p>
    <w:p w:rsidR="00BA5D80" w:rsidRPr="00D70CC0" w:rsidRDefault="00BA5D80" w:rsidP="00FD643B">
      <w:pPr>
        <w:pStyle w:val="AppendixHeading3"/>
        <w:numPr>
          <w:ilvl w:val="1"/>
          <w:numId w:val="3"/>
        </w:numPr>
      </w:pPr>
      <w:bookmarkStart w:id="265" w:name="_Toc21596210"/>
      <w:r w:rsidRPr="00D70CC0">
        <w:t>Deviation from the planned activities</w:t>
      </w:r>
      <w:bookmarkEnd w:id="265"/>
    </w:p>
    <w:p w:rsidR="00BA5D80" w:rsidRPr="001D3F4B" w:rsidRDefault="00BA5D80" w:rsidP="00BA5D80">
      <w:pPr>
        <w:pStyle w:val="BodyText"/>
      </w:pPr>
      <w:r>
        <w:t>No deviation from the planned activities was put in place.</w:t>
      </w:r>
    </w:p>
    <w:p w:rsidR="00BA5D80" w:rsidRPr="00D70CC0" w:rsidRDefault="00BA5D80" w:rsidP="00FD643B">
      <w:pPr>
        <w:pStyle w:val="AppendixHeading3"/>
        <w:numPr>
          <w:ilvl w:val="1"/>
          <w:numId w:val="3"/>
        </w:numPr>
      </w:pPr>
      <w:bookmarkStart w:id="266" w:name="_Toc21596211"/>
      <w:r w:rsidRPr="00D70CC0">
        <w:t>Technical Validation Exercise #0</w:t>
      </w:r>
      <w:r>
        <w:t>2</w:t>
      </w:r>
      <w:r w:rsidRPr="00D70CC0">
        <w:t xml:space="preserve"> Validation Results</w:t>
      </w:r>
      <w:bookmarkEnd w:id="266"/>
    </w:p>
    <w:p w:rsidR="00BA5D80" w:rsidRPr="00D82AEA" w:rsidRDefault="00BA5D80" w:rsidP="00BA5D80">
      <w:pPr>
        <w:pStyle w:val="AppendixHeading3"/>
        <w:rPr>
          <w:lang w:val="en-US"/>
        </w:rPr>
      </w:pPr>
      <w:bookmarkStart w:id="267" w:name="_Toc21596212"/>
      <w:r w:rsidRPr="00D82AEA">
        <w:rPr>
          <w:lang w:val="en-US"/>
        </w:rPr>
        <w:t>Summary of Technical Validation Exercise #0</w:t>
      </w:r>
      <w:r>
        <w:rPr>
          <w:lang w:val="en-US"/>
        </w:rPr>
        <w:t>2</w:t>
      </w:r>
      <w:r w:rsidRPr="00D82AEA">
        <w:rPr>
          <w:lang w:val="en-US"/>
        </w:rPr>
        <w:t xml:space="preserve"> Results</w:t>
      </w:r>
      <w:bookmarkEnd w:id="267"/>
    </w:p>
    <w:tbl>
      <w:tblPr>
        <w:tblW w:w="4638" w:type="pct"/>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1527"/>
        <w:gridCol w:w="1370"/>
        <w:gridCol w:w="1465"/>
        <w:gridCol w:w="1417"/>
        <w:gridCol w:w="1418"/>
        <w:gridCol w:w="1417"/>
      </w:tblGrid>
      <w:tr w:rsidR="00BA5D80" w:rsidRPr="00272D6B" w:rsidTr="00D809B9">
        <w:tc>
          <w:tcPr>
            <w:tcW w:w="1527" w:type="dxa"/>
            <w:tcBorders>
              <w:top w:val="nil"/>
              <w:left w:val="nil"/>
              <w:bottom w:val="single" w:sz="12" w:space="0" w:color="4E88C7"/>
              <w:right w:val="nil"/>
              <w:tl2br w:val="nil"/>
              <w:tr2bl w:val="nil"/>
            </w:tcBorders>
            <w:shd w:val="clear" w:color="auto" w:fill="DBE7F3"/>
            <w:vAlign w:val="center"/>
          </w:tcPr>
          <w:p w:rsidR="00BA5D80" w:rsidRPr="00272D6B" w:rsidRDefault="00BA5D80" w:rsidP="00BA5D80">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w:t>
            </w:r>
            <w:r>
              <w:rPr>
                <w:b/>
                <w:lang w:val="fr-BE"/>
              </w:rPr>
              <w:t>2</w:t>
            </w:r>
            <w:r w:rsidRPr="00272D6B">
              <w:rPr>
                <w:b/>
                <w:lang w:val="fr-BE"/>
              </w:rPr>
              <w:t xml:space="preserve"> Validation Objective ID</w:t>
            </w:r>
          </w:p>
        </w:tc>
        <w:tc>
          <w:tcPr>
            <w:tcW w:w="1370" w:type="dxa"/>
            <w:tcBorders>
              <w:top w:val="nil"/>
              <w:left w:val="nil"/>
              <w:bottom w:val="single" w:sz="12" w:space="0" w:color="4E88C7"/>
              <w:right w:val="nil"/>
              <w:tl2br w:val="nil"/>
              <w:tr2bl w:val="nil"/>
            </w:tcBorders>
            <w:shd w:val="clear" w:color="auto" w:fill="DBE7F3"/>
            <w:vAlign w:val="center"/>
          </w:tcPr>
          <w:p w:rsidR="00BA5D80" w:rsidRPr="00D70CC0" w:rsidRDefault="00BA5D80" w:rsidP="00D809B9">
            <w:pPr>
              <w:pStyle w:val="BodyText"/>
              <w:rPr>
                <w:b/>
              </w:rPr>
            </w:pPr>
            <w:r w:rsidRPr="00D70CC0">
              <w:rPr>
                <w:b/>
              </w:rPr>
              <w:t>Technical Validation Exercise #0</w:t>
            </w:r>
            <w:r>
              <w:rPr>
                <w:b/>
              </w:rPr>
              <w:t>2</w:t>
            </w:r>
          </w:p>
          <w:p w:rsidR="00BA5D80" w:rsidRPr="00D70CC0" w:rsidRDefault="00BA5D80" w:rsidP="00D809B9">
            <w:pPr>
              <w:pStyle w:val="BodyText"/>
              <w:rPr>
                <w:b/>
              </w:rPr>
            </w:pPr>
            <w:r w:rsidRPr="00D70CC0">
              <w:rPr>
                <w:b/>
              </w:rPr>
              <w:t>Validation Objective Title</w:t>
            </w:r>
          </w:p>
        </w:tc>
        <w:tc>
          <w:tcPr>
            <w:tcW w:w="1465" w:type="dxa"/>
            <w:tcBorders>
              <w:top w:val="nil"/>
              <w:left w:val="nil"/>
              <w:bottom w:val="single" w:sz="12" w:space="0" w:color="4E88C7"/>
              <w:right w:val="nil"/>
              <w:tl2br w:val="nil"/>
              <w:tr2bl w:val="nil"/>
            </w:tcBorders>
            <w:shd w:val="clear" w:color="auto" w:fill="DBE7F3"/>
            <w:vAlign w:val="center"/>
          </w:tcPr>
          <w:p w:rsidR="00BA5D80" w:rsidRPr="00D70CC0" w:rsidRDefault="00BA5D80" w:rsidP="00BA5D80">
            <w:pPr>
              <w:pStyle w:val="BodyText"/>
              <w:rPr>
                <w:b/>
              </w:rPr>
            </w:pPr>
            <w:r w:rsidRPr="00D70CC0">
              <w:rPr>
                <w:b/>
              </w:rPr>
              <w:t>Technical Validation Exercise #0</w:t>
            </w:r>
            <w:r>
              <w:rPr>
                <w:b/>
              </w:rPr>
              <w:t>2</w:t>
            </w:r>
            <w:r w:rsidRPr="00D70CC0">
              <w:rPr>
                <w:b/>
              </w:rPr>
              <w:t xml:space="preserve"> Success Criterion ID</w:t>
            </w:r>
          </w:p>
        </w:tc>
        <w:tc>
          <w:tcPr>
            <w:tcW w:w="1417" w:type="dxa"/>
            <w:tcBorders>
              <w:top w:val="nil"/>
              <w:left w:val="nil"/>
              <w:bottom w:val="single" w:sz="12" w:space="0" w:color="4E88C7"/>
              <w:right w:val="nil"/>
              <w:tl2br w:val="nil"/>
              <w:tr2bl w:val="nil"/>
            </w:tcBorders>
            <w:shd w:val="clear" w:color="auto" w:fill="DBE7F3"/>
            <w:vAlign w:val="center"/>
          </w:tcPr>
          <w:p w:rsidR="00BA5D80" w:rsidRPr="00272D6B" w:rsidRDefault="00BA5D80" w:rsidP="00BA5D80">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w:t>
            </w:r>
            <w:r>
              <w:rPr>
                <w:b/>
                <w:lang w:val="fr-BE"/>
              </w:rPr>
              <w:t>2</w:t>
            </w:r>
            <w:r w:rsidRPr="00272D6B">
              <w:rPr>
                <w:b/>
                <w:lang w:val="fr-BE"/>
              </w:rPr>
              <w:t xml:space="preserve"> </w:t>
            </w:r>
            <w:proofErr w:type="spellStart"/>
            <w:r w:rsidRPr="00272D6B">
              <w:rPr>
                <w:b/>
                <w:lang w:val="fr-BE"/>
              </w:rPr>
              <w:t>Success</w:t>
            </w:r>
            <w:proofErr w:type="spellEnd"/>
            <w:r w:rsidRPr="00272D6B">
              <w:rPr>
                <w:b/>
                <w:lang w:val="fr-BE"/>
              </w:rPr>
              <w:t xml:space="preserve"> </w:t>
            </w:r>
            <w:proofErr w:type="spellStart"/>
            <w:r w:rsidRPr="00272D6B">
              <w:rPr>
                <w:b/>
                <w:lang w:val="fr-BE"/>
              </w:rPr>
              <w:t>Criterion</w:t>
            </w:r>
            <w:proofErr w:type="spellEnd"/>
          </w:p>
        </w:tc>
        <w:tc>
          <w:tcPr>
            <w:tcW w:w="1418" w:type="dxa"/>
            <w:tcBorders>
              <w:top w:val="nil"/>
              <w:left w:val="nil"/>
              <w:bottom w:val="single" w:sz="12" w:space="0" w:color="4E88C7"/>
              <w:right w:val="nil"/>
              <w:tl2br w:val="nil"/>
              <w:tr2bl w:val="nil"/>
            </w:tcBorders>
            <w:shd w:val="clear" w:color="auto" w:fill="DBE7F3"/>
            <w:vAlign w:val="center"/>
          </w:tcPr>
          <w:p w:rsidR="00BA5D80" w:rsidRPr="00D70CC0" w:rsidRDefault="00BA5D80" w:rsidP="00BA5D80">
            <w:pPr>
              <w:pStyle w:val="BodyText"/>
              <w:rPr>
                <w:b/>
              </w:rPr>
            </w:pPr>
            <w:r w:rsidRPr="00D70CC0">
              <w:rPr>
                <w:b/>
              </w:rPr>
              <w:t>Technical Validation Exercise #0</w:t>
            </w:r>
            <w:r>
              <w:rPr>
                <w:b/>
              </w:rPr>
              <w:t>2</w:t>
            </w:r>
            <w:r w:rsidRPr="00D70CC0">
              <w:rPr>
                <w:b/>
              </w:rPr>
              <w:t xml:space="preserve"> Results</w:t>
            </w:r>
          </w:p>
        </w:tc>
        <w:tc>
          <w:tcPr>
            <w:tcW w:w="1417" w:type="dxa"/>
            <w:tcBorders>
              <w:top w:val="nil"/>
              <w:left w:val="nil"/>
              <w:bottom w:val="single" w:sz="12" w:space="0" w:color="4E88C7"/>
              <w:right w:val="nil"/>
              <w:tl2br w:val="nil"/>
              <w:tr2bl w:val="nil"/>
            </w:tcBorders>
            <w:shd w:val="clear" w:color="auto" w:fill="DBE7F3"/>
            <w:vAlign w:val="center"/>
          </w:tcPr>
          <w:p w:rsidR="00BA5D80" w:rsidRPr="00272D6B" w:rsidRDefault="00BA5D80" w:rsidP="00BA5D80">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w:t>
            </w:r>
            <w:r>
              <w:rPr>
                <w:b/>
                <w:lang w:val="fr-BE"/>
              </w:rPr>
              <w:t>2</w:t>
            </w:r>
            <w:r w:rsidRPr="00272D6B">
              <w:rPr>
                <w:b/>
                <w:lang w:val="fr-BE"/>
              </w:rPr>
              <w:t xml:space="preserve"> Validation Objective </w:t>
            </w:r>
            <w:proofErr w:type="spellStart"/>
            <w:r w:rsidRPr="00272D6B">
              <w:rPr>
                <w:b/>
                <w:lang w:val="fr-BE"/>
              </w:rPr>
              <w:t>Status</w:t>
            </w:r>
            <w:proofErr w:type="spellEnd"/>
          </w:p>
        </w:tc>
      </w:tr>
      <w:tr w:rsidR="00BA5D80" w:rsidRPr="00B5721A" w:rsidTr="00D809B9">
        <w:tc>
          <w:tcPr>
            <w:tcW w:w="1527" w:type="dxa"/>
            <w:tcBorders>
              <w:top w:val="dotted" w:sz="4" w:space="0" w:color="4E88C7"/>
              <w:left w:val="nil"/>
              <w:bottom w:val="dotted" w:sz="4" w:space="0" w:color="4E88C7"/>
              <w:right w:val="nil"/>
              <w:tl2br w:val="nil"/>
              <w:tr2bl w:val="nil"/>
            </w:tcBorders>
            <w:shd w:val="clear" w:color="auto" w:fill="auto"/>
            <w:vAlign w:val="center"/>
          </w:tcPr>
          <w:p w:rsidR="00BA5D80" w:rsidRPr="00D8325A" w:rsidRDefault="00BA5D80" w:rsidP="00BA5D80">
            <w:pPr>
              <w:pStyle w:val="BodyText"/>
            </w:pPr>
            <w:r>
              <w:t>OBJ-1</w:t>
            </w:r>
            <w:r w:rsidRPr="00B5721A">
              <w:t>4.2.6-TRL6-TVALP-</w:t>
            </w:r>
            <w:r w:rsidRPr="00B5721A">
              <w:lastRenderedPageBreak/>
              <w:t>00</w:t>
            </w:r>
            <w:r>
              <w:t>3</w:t>
            </w:r>
          </w:p>
        </w:tc>
        <w:tc>
          <w:tcPr>
            <w:tcW w:w="1370" w:type="dxa"/>
            <w:tcBorders>
              <w:top w:val="dotted" w:sz="4" w:space="0" w:color="4E88C7"/>
              <w:left w:val="dotted" w:sz="4" w:space="0" w:color="4E88C7"/>
              <w:bottom w:val="dotted" w:sz="4" w:space="0" w:color="4E88C7"/>
              <w:right w:val="dotted" w:sz="4" w:space="0" w:color="4E88C7"/>
              <w:tl2br w:val="nil"/>
              <w:tr2bl w:val="nil"/>
            </w:tcBorders>
            <w:shd w:val="clear" w:color="auto" w:fill="auto"/>
            <w:vAlign w:val="center"/>
          </w:tcPr>
          <w:p w:rsidR="00BA5D80" w:rsidRPr="00D8325A" w:rsidRDefault="00BA5D80" w:rsidP="00BA5D80">
            <w:pPr>
              <w:pStyle w:val="BodyText"/>
            </w:pPr>
            <w:r>
              <w:lastRenderedPageBreak/>
              <w:t xml:space="preserve"> ATN/IPS Technical </w:t>
            </w:r>
            <w:r>
              <w:lastRenderedPageBreak/>
              <w:t>feasibility</w:t>
            </w:r>
          </w:p>
        </w:tc>
        <w:tc>
          <w:tcPr>
            <w:tcW w:w="1465" w:type="dxa"/>
            <w:tcBorders>
              <w:top w:val="dotted" w:sz="4" w:space="0" w:color="4E88C7"/>
              <w:left w:val="dotted" w:sz="4" w:space="0" w:color="4E88C7"/>
              <w:bottom w:val="dotted" w:sz="4" w:space="0" w:color="4E88C7"/>
              <w:right w:val="dotted" w:sz="4" w:space="0" w:color="4E88C7"/>
              <w:tl2br w:val="nil"/>
              <w:tr2bl w:val="nil"/>
            </w:tcBorders>
            <w:shd w:val="clear" w:color="auto" w:fill="auto"/>
            <w:vAlign w:val="center"/>
          </w:tcPr>
          <w:p w:rsidR="00BA5D80" w:rsidRPr="00D8325A" w:rsidRDefault="00BA5D80" w:rsidP="00BA5D80">
            <w:pPr>
              <w:pStyle w:val="BodyText"/>
            </w:pPr>
            <w:r w:rsidRPr="00B5721A">
              <w:rPr>
                <w:rFonts w:cs="Calibri"/>
                <w:color w:val="808080"/>
                <w:sz w:val="16"/>
              </w:rPr>
              <w:lastRenderedPageBreak/>
              <w:t xml:space="preserve"> </w:t>
            </w:r>
            <w:r>
              <w:t>CRT-14.2.6</w:t>
            </w:r>
            <w:r w:rsidRPr="00B5721A">
              <w:t>-TRL6-TVALP-</w:t>
            </w:r>
            <w:r w:rsidRPr="00B5721A">
              <w:lastRenderedPageBreak/>
              <w:t>00</w:t>
            </w:r>
            <w:r>
              <w:t>3</w:t>
            </w:r>
            <w:r w:rsidRPr="00B5721A">
              <w:t>-001</w:t>
            </w:r>
          </w:p>
        </w:tc>
        <w:tc>
          <w:tcPr>
            <w:tcW w:w="1417" w:type="dxa"/>
            <w:tcBorders>
              <w:top w:val="dotted" w:sz="4" w:space="0" w:color="4E88C7"/>
              <w:left w:val="dotted" w:sz="4" w:space="0" w:color="4E88C7"/>
              <w:bottom w:val="dotted" w:sz="4" w:space="0" w:color="4E88C7"/>
              <w:right w:val="nil"/>
              <w:tl2br w:val="nil"/>
              <w:tr2bl w:val="nil"/>
            </w:tcBorders>
            <w:shd w:val="clear" w:color="auto" w:fill="auto"/>
            <w:vAlign w:val="center"/>
          </w:tcPr>
          <w:p w:rsidR="00BA5D80" w:rsidRPr="00BA5D80" w:rsidRDefault="00BA5D80" w:rsidP="00BA5D80">
            <w:pPr>
              <w:pStyle w:val="BodyText"/>
            </w:pPr>
            <w:r w:rsidRPr="00BA5D80">
              <w:lastRenderedPageBreak/>
              <w:t xml:space="preserve">Verify that ATN </w:t>
            </w:r>
            <w:r w:rsidRPr="00BA5D80">
              <w:lastRenderedPageBreak/>
              <w:t xml:space="preserve">messages exchange between Airborne and Ground ATN/IPS ESs is ensured and maintained, through </w:t>
            </w:r>
            <w:proofErr w:type="spellStart"/>
            <w:r w:rsidRPr="00BA5D80">
              <w:t>AeroMACS</w:t>
            </w:r>
            <w:proofErr w:type="spellEnd"/>
            <w:r w:rsidRPr="00BA5D80">
              <w:t xml:space="preserve"> Access Network and one CSP Ground Network, and the related B2 performance requirements defined in ED-228A [38] are met. </w:t>
            </w:r>
          </w:p>
          <w:p w:rsidR="00BA5D80" w:rsidRPr="00BA5D80" w:rsidRDefault="00BA5D80" w:rsidP="00BA5D80">
            <w:pPr>
              <w:pStyle w:val="BodyText"/>
              <w:rPr>
                <w:rFonts w:cs="Calibri"/>
                <w:color w:val="808080"/>
                <w:sz w:val="16"/>
              </w:rPr>
            </w:pPr>
            <w:r w:rsidRPr="00BA5D80">
              <w:rPr>
                <w:rFonts w:cs="Calibri"/>
                <w:color w:val="808080"/>
                <w:sz w:val="16"/>
              </w:rPr>
              <w:t>Note: ED-228A requires the following, for the most stringent cases for CPDLC (RCP130)and ADS-C (RSP160) services:</w:t>
            </w:r>
          </w:p>
          <w:p w:rsidR="00BA5D80" w:rsidRPr="00BA5D80" w:rsidRDefault="00BA5D80" w:rsidP="00BA5D80">
            <w:pPr>
              <w:pStyle w:val="BodyText"/>
              <w:rPr>
                <w:rFonts w:cs="Calibri"/>
                <w:color w:val="808080"/>
                <w:sz w:val="16"/>
              </w:rPr>
            </w:pPr>
            <w:r w:rsidRPr="00BA5D80">
              <w:rPr>
                <w:rFonts w:cs="Calibri"/>
                <w:color w:val="808080"/>
                <w:sz w:val="16"/>
              </w:rPr>
              <w:t xml:space="preserve">• CPDLC: </w:t>
            </w:r>
          </w:p>
          <w:p w:rsidR="00BA5D80" w:rsidRPr="00BA5D80" w:rsidRDefault="00BA5D80" w:rsidP="00BA5D80">
            <w:pPr>
              <w:pStyle w:val="BodyText"/>
              <w:rPr>
                <w:rFonts w:cs="Calibri"/>
                <w:color w:val="808080"/>
                <w:sz w:val="16"/>
              </w:rPr>
            </w:pPr>
            <w:r w:rsidRPr="00BA5D80">
              <w:rPr>
                <w:rFonts w:cs="Calibri"/>
                <w:color w:val="808080"/>
                <w:sz w:val="16"/>
              </w:rPr>
              <w:t xml:space="preserve">       - Transaction time (RCTP</w:t>
            </w:r>
            <w:r w:rsidRPr="00BA5D80">
              <w:rPr>
                <w:rFonts w:cs="Calibri"/>
                <w:color w:val="808080"/>
                <w:sz w:val="16"/>
                <w:vertAlign w:val="subscript"/>
              </w:rPr>
              <w:t>CSP</w:t>
            </w:r>
            <w:r w:rsidRPr="00BA5D80">
              <w:rPr>
                <w:rFonts w:cs="Calibri"/>
                <w:color w:val="808080"/>
                <w:sz w:val="16"/>
              </w:rPr>
              <w:t>) &lt; 18 s</w:t>
            </w:r>
          </w:p>
          <w:p w:rsidR="00BA5D80" w:rsidRPr="00BA5D80" w:rsidRDefault="00BA5D80" w:rsidP="00BA5D80">
            <w:pPr>
              <w:pStyle w:val="BodyText"/>
              <w:rPr>
                <w:rFonts w:cs="Calibri"/>
                <w:color w:val="808080"/>
                <w:sz w:val="16"/>
              </w:rPr>
            </w:pPr>
            <w:r w:rsidRPr="00BA5D80">
              <w:rPr>
                <w:rFonts w:cs="Calibri"/>
                <w:color w:val="808080"/>
                <w:sz w:val="16"/>
              </w:rPr>
              <w:t xml:space="preserve">       - Transaction time (RCTP</w:t>
            </w:r>
            <w:r w:rsidRPr="00BA5D80">
              <w:rPr>
                <w:rFonts w:cs="Calibri"/>
                <w:color w:val="808080"/>
                <w:sz w:val="16"/>
                <w:vertAlign w:val="subscript"/>
              </w:rPr>
              <w:t>CSP</w:t>
            </w:r>
            <w:r w:rsidRPr="00BA5D80">
              <w:rPr>
                <w:rFonts w:cs="Calibri"/>
                <w:color w:val="808080"/>
                <w:sz w:val="16"/>
              </w:rPr>
              <w:t>)95% &lt; 10 s</w:t>
            </w:r>
          </w:p>
          <w:p w:rsidR="00BA5D80" w:rsidRPr="00BA5D80" w:rsidRDefault="00BA5D80" w:rsidP="00BA5D80">
            <w:pPr>
              <w:pStyle w:val="BodyText"/>
              <w:rPr>
                <w:rFonts w:cs="Calibri"/>
                <w:color w:val="808080"/>
                <w:sz w:val="16"/>
              </w:rPr>
            </w:pPr>
            <w:r w:rsidRPr="00BA5D80">
              <w:rPr>
                <w:rFonts w:cs="Calibri"/>
                <w:color w:val="808080"/>
                <w:sz w:val="16"/>
              </w:rPr>
              <w:t xml:space="preserve">       - Availability (A</w:t>
            </w:r>
            <w:r w:rsidRPr="00BA5D80">
              <w:rPr>
                <w:rFonts w:cs="Calibri"/>
                <w:color w:val="808080"/>
                <w:sz w:val="16"/>
                <w:vertAlign w:val="subscript"/>
              </w:rPr>
              <w:t>CSP</w:t>
            </w:r>
            <w:r w:rsidRPr="00BA5D80">
              <w:rPr>
                <w:rFonts w:cs="Calibri"/>
                <w:color w:val="808080"/>
                <w:sz w:val="16"/>
              </w:rPr>
              <w:t>) &gt; 0.9995</w:t>
            </w:r>
          </w:p>
          <w:p w:rsidR="00BA5D80" w:rsidRPr="00BA5D80" w:rsidRDefault="00BA5D80" w:rsidP="00BA5D80">
            <w:pPr>
              <w:pStyle w:val="BodyText"/>
              <w:rPr>
                <w:rFonts w:cs="Calibri"/>
                <w:color w:val="808080"/>
                <w:sz w:val="16"/>
              </w:rPr>
            </w:pPr>
            <w:r w:rsidRPr="00BA5D80">
              <w:rPr>
                <w:rFonts w:cs="Calibri"/>
                <w:color w:val="808080"/>
                <w:sz w:val="16"/>
              </w:rPr>
              <w:t xml:space="preserve">• ADS-C: </w:t>
            </w:r>
          </w:p>
          <w:p w:rsidR="00BA5D80" w:rsidRPr="00BA5D80" w:rsidRDefault="00BA5D80" w:rsidP="00BA5D80">
            <w:pPr>
              <w:pStyle w:val="BodyText"/>
              <w:rPr>
                <w:rFonts w:cs="Calibri"/>
                <w:color w:val="808080"/>
                <w:sz w:val="16"/>
              </w:rPr>
            </w:pPr>
            <w:r w:rsidRPr="00BA5D80">
              <w:rPr>
                <w:rFonts w:cs="Calibri"/>
                <w:color w:val="808080"/>
                <w:sz w:val="16"/>
              </w:rPr>
              <w:t xml:space="preserve">       - Transaction time (RSP</w:t>
            </w:r>
            <w:r w:rsidRPr="00BA5D80">
              <w:rPr>
                <w:rFonts w:cs="Calibri"/>
                <w:color w:val="808080"/>
                <w:sz w:val="16"/>
                <w:vertAlign w:val="subscript"/>
              </w:rPr>
              <w:t>CSP</w:t>
            </w:r>
            <w:r w:rsidRPr="00BA5D80">
              <w:rPr>
                <w:rFonts w:cs="Calibri"/>
                <w:color w:val="808080"/>
                <w:sz w:val="16"/>
              </w:rPr>
              <w:t>) &lt; 12 s</w:t>
            </w:r>
          </w:p>
          <w:p w:rsidR="00BA5D80" w:rsidRPr="00BA5D80" w:rsidRDefault="00BA5D80" w:rsidP="00BA5D80">
            <w:pPr>
              <w:pStyle w:val="BodyText"/>
              <w:rPr>
                <w:rFonts w:cs="Calibri"/>
                <w:color w:val="808080"/>
                <w:sz w:val="16"/>
              </w:rPr>
            </w:pPr>
            <w:r w:rsidRPr="00BA5D80">
              <w:rPr>
                <w:rFonts w:cs="Calibri"/>
                <w:color w:val="808080"/>
                <w:sz w:val="16"/>
              </w:rPr>
              <w:t xml:space="preserve">       - Transaction time (RSP</w:t>
            </w:r>
            <w:r w:rsidRPr="00BA5D80">
              <w:rPr>
                <w:rFonts w:cs="Calibri"/>
                <w:color w:val="808080"/>
                <w:sz w:val="16"/>
                <w:vertAlign w:val="subscript"/>
              </w:rPr>
              <w:t>CSP</w:t>
            </w:r>
            <w:r w:rsidRPr="00BA5D80">
              <w:rPr>
                <w:rFonts w:cs="Calibri"/>
                <w:color w:val="808080"/>
                <w:sz w:val="16"/>
              </w:rPr>
              <w:t>)95% &lt; 5 s</w:t>
            </w:r>
          </w:p>
          <w:p w:rsidR="00BA5D80" w:rsidRPr="00D8325A" w:rsidRDefault="00BA5D80" w:rsidP="00BA5D80">
            <w:pPr>
              <w:pStyle w:val="BodyText"/>
            </w:pPr>
            <w:r w:rsidRPr="00BA5D80">
              <w:rPr>
                <w:rFonts w:cs="Calibri"/>
                <w:color w:val="808080"/>
                <w:sz w:val="16"/>
              </w:rPr>
              <w:t xml:space="preserve">       - Availability </w:t>
            </w:r>
            <w:r w:rsidRPr="00BA5D80">
              <w:rPr>
                <w:rFonts w:cs="Calibri"/>
                <w:color w:val="808080"/>
                <w:sz w:val="16"/>
              </w:rPr>
              <w:lastRenderedPageBreak/>
              <w:t>(A</w:t>
            </w:r>
            <w:r w:rsidRPr="00BA5D80">
              <w:rPr>
                <w:rFonts w:cs="Calibri"/>
                <w:color w:val="808080"/>
                <w:sz w:val="16"/>
                <w:vertAlign w:val="subscript"/>
              </w:rPr>
              <w:t>CSP</w:t>
            </w:r>
            <w:r w:rsidRPr="00BA5D80">
              <w:rPr>
                <w:rFonts w:cs="Calibri"/>
                <w:color w:val="808080"/>
                <w:sz w:val="16"/>
              </w:rPr>
              <w:t>) &gt; 0.9995</w:t>
            </w:r>
          </w:p>
        </w:tc>
        <w:tc>
          <w:tcPr>
            <w:tcW w:w="1418" w:type="dxa"/>
            <w:tcBorders>
              <w:top w:val="dotted" w:sz="4" w:space="0" w:color="4E88C7"/>
              <w:left w:val="dotted" w:sz="4" w:space="0" w:color="4E88C7"/>
              <w:bottom w:val="dotted" w:sz="4" w:space="0" w:color="4E88C7"/>
              <w:right w:val="nil"/>
              <w:tl2br w:val="nil"/>
              <w:tr2bl w:val="nil"/>
            </w:tcBorders>
            <w:vAlign w:val="center"/>
          </w:tcPr>
          <w:p w:rsidR="00BA5D80" w:rsidRPr="00D8325A" w:rsidRDefault="00BA5D80" w:rsidP="00D809B9">
            <w:pPr>
              <w:pStyle w:val="BodyText"/>
            </w:pPr>
            <w:r w:rsidRPr="00D8325A">
              <w:lastRenderedPageBreak/>
              <w:t xml:space="preserve">Results from </w:t>
            </w:r>
            <w:r>
              <w:lastRenderedPageBreak/>
              <w:t>EXE02</w:t>
            </w:r>
          </w:p>
          <w:p w:rsidR="00BA5D80" w:rsidRPr="00D8325A" w:rsidRDefault="00BA5D80" w:rsidP="00D809B9">
            <w:pPr>
              <w:pStyle w:val="BodyText"/>
            </w:pPr>
          </w:p>
        </w:tc>
        <w:tc>
          <w:tcPr>
            <w:tcW w:w="1417" w:type="dxa"/>
            <w:tcBorders>
              <w:top w:val="dotted" w:sz="4" w:space="0" w:color="4E88C7"/>
              <w:left w:val="dotted" w:sz="4" w:space="0" w:color="4E88C7"/>
              <w:bottom w:val="dotted" w:sz="4" w:space="0" w:color="4E88C7"/>
              <w:right w:val="nil"/>
              <w:tl2br w:val="nil"/>
              <w:tr2bl w:val="nil"/>
            </w:tcBorders>
            <w:vAlign w:val="center"/>
          </w:tcPr>
          <w:p w:rsidR="00BA5D80" w:rsidRPr="00D8325A" w:rsidRDefault="00BA5D80" w:rsidP="00D809B9">
            <w:pPr>
              <w:pStyle w:val="BodyText"/>
            </w:pPr>
            <w:r w:rsidRPr="00D8325A">
              <w:lastRenderedPageBreak/>
              <w:t>OK</w:t>
            </w:r>
          </w:p>
          <w:p w:rsidR="00BA5D80" w:rsidRPr="00D8325A" w:rsidRDefault="00BA5D80" w:rsidP="00D809B9">
            <w:pPr>
              <w:pStyle w:val="BodyText"/>
            </w:pPr>
          </w:p>
        </w:tc>
      </w:tr>
    </w:tbl>
    <w:p w:rsidR="00AA192F" w:rsidRPr="00FC0136" w:rsidRDefault="00AA192F" w:rsidP="00AA192F">
      <w:pPr>
        <w:pStyle w:val="Didascalia"/>
        <w:rPr>
          <w:lang w:val="fr-BE"/>
        </w:rPr>
      </w:pPr>
      <w:bookmarkStart w:id="268" w:name="_Toc21596298"/>
      <w:r w:rsidRPr="00FC0136">
        <w:rPr>
          <w:lang w:val="fr-BE"/>
        </w:rPr>
        <w:lastRenderedPageBreak/>
        <w:t xml:space="preserve">Table </w:t>
      </w:r>
      <w:r w:rsidRPr="00FC0136">
        <w:fldChar w:fldCharType="begin"/>
      </w:r>
      <w:r w:rsidRPr="00FC0136">
        <w:rPr>
          <w:lang w:val="fr-BE"/>
        </w:rPr>
        <w:instrText xml:space="preserve"> SEQ Table \* ARABIC </w:instrText>
      </w:r>
      <w:r w:rsidRPr="00FC0136">
        <w:fldChar w:fldCharType="separate"/>
      </w:r>
      <w:r w:rsidR="00CB17AF">
        <w:rPr>
          <w:noProof/>
          <w:lang w:val="fr-BE"/>
        </w:rPr>
        <w:t>18</w:t>
      </w:r>
      <w:r w:rsidRPr="00FC0136">
        <w:fldChar w:fldCharType="end"/>
      </w:r>
      <w:r w:rsidRPr="00FC0136">
        <w:rPr>
          <w:lang w:val="fr-BE"/>
        </w:rPr>
        <w:t xml:space="preserve">: </w:t>
      </w:r>
      <w:proofErr w:type="spellStart"/>
      <w:r w:rsidRPr="00FC0136">
        <w:rPr>
          <w:lang w:val="fr-BE"/>
        </w:rPr>
        <w:t>Technical</w:t>
      </w:r>
      <w:proofErr w:type="spellEnd"/>
      <w:r w:rsidRPr="00FC0136">
        <w:rPr>
          <w:lang w:val="fr-BE"/>
        </w:rPr>
        <w:t xml:space="preserve"> Validation </w:t>
      </w:r>
      <w:proofErr w:type="spellStart"/>
      <w:r w:rsidRPr="00FC0136">
        <w:rPr>
          <w:lang w:val="fr-BE"/>
        </w:rPr>
        <w:t>Results</w:t>
      </w:r>
      <w:proofErr w:type="spellEnd"/>
      <w:r w:rsidRPr="00FC0136">
        <w:rPr>
          <w:lang w:val="fr-BE"/>
        </w:rPr>
        <w:t xml:space="preserve"> </w:t>
      </w:r>
      <w:proofErr w:type="spellStart"/>
      <w:r w:rsidRPr="00FC0136">
        <w:rPr>
          <w:lang w:val="fr-BE"/>
        </w:rPr>
        <w:t>Exercise</w:t>
      </w:r>
      <w:proofErr w:type="spellEnd"/>
      <w:r w:rsidRPr="00FC0136">
        <w:rPr>
          <w:lang w:val="fr-BE"/>
        </w:rPr>
        <w:t xml:space="preserve"> </w:t>
      </w:r>
      <w:r>
        <w:rPr>
          <w:lang w:val="fr-BE"/>
        </w:rPr>
        <w:t>2</w:t>
      </w:r>
      <w:bookmarkEnd w:id="268"/>
    </w:p>
    <w:p w:rsidR="00AA192F" w:rsidRPr="00D70CC0" w:rsidRDefault="00AA192F" w:rsidP="00FD643B">
      <w:pPr>
        <w:pStyle w:val="AppendixHeading3"/>
        <w:numPr>
          <w:ilvl w:val="3"/>
          <w:numId w:val="3"/>
        </w:numPr>
      </w:pPr>
      <w:bookmarkStart w:id="269" w:name="_Toc21596213"/>
      <w:r w:rsidRPr="00D70CC0">
        <w:t>Results on technical feasibility</w:t>
      </w:r>
      <w:bookmarkEnd w:id="269"/>
    </w:p>
    <w:p w:rsidR="00AA192F" w:rsidRPr="0058429D" w:rsidRDefault="00AA192F" w:rsidP="00AA192F">
      <w:pPr>
        <w:pStyle w:val="BodyText"/>
      </w:pPr>
      <w:r>
        <w:t xml:space="preserve">Results described in </w:t>
      </w:r>
      <w:r>
        <w:fldChar w:fldCharType="begin"/>
      </w:r>
      <w:r>
        <w:instrText xml:space="preserve"> REF _Ref13051805 \r \h </w:instrText>
      </w:r>
      <w:r>
        <w:fldChar w:fldCharType="separate"/>
      </w:r>
      <w:r w:rsidR="00CB17AF">
        <w:t>4.2.3</w:t>
      </w:r>
      <w:r>
        <w:fldChar w:fldCharType="end"/>
      </w:r>
      <w:r>
        <w:t xml:space="preserve"> have demonstrated that </w:t>
      </w:r>
      <w:proofErr w:type="spellStart"/>
      <w:r>
        <w:t>AeroMACS</w:t>
      </w:r>
      <w:proofErr w:type="spellEnd"/>
      <w:r>
        <w:t xml:space="preserve"> can be integrated with ATN/IPS Systems.</w:t>
      </w:r>
    </w:p>
    <w:p w:rsidR="00AA192F" w:rsidRPr="006D6606" w:rsidRDefault="00AA192F" w:rsidP="00FD643B">
      <w:pPr>
        <w:pStyle w:val="AppendixHeading3"/>
        <w:numPr>
          <w:ilvl w:val="3"/>
          <w:numId w:val="3"/>
        </w:numPr>
        <w:rPr>
          <w:lang w:val="fr-BE"/>
        </w:rPr>
      </w:pPr>
      <w:bookmarkStart w:id="270" w:name="_Toc21596214"/>
      <w:r w:rsidRPr="00D70CC0">
        <w:t>Results</w:t>
      </w:r>
      <w:r w:rsidRPr="006D6606">
        <w:rPr>
          <w:lang w:val="fr-BE"/>
        </w:rPr>
        <w:t xml:space="preserve"> per KPA</w:t>
      </w:r>
      <w:bookmarkEnd w:id="270"/>
    </w:p>
    <w:p w:rsidR="00AA695C" w:rsidRDefault="00AA192F" w:rsidP="00854B23">
      <w:pPr>
        <w:pStyle w:val="BodyText"/>
      </w:pPr>
      <w:r>
        <w:t xml:space="preserve">This is a Technological Solution, so KPAs defined in the Performance Framework are not </w:t>
      </w:r>
      <w:r w:rsidR="00C53458">
        <w:t xml:space="preserve">directly </w:t>
      </w:r>
      <w:r>
        <w:t xml:space="preserve">applicable. Some </w:t>
      </w:r>
      <w:r w:rsidR="00854B23">
        <w:t>required</w:t>
      </w:r>
      <w:r>
        <w:t xml:space="preserve"> performances were identified </w:t>
      </w:r>
      <w:r w:rsidR="00854B23">
        <w:t xml:space="preserve">in </w:t>
      </w:r>
      <w:r w:rsidR="00854B23" w:rsidRPr="00AA192F">
        <w:t>CRT-14.2.6-TRL6-TVALP-003-001</w:t>
      </w:r>
      <w:r w:rsidR="00854B23">
        <w:t xml:space="preserve"> </w:t>
      </w:r>
      <w:r>
        <w:t xml:space="preserve">and linked to EXE#02; they are listed in </w:t>
      </w:r>
      <w:r>
        <w:fldChar w:fldCharType="begin"/>
      </w:r>
      <w:r>
        <w:instrText xml:space="preserve"> REF _Ref12533193 \r \h </w:instrText>
      </w:r>
      <w:r>
        <w:fldChar w:fldCharType="separate"/>
      </w:r>
      <w:r w:rsidR="00CB17AF">
        <w:t>3.2.2</w:t>
      </w:r>
      <w:r>
        <w:fldChar w:fldCharType="end"/>
      </w:r>
      <w:r>
        <w:t xml:space="preserve">. In particular, results described in </w:t>
      </w:r>
      <w:r>
        <w:fldChar w:fldCharType="begin"/>
      </w:r>
      <w:r>
        <w:instrText xml:space="preserve"> REF _Ref13051805 \r \h </w:instrText>
      </w:r>
      <w:r>
        <w:fldChar w:fldCharType="separate"/>
      </w:r>
      <w:r w:rsidR="00CB17AF">
        <w:t>4.2.3</w:t>
      </w:r>
      <w:r>
        <w:fldChar w:fldCharType="end"/>
      </w:r>
      <w:r>
        <w:t xml:space="preserve"> have </w:t>
      </w:r>
      <w:r w:rsidRPr="00AA192F">
        <w:t xml:space="preserve">demonstrated that B2 Services in an ATN IPS environment can be easily supported by </w:t>
      </w:r>
      <w:proofErr w:type="spellStart"/>
      <w:r w:rsidRPr="00AA192F">
        <w:t>AeroMACS</w:t>
      </w:r>
      <w:proofErr w:type="spellEnd"/>
      <w:r w:rsidRPr="00AA192F">
        <w:t xml:space="preserve"> Data Link. Traced logs evidenced no message lost, and </w:t>
      </w:r>
      <w:r w:rsidR="006043FC">
        <w:t xml:space="preserve">average </w:t>
      </w:r>
      <w:r w:rsidRPr="00AA192F">
        <w:t xml:space="preserve">transaction times lower than </w:t>
      </w:r>
      <w:r w:rsidR="006043FC">
        <w:t>46</w:t>
      </w:r>
      <w:r w:rsidR="006043FC" w:rsidRPr="00AA192F">
        <w:t xml:space="preserve"> </w:t>
      </w:r>
      <w:proofErr w:type="spellStart"/>
      <w:r w:rsidRPr="00AA192F">
        <w:t>ms</w:t>
      </w:r>
      <w:proofErr w:type="spellEnd"/>
      <w:r w:rsidR="006043FC">
        <w:t xml:space="preserve">, in any case never higher than 138 </w:t>
      </w:r>
      <w:proofErr w:type="spellStart"/>
      <w:r w:rsidR="006043FC">
        <w:t>ms</w:t>
      </w:r>
      <w:proofErr w:type="spellEnd"/>
      <w:r w:rsidRPr="00AA192F">
        <w:t>. If compared with the transaction times required by ED-228A for ATN B2 Services, it is possible to appreciate a difference of some orders of magnitude (see CRT-14.2.6-TRL6-TVALP-003-001)</w:t>
      </w:r>
      <w:r>
        <w:t>.</w:t>
      </w:r>
    </w:p>
    <w:p w:rsidR="00AA192F" w:rsidRPr="00D82AEA" w:rsidRDefault="00AA192F" w:rsidP="00AA192F">
      <w:pPr>
        <w:pStyle w:val="AppendixHeading3"/>
        <w:rPr>
          <w:lang w:val="en-US"/>
        </w:rPr>
      </w:pPr>
      <w:bookmarkStart w:id="271" w:name="_Toc21596215"/>
      <w:r w:rsidRPr="00D82AEA">
        <w:rPr>
          <w:lang w:val="en-US"/>
        </w:rPr>
        <w:t xml:space="preserve">Analysis of Exercise </w:t>
      </w:r>
      <w:r>
        <w:rPr>
          <w:lang w:val="en-US"/>
        </w:rPr>
        <w:t>2</w:t>
      </w:r>
      <w:r w:rsidRPr="00D82AEA">
        <w:rPr>
          <w:lang w:val="en-US"/>
        </w:rPr>
        <w:t xml:space="preserve"> Results per Technical Validation objective</w:t>
      </w:r>
      <w:bookmarkEnd w:id="271"/>
    </w:p>
    <w:p w:rsidR="00AA192F" w:rsidRDefault="00AA192F" w:rsidP="00AA192F">
      <w:pPr>
        <w:pStyle w:val="BodyText"/>
      </w:pPr>
    </w:p>
    <w:p w:rsidR="00AA192F" w:rsidRPr="003E723D" w:rsidRDefault="00AA192F" w:rsidP="00FD643B">
      <w:pPr>
        <w:pStyle w:val="AppendixHeading3"/>
        <w:numPr>
          <w:ilvl w:val="3"/>
          <w:numId w:val="3"/>
        </w:numPr>
      </w:pPr>
      <w:bookmarkStart w:id="272" w:name="_Toc21596216"/>
      <w:r>
        <w:t>OBJ-1</w:t>
      </w:r>
      <w:r w:rsidRPr="003D0C03">
        <w:t>4.2.6-TRL6-TVALP-00</w:t>
      </w:r>
      <w:r w:rsidR="00854B23">
        <w:t>3</w:t>
      </w:r>
      <w:r w:rsidRPr="003D0C03">
        <w:t xml:space="preserve"> Results</w:t>
      </w:r>
      <w:bookmarkEnd w:id="272"/>
    </w:p>
    <w:p w:rsidR="00AA192F" w:rsidRDefault="00AA192F" w:rsidP="00AA192F">
      <w:pPr>
        <w:pStyle w:val="BodyText"/>
      </w:pPr>
      <w:r>
        <w:t>Analysis of Exercise 2 results per Technical Validation Objective OBJ-14.2.6-TRL6-TVALP-003</w:t>
      </w:r>
      <w:r w:rsidRPr="00CA02A2">
        <w:t xml:space="preserve"> Results</w:t>
      </w:r>
      <w:r>
        <w:t xml:space="preserve"> has been provided in Chapter </w:t>
      </w:r>
      <w:r>
        <w:fldChar w:fldCharType="begin"/>
      </w:r>
      <w:r>
        <w:instrText xml:space="preserve"> REF _Ref13051805 \r \h </w:instrText>
      </w:r>
      <w:r>
        <w:fldChar w:fldCharType="separate"/>
      </w:r>
      <w:r w:rsidR="00CB17AF">
        <w:t>4.2.3</w:t>
      </w:r>
      <w:r>
        <w:fldChar w:fldCharType="end"/>
      </w:r>
      <w:r>
        <w:t>.</w:t>
      </w:r>
    </w:p>
    <w:p w:rsidR="00AA192F" w:rsidRPr="00D70CC0" w:rsidRDefault="00AA192F" w:rsidP="00AA192F">
      <w:pPr>
        <w:pStyle w:val="AppendixHeading3"/>
      </w:pPr>
      <w:bookmarkStart w:id="273" w:name="_Toc21596217"/>
      <w:r w:rsidRPr="00D70CC0">
        <w:t>Unexpected Behaviours/Results</w:t>
      </w:r>
      <w:bookmarkEnd w:id="273"/>
    </w:p>
    <w:p w:rsidR="00AA192F" w:rsidRPr="001D3F4B" w:rsidRDefault="00AA192F" w:rsidP="00AA192F">
      <w:pPr>
        <w:pStyle w:val="BodyText"/>
      </w:pPr>
      <w:r>
        <w:t>No unexpected behaviours/Results were observed for EXE02.</w:t>
      </w:r>
    </w:p>
    <w:p w:rsidR="00AA192F" w:rsidRPr="00D82AEA" w:rsidRDefault="00AA192F" w:rsidP="00AA192F">
      <w:pPr>
        <w:pStyle w:val="AppendixHeading3"/>
        <w:rPr>
          <w:lang w:val="en-US"/>
        </w:rPr>
      </w:pPr>
      <w:bookmarkStart w:id="274" w:name="_Toc21596218"/>
      <w:r w:rsidRPr="00D82AEA">
        <w:rPr>
          <w:lang w:val="en-US"/>
        </w:rPr>
        <w:t xml:space="preserve">Confidence in Results of Validation Exercise </w:t>
      </w:r>
      <w:r>
        <w:rPr>
          <w:lang w:val="en-US"/>
        </w:rPr>
        <w:t>2</w:t>
      </w:r>
      <w:bookmarkEnd w:id="274"/>
    </w:p>
    <w:p w:rsidR="00AA192F" w:rsidRPr="00D01D38" w:rsidRDefault="00AA192F" w:rsidP="00FD643B">
      <w:pPr>
        <w:pStyle w:val="AppendixHeading3"/>
        <w:numPr>
          <w:ilvl w:val="3"/>
          <w:numId w:val="3"/>
        </w:numPr>
      </w:pPr>
      <w:bookmarkStart w:id="275" w:name="_Toc21596219"/>
      <w:r w:rsidRPr="00D01D38">
        <w:t xml:space="preserve">Level of </w:t>
      </w:r>
      <w:r w:rsidRPr="006D6606">
        <w:t>significance</w:t>
      </w:r>
      <w:r w:rsidRPr="00D01D38">
        <w:t>/limitations of Technical Validation Exercise Results</w:t>
      </w:r>
      <w:bookmarkEnd w:id="275"/>
    </w:p>
    <w:p w:rsidR="00AA192F" w:rsidRDefault="00AA192F" w:rsidP="00AA192F">
      <w:pPr>
        <w:pStyle w:val="Corpotesto"/>
        <w:rPr>
          <w:lang w:eastAsia="en-GB"/>
        </w:rPr>
      </w:pPr>
      <w:r>
        <w:rPr>
          <w:lang w:eastAsia="en-GB"/>
        </w:rPr>
        <w:t xml:space="preserve">Exercise #02 is performed using an ATN/IPS Network composed by an AGR, an Airborne Router/End System Simulator, and a GGR/Ground End System Simulator. Use of simulators is not expected to have any impact on the level of significance of the results. However, it is useful to underline that all the Devices and Networks composing the Technical validation Platform were contained in a Laboratory. In other words, they were </w:t>
      </w:r>
      <w:r w:rsidR="0094321F">
        <w:rPr>
          <w:lang w:eastAsia="en-GB"/>
        </w:rPr>
        <w:t xml:space="preserve">not </w:t>
      </w:r>
      <w:r>
        <w:rPr>
          <w:lang w:eastAsia="en-GB"/>
        </w:rPr>
        <w:t>distributed among different locations world-wide, as it happens in a real scenario. For this reason, it was expectable that the required ATN performances were fully satisfied in this Exercise. In any case the huge margin registered in the logs is fully reassuring, in view of the deployment of whole system in airport.</w:t>
      </w:r>
    </w:p>
    <w:p w:rsidR="00AA192F" w:rsidRDefault="003A5F4A" w:rsidP="00AA192F">
      <w:pPr>
        <w:pStyle w:val="Corpotesto"/>
        <w:rPr>
          <w:lang w:eastAsia="en-GB"/>
        </w:rPr>
      </w:pPr>
      <w:proofErr w:type="spellStart"/>
      <w:r w:rsidRPr="00FD643B">
        <w:rPr>
          <w:lang w:eastAsia="en-GB"/>
        </w:rPr>
        <w:t>AeroMACS</w:t>
      </w:r>
      <w:proofErr w:type="spellEnd"/>
      <w:r w:rsidRPr="00FD643B">
        <w:rPr>
          <w:lang w:eastAsia="en-GB"/>
        </w:rPr>
        <w:t xml:space="preserve"> is ready for supporting any Very Large Demonstration relying on datalink exchanges in Wave 2, in order to support ATM Solutions in real environment.</w:t>
      </w:r>
    </w:p>
    <w:p w:rsidR="00AA192F" w:rsidRPr="001D3F4B" w:rsidRDefault="00AA192F" w:rsidP="00FD643B">
      <w:pPr>
        <w:pStyle w:val="AppendixHeading3"/>
        <w:numPr>
          <w:ilvl w:val="3"/>
          <w:numId w:val="3"/>
        </w:numPr>
      </w:pPr>
      <w:bookmarkStart w:id="276" w:name="_Toc21596220"/>
      <w:r w:rsidRPr="001D3F4B">
        <w:lastRenderedPageBreak/>
        <w:t xml:space="preserve">Quality of </w:t>
      </w:r>
      <w:r>
        <w:t>Technical Validation</w:t>
      </w:r>
      <w:r w:rsidRPr="001D3F4B">
        <w:t xml:space="preserve"> Exercises Results</w:t>
      </w:r>
      <w:bookmarkEnd w:id="276"/>
    </w:p>
    <w:p w:rsidR="00AA192F" w:rsidRPr="001D3F4B" w:rsidRDefault="00AA192F" w:rsidP="00AA192F">
      <w:pPr>
        <w:pStyle w:val="BodyText"/>
      </w:pPr>
      <w:r>
        <w:t>No specific issue was registered affecting the quality of the results in EXE#0</w:t>
      </w:r>
      <w:r w:rsidR="001A4DAA">
        <w:t>2</w:t>
      </w:r>
      <w:r>
        <w:t>.</w:t>
      </w:r>
    </w:p>
    <w:p w:rsidR="00AA192F" w:rsidRPr="001D3F4B" w:rsidRDefault="00AA192F" w:rsidP="00FD643B">
      <w:pPr>
        <w:pStyle w:val="AppendixHeading3"/>
        <w:numPr>
          <w:ilvl w:val="3"/>
          <w:numId w:val="3"/>
        </w:numPr>
      </w:pPr>
      <w:bookmarkStart w:id="277" w:name="_Toc21596221"/>
      <w:r w:rsidRPr="001D3F4B">
        <w:t xml:space="preserve">Significance of </w:t>
      </w:r>
      <w:r>
        <w:t>Technical Validation</w:t>
      </w:r>
      <w:r w:rsidRPr="001D3F4B">
        <w:t xml:space="preserve"> Exercises Results</w:t>
      </w:r>
      <w:bookmarkEnd w:id="277"/>
    </w:p>
    <w:p w:rsidR="00AA192F" w:rsidRPr="001D3F4B" w:rsidRDefault="00AA192F" w:rsidP="00AA192F">
      <w:pPr>
        <w:pStyle w:val="BodyText"/>
      </w:pPr>
      <w:r>
        <w:t>The ATN/</w:t>
      </w:r>
      <w:r w:rsidR="001A4DAA">
        <w:t>IPS</w:t>
      </w:r>
      <w:r>
        <w:t xml:space="preserve"> Testbed used in EXE#0</w:t>
      </w:r>
      <w:r w:rsidR="001A4DAA">
        <w:t>2</w:t>
      </w:r>
      <w:r>
        <w:t xml:space="preserve"> has been implemented using a real </w:t>
      </w:r>
      <w:proofErr w:type="spellStart"/>
      <w:r>
        <w:t>AeroMACS</w:t>
      </w:r>
      <w:proofErr w:type="spellEnd"/>
      <w:r>
        <w:t xml:space="preserve"> Access Network (comprised of BS, MS, ASN-GW, AAA/DHCP Server), and a ATN network composed of a real AGR and Ground/Air Test Tools. Hence the Testbed is extremely realistic, and results are very significant from an operational point of view. Several separated tests were repeated, with the same results in terms of functional behaviour and transaction times performances.</w:t>
      </w:r>
    </w:p>
    <w:p w:rsidR="00AA192F" w:rsidRPr="001D3F4B" w:rsidRDefault="00AA192F" w:rsidP="00AA192F">
      <w:pPr>
        <w:pStyle w:val="AppendixHeading3"/>
      </w:pPr>
      <w:bookmarkStart w:id="278" w:name="_Toc21596222"/>
      <w:r w:rsidRPr="001D3F4B">
        <w:t>Conclusions</w:t>
      </w:r>
      <w:bookmarkEnd w:id="278"/>
    </w:p>
    <w:p w:rsidR="00AA192F" w:rsidRDefault="00AA192F" w:rsidP="00AA192F">
      <w:pPr>
        <w:pStyle w:val="BodyText"/>
      </w:pPr>
    </w:p>
    <w:p w:rsidR="00AA192F" w:rsidRDefault="00AA192F" w:rsidP="00FD643B">
      <w:pPr>
        <w:pStyle w:val="AppendixHeading3"/>
        <w:numPr>
          <w:ilvl w:val="3"/>
          <w:numId w:val="3"/>
        </w:numPr>
      </w:pPr>
      <w:bookmarkStart w:id="279" w:name="_Toc21596223"/>
      <w:r>
        <w:t xml:space="preserve">Conclusions </w:t>
      </w:r>
      <w:r w:rsidRPr="001D3F4B">
        <w:t xml:space="preserve">on </w:t>
      </w:r>
      <w:r>
        <w:t>technical feasibility</w:t>
      </w:r>
      <w:bookmarkEnd w:id="279"/>
    </w:p>
    <w:p w:rsidR="00AA192F" w:rsidRPr="0028210D" w:rsidRDefault="00AA192F" w:rsidP="00AA192F">
      <w:pPr>
        <w:pStyle w:val="Corpotesto"/>
        <w:rPr>
          <w:lang w:eastAsia="en-GB"/>
        </w:rPr>
      </w:pPr>
      <w:r>
        <w:rPr>
          <w:lang w:eastAsia="en-GB"/>
        </w:rPr>
        <w:t>EXE#0</w:t>
      </w:r>
      <w:r w:rsidR="001A4DAA">
        <w:rPr>
          <w:lang w:eastAsia="en-GB"/>
        </w:rPr>
        <w:t>2</w:t>
      </w:r>
      <w:r>
        <w:rPr>
          <w:lang w:eastAsia="en-GB"/>
        </w:rPr>
        <w:t xml:space="preserve"> demonstrated the technical feasibility of integration of </w:t>
      </w:r>
      <w:proofErr w:type="spellStart"/>
      <w:r>
        <w:rPr>
          <w:lang w:eastAsia="en-GB"/>
        </w:rPr>
        <w:t>AeroMACS</w:t>
      </w:r>
      <w:proofErr w:type="spellEnd"/>
      <w:r>
        <w:rPr>
          <w:lang w:eastAsia="en-GB"/>
        </w:rPr>
        <w:t xml:space="preserve"> and ATN/</w:t>
      </w:r>
      <w:r w:rsidR="001A4DAA">
        <w:rPr>
          <w:lang w:eastAsia="en-GB"/>
        </w:rPr>
        <w:t>IPS</w:t>
      </w:r>
      <w:r>
        <w:rPr>
          <w:lang w:eastAsia="en-GB"/>
        </w:rPr>
        <w:t xml:space="preserve"> Networks.</w:t>
      </w:r>
    </w:p>
    <w:p w:rsidR="00AA192F" w:rsidRPr="001D3F4B" w:rsidRDefault="00AA192F" w:rsidP="00FD643B">
      <w:pPr>
        <w:pStyle w:val="AppendixHeading3"/>
        <w:numPr>
          <w:ilvl w:val="3"/>
          <w:numId w:val="3"/>
        </w:numPr>
      </w:pPr>
      <w:bookmarkStart w:id="280" w:name="_Toc21596224"/>
      <w:r>
        <w:t>Conclusions on performance assessments</w:t>
      </w:r>
      <w:bookmarkEnd w:id="280"/>
    </w:p>
    <w:p w:rsidR="00AA192F" w:rsidRPr="001D3F4B" w:rsidRDefault="00E65DFB" w:rsidP="00AA192F">
      <w:pPr>
        <w:pStyle w:val="BodyText"/>
      </w:pPr>
      <w:r>
        <w:t xml:space="preserve">This is a Technological Solution, so KPAs defined in the Performance Framework are not directly applicable. </w:t>
      </w:r>
      <w:r w:rsidR="00AA192F">
        <w:t>EXE#0</w:t>
      </w:r>
      <w:r w:rsidR="001A4DAA">
        <w:t>2</w:t>
      </w:r>
      <w:r w:rsidR="00AA192F">
        <w:t xml:space="preserve"> demonstrated that </w:t>
      </w:r>
      <w:proofErr w:type="spellStart"/>
      <w:r w:rsidR="00AA192F">
        <w:t>AeroMACS</w:t>
      </w:r>
      <w:proofErr w:type="spellEnd"/>
      <w:r w:rsidR="00AA192F">
        <w:t xml:space="preserve"> System integrated with ATN/</w:t>
      </w:r>
      <w:r w:rsidR="001A4DAA">
        <w:t>IPS</w:t>
      </w:r>
      <w:r w:rsidR="00AA192F">
        <w:t xml:space="preserve"> Network is compliant with performance requirements specified in ED-228A </w:t>
      </w:r>
      <w:r w:rsidR="00AA192F" w:rsidRPr="00545C55">
        <w:fldChar w:fldCharType="begin"/>
      </w:r>
      <w:r w:rsidR="00AA192F" w:rsidRPr="00545C55">
        <w:instrText xml:space="preserve"> REF _Ref526678400 \r \h </w:instrText>
      </w:r>
      <w:r w:rsidR="00AA192F">
        <w:instrText xml:space="preserve"> \* MERGEFORMAT </w:instrText>
      </w:r>
      <w:r w:rsidR="00AA192F" w:rsidRPr="00545C55">
        <w:fldChar w:fldCharType="separate"/>
      </w:r>
      <w:r w:rsidR="00CB17AF">
        <w:t>[43]</w:t>
      </w:r>
      <w:r w:rsidR="00AA192F" w:rsidRPr="00545C55">
        <w:fldChar w:fldCharType="end"/>
      </w:r>
      <w:r w:rsidR="00AA192F">
        <w:t>.</w:t>
      </w:r>
    </w:p>
    <w:p w:rsidR="00AA192F" w:rsidRPr="001D3F4B" w:rsidRDefault="00AA192F" w:rsidP="00AA192F">
      <w:pPr>
        <w:pStyle w:val="AppendixHeading3"/>
      </w:pPr>
      <w:bookmarkStart w:id="281" w:name="_Toc21596225"/>
      <w:r w:rsidRPr="001D3F4B">
        <w:t>Recommendations</w:t>
      </w:r>
      <w:bookmarkEnd w:id="281"/>
    </w:p>
    <w:p w:rsidR="00AA192F" w:rsidRDefault="003A5F4A" w:rsidP="00AA192F">
      <w:pPr>
        <w:pStyle w:val="Corpotesto"/>
        <w:rPr>
          <w:lang w:eastAsia="en-GB"/>
        </w:rPr>
      </w:pPr>
      <w:proofErr w:type="spellStart"/>
      <w:r w:rsidRPr="00025E22">
        <w:rPr>
          <w:color w:val="1F497D"/>
        </w:rPr>
        <w:t>AeroMACS</w:t>
      </w:r>
      <w:proofErr w:type="spellEnd"/>
      <w:r w:rsidRPr="00025E22">
        <w:rPr>
          <w:color w:val="1F497D"/>
        </w:rPr>
        <w:t xml:space="preserve"> is ready for supporting any Very Large Demonstration relying on datalink exchanges in Wave 2</w:t>
      </w:r>
      <w:r>
        <w:rPr>
          <w:color w:val="1F497D"/>
        </w:rPr>
        <w:t>, in order to support ATM Solutions in real environment.</w:t>
      </w:r>
    </w:p>
    <w:p w:rsidR="00AA192F" w:rsidRPr="001D3F4B" w:rsidRDefault="00AA192F" w:rsidP="00AA192F">
      <w:pPr>
        <w:pStyle w:val="Corpotesto"/>
        <w:rPr>
          <w:lang w:eastAsia="en-GB"/>
        </w:rPr>
      </w:pPr>
    </w:p>
    <w:p w:rsidR="00BE7E64" w:rsidRPr="001D3F4B" w:rsidRDefault="00BE7E64" w:rsidP="00BE7E64">
      <w:pPr>
        <w:pStyle w:val="Corpotesto"/>
        <w:rPr>
          <w:lang w:eastAsia="en-GB"/>
        </w:rPr>
      </w:pPr>
    </w:p>
    <w:p w:rsidR="00BE7E64" w:rsidRDefault="00BE7E64" w:rsidP="00BE7E64">
      <w:pPr>
        <w:pStyle w:val="AppendixHeading1"/>
      </w:pPr>
      <w:bookmarkStart w:id="282" w:name="_Toc21596226"/>
      <w:r>
        <w:lastRenderedPageBreak/>
        <w:t xml:space="preserve">Technical </w:t>
      </w:r>
      <w:r w:rsidRPr="001D3F4B">
        <w:t>Validation Exercise #</w:t>
      </w:r>
      <w:r>
        <w:t>03</w:t>
      </w:r>
      <w:r w:rsidRPr="001D3F4B">
        <w:t xml:space="preserve"> Report</w:t>
      </w:r>
      <w:bookmarkEnd w:id="282"/>
    </w:p>
    <w:p w:rsidR="00BE7E64" w:rsidRDefault="00BE7E64" w:rsidP="00BE7E64">
      <w:pPr>
        <w:pStyle w:val="Corpotesto"/>
        <w:rPr>
          <w:lang w:eastAsia="en-GB"/>
        </w:rPr>
      </w:pPr>
    </w:p>
    <w:p w:rsidR="00BE7E64" w:rsidRPr="00CA2BE7" w:rsidRDefault="00BE7E64" w:rsidP="00BE7E64">
      <w:pPr>
        <w:pStyle w:val="AppendixHeading3"/>
      </w:pPr>
      <w:bookmarkStart w:id="283" w:name="_Toc21596227"/>
      <w:r w:rsidRPr="00CA2BE7">
        <w:t>Summary of the Technical Validation Exercise #0</w:t>
      </w:r>
      <w:r>
        <w:t>3</w:t>
      </w:r>
      <w:r w:rsidRPr="00CA2BE7">
        <w:t xml:space="preserve"> Plan</w:t>
      </w:r>
      <w:bookmarkEnd w:id="283"/>
    </w:p>
    <w:p w:rsidR="00BE7E64" w:rsidRPr="0022544A" w:rsidRDefault="00BE7E64" w:rsidP="00BE7E64">
      <w:pPr>
        <w:pStyle w:val="Corpotesto"/>
        <w:rPr>
          <w:rFonts w:ascii="Arial" w:hAnsi="Arial" w:cs="Arial"/>
          <w:sz w:val="20"/>
          <w:szCs w:val="20"/>
        </w:rPr>
      </w:pPr>
      <w:r w:rsidRPr="0022544A">
        <w:t>Technical Validation Exercise #0</w:t>
      </w:r>
      <w:r>
        <w:t>3 Plan is described in</w:t>
      </w:r>
      <w:r w:rsidR="009F35CF">
        <w:t xml:space="preserve"> </w:t>
      </w:r>
      <w:r w:rsidR="009F35CF">
        <w:fldChar w:fldCharType="begin"/>
      </w:r>
      <w:r w:rsidR="009F35CF">
        <w:instrText xml:space="preserve"> REF _Ref12981907 \r \h </w:instrText>
      </w:r>
      <w:r w:rsidR="009F35CF">
        <w:fldChar w:fldCharType="separate"/>
      </w:r>
      <w:r w:rsidR="00CB17AF">
        <w:t>[45]</w:t>
      </w:r>
      <w:r w:rsidR="009F35CF">
        <w:fldChar w:fldCharType="end"/>
      </w:r>
      <w:r>
        <w:t xml:space="preserve">. It aims to the technical validation of </w:t>
      </w:r>
      <w:r w:rsidRPr="00C550E4">
        <w:t xml:space="preserve">the integration of </w:t>
      </w:r>
      <w:proofErr w:type="spellStart"/>
      <w:r w:rsidRPr="00C550E4">
        <w:t>AeroMACS</w:t>
      </w:r>
      <w:proofErr w:type="spellEnd"/>
      <w:r w:rsidRPr="00C550E4">
        <w:t xml:space="preserve"> </w:t>
      </w:r>
      <w:r>
        <w:t>with</w:t>
      </w:r>
      <w:r w:rsidRPr="00C550E4">
        <w:t xml:space="preserve"> </w:t>
      </w:r>
      <w:r>
        <w:t>Digital Voice.</w:t>
      </w:r>
    </w:p>
    <w:p w:rsidR="00BE7E64" w:rsidRPr="00D70CC0" w:rsidRDefault="00BE7E64" w:rsidP="00BE7E64">
      <w:pPr>
        <w:pStyle w:val="AppendixHeading3"/>
      </w:pPr>
      <w:bookmarkStart w:id="284" w:name="_Toc21596228"/>
      <w:r w:rsidRPr="00D70CC0">
        <w:t>Technical Validation Exercise #0</w:t>
      </w:r>
      <w:r>
        <w:t>3</w:t>
      </w:r>
      <w:r w:rsidRPr="00D70CC0">
        <w:t xml:space="preserve"> description and scope</w:t>
      </w:r>
      <w:bookmarkEnd w:id="284"/>
    </w:p>
    <w:p w:rsidR="00BE7E64" w:rsidRPr="00A775B3" w:rsidRDefault="00BE7E64" w:rsidP="00BE7E64">
      <w:pPr>
        <w:pStyle w:val="Corpotesto"/>
      </w:pPr>
      <w:r w:rsidRPr="00BE7E64">
        <w:t xml:space="preserve">The activities proposed in this exercise are intended to technically validate the integration of </w:t>
      </w:r>
      <w:proofErr w:type="spellStart"/>
      <w:r w:rsidRPr="00BE7E64">
        <w:t>AeroMACS</w:t>
      </w:r>
      <w:proofErr w:type="spellEnd"/>
      <w:r w:rsidRPr="00BE7E64">
        <w:t xml:space="preserve"> Access Network with VoIP Network, through the proper exchange of SIP/RTP packets between mobile and ground VoIP End Systems.</w:t>
      </w:r>
    </w:p>
    <w:p w:rsidR="00BE7E64" w:rsidRPr="00D82AEA" w:rsidRDefault="00BE7E64" w:rsidP="00BE7E64">
      <w:pPr>
        <w:pStyle w:val="AppendixHeading3"/>
        <w:rPr>
          <w:lang w:val="en-US"/>
        </w:rPr>
      </w:pPr>
      <w:bookmarkStart w:id="285" w:name="_Toc21596229"/>
      <w:r w:rsidRPr="00D82AEA">
        <w:rPr>
          <w:lang w:val="en-US"/>
        </w:rPr>
        <w:t xml:space="preserve">Summary of Exercise </w:t>
      </w:r>
      <w:r>
        <w:rPr>
          <w:lang w:val="en-US"/>
        </w:rPr>
        <w:t>#0</w:t>
      </w:r>
      <w:r w:rsidR="00D809B9">
        <w:rPr>
          <w:lang w:val="en-US"/>
        </w:rPr>
        <w:t>3</w:t>
      </w:r>
      <w:r w:rsidRPr="00D82AEA">
        <w:rPr>
          <w:lang w:val="en-US"/>
        </w:rPr>
        <w:t xml:space="preserve"> Technical Validation Objectives and success criteria</w:t>
      </w:r>
      <w:bookmarkEnd w:id="285"/>
    </w:p>
    <w:p w:rsidR="00BE7E64" w:rsidRDefault="00BE7E64" w:rsidP="00BE7E64">
      <w:pPr>
        <w:pStyle w:val="BodyText"/>
      </w:pPr>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1895"/>
        <w:gridCol w:w="1896"/>
        <w:gridCol w:w="1897"/>
        <w:gridCol w:w="1897"/>
        <w:gridCol w:w="1701"/>
      </w:tblGrid>
      <w:tr w:rsidR="00BE7E64" w:rsidRPr="00D518DB" w:rsidTr="00D809B9">
        <w:tc>
          <w:tcPr>
            <w:tcW w:w="1895" w:type="dxa"/>
            <w:tcBorders>
              <w:top w:val="nil"/>
              <w:left w:val="nil"/>
              <w:bottom w:val="single" w:sz="12" w:space="0" w:color="4E88C7"/>
              <w:right w:val="nil"/>
              <w:tl2br w:val="nil"/>
              <w:tr2bl w:val="nil"/>
            </w:tcBorders>
            <w:shd w:val="clear" w:color="auto" w:fill="DBE7F3"/>
          </w:tcPr>
          <w:p w:rsidR="00BE7E64" w:rsidRPr="00D518DB" w:rsidRDefault="00BE7E64" w:rsidP="00D809B9">
            <w:pPr>
              <w:pStyle w:val="BodyText"/>
              <w:rPr>
                <w:b/>
              </w:rPr>
            </w:pPr>
            <w:r w:rsidRPr="00D518DB">
              <w:rPr>
                <w:b/>
              </w:rPr>
              <w:t>SESAR Solution Validation Objective</w:t>
            </w:r>
          </w:p>
        </w:tc>
        <w:tc>
          <w:tcPr>
            <w:tcW w:w="1896" w:type="dxa"/>
            <w:tcBorders>
              <w:top w:val="nil"/>
              <w:left w:val="nil"/>
              <w:bottom w:val="single" w:sz="12" w:space="0" w:color="4E88C7"/>
              <w:right w:val="nil"/>
              <w:tl2br w:val="nil"/>
              <w:tr2bl w:val="nil"/>
            </w:tcBorders>
            <w:shd w:val="clear" w:color="auto" w:fill="DBE7F3"/>
          </w:tcPr>
          <w:p w:rsidR="00BE7E64" w:rsidRPr="00D518DB" w:rsidRDefault="00BE7E64" w:rsidP="00D809B9">
            <w:pPr>
              <w:pStyle w:val="BodyText"/>
              <w:rPr>
                <w:b/>
              </w:rPr>
            </w:pPr>
            <w:r w:rsidRPr="00D518DB">
              <w:rPr>
                <w:b/>
              </w:rPr>
              <w:t>SESAR Solution Success criteria</w:t>
            </w:r>
          </w:p>
        </w:tc>
        <w:tc>
          <w:tcPr>
            <w:tcW w:w="1897" w:type="dxa"/>
            <w:tcBorders>
              <w:top w:val="nil"/>
              <w:left w:val="nil"/>
              <w:bottom w:val="single" w:sz="12" w:space="0" w:color="4E88C7"/>
              <w:right w:val="nil"/>
              <w:tl2br w:val="nil"/>
              <w:tr2bl w:val="nil"/>
            </w:tcBorders>
            <w:shd w:val="clear" w:color="auto" w:fill="DBE7F3"/>
          </w:tcPr>
          <w:p w:rsidR="00BE7E64" w:rsidRPr="00D518DB" w:rsidRDefault="00BE7E64" w:rsidP="00D809B9">
            <w:pPr>
              <w:pStyle w:val="BodyText"/>
              <w:rPr>
                <w:b/>
              </w:rPr>
            </w:pPr>
            <w:r w:rsidRPr="00D518DB">
              <w:rPr>
                <w:b/>
              </w:rPr>
              <w:t>Coverage and comments on the coverage of SESAR Solution Validation Objective in Exercise 00</w:t>
            </w:r>
            <w:r>
              <w:rPr>
                <w:b/>
              </w:rPr>
              <w:t>2</w:t>
            </w:r>
          </w:p>
        </w:tc>
        <w:tc>
          <w:tcPr>
            <w:tcW w:w="1897" w:type="dxa"/>
            <w:tcBorders>
              <w:top w:val="nil"/>
              <w:left w:val="nil"/>
              <w:bottom w:val="single" w:sz="12" w:space="0" w:color="4E88C7"/>
              <w:right w:val="nil"/>
              <w:tl2br w:val="nil"/>
              <w:tr2bl w:val="nil"/>
            </w:tcBorders>
            <w:shd w:val="clear" w:color="auto" w:fill="DBE7F3"/>
          </w:tcPr>
          <w:p w:rsidR="00BE7E64" w:rsidRPr="00D518DB" w:rsidRDefault="00BE7E64" w:rsidP="00D809B9">
            <w:pPr>
              <w:pStyle w:val="BodyText"/>
              <w:rPr>
                <w:b/>
              </w:rPr>
            </w:pPr>
            <w:r w:rsidRPr="00D518DB">
              <w:rPr>
                <w:b/>
              </w:rPr>
              <w:t>Exercise Validation Objective</w:t>
            </w:r>
          </w:p>
        </w:tc>
        <w:tc>
          <w:tcPr>
            <w:tcW w:w="1701" w:type="dxa"/>
            <w:tcBorders>
              <w:top w:val="nil"/>
              <w:left w:val="nil"/>
              <w:bottom w:val="single" w:sz="12" w:space="0" w:color="4E88C7"/>
              <w:right w:val="nil"/>
              <w:tl2br w:val="nil"/>
              <w:tr2bl w:val="nil"/>
            </w:tcBorders>
            <w:shd w:val="clear" w:color="auto" w:fill="DBE7F3"/>
          </w:tcPr>
          <w:p w:rsidR="00BE7E64" w:rsidRPr="00D518DB" w:rsidRDefault="00BE7E64" w:rsidP="00D809B9">
            <w:pPr>
              <w:pStyle w:val="BodyText"/>
              <w:rPr>
                <w:b/>
              </w:rPr>
            </w:pPr>
            <w:r w:rsidRPr="00D518DB">
              <w:rPr>
                <w:b/>
              </w:rPr>
              <w:t>Exercise Success criteria</w:t>
            </w:r>
          </w:p>
        </w:tc>
      </w:tr>
      <w:tr w:rsidR="00BE7E64" w:rsidRPr="00D518DB" w:rsidTr="00D809B9">
        <w:tc>
          <w:tcPr>
            <w:tcW w:w="1895" w:type="dxa"/>
            <w:tcBorders>
              <w:top w:val="dotted" w:sz="4" w:space="0" w:color="4E88C7"/>
              <w:left w:val="nil"/>
              <w:bottom w:val="dotted" w:sz="4" w:space="0" w:color="4E88C7"/>
              <w:right w:val="nil"/>
              <w:tl2br w:val="nil"/>
              <w:tr2bl w:val="nil"/>
            </w:tcBorders>
            <w:shd w:val="clear" w:color="auto" w:fill="auto"/>
          </w:tcPr>
          <w:p w:rsidR="00BE7E64" w:rsidRPr="00D518DB" w:rsidRDefault="00BE7E64" w:rsidP="00D809B9">
            <w:pPr>
              <w:pStyle w:val="BodyText"/>
            </w:pPr>
            <w:r>
              <w:t>OBJ-1</w:t>
            </w:r>
            <w:r w:rsidRPr="00D518DB">
              <w:t>4.2.6-TRL6-TVALP-00</w:t>
            </w:r>
            <w:r w:rsidR="00D809B9">
              <w:t>4</w:t>
            </w:r>
          </w:p>
        </w:tc>
        <w:tc>
          <w:tcPr>
            <w:tcW w:w="189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BE7E64" w:rsidRPr="00D518DB" w:rsidRDefault="00BE7E64" w:rsidP="00D809B9">
            <w:pPr>
              <w:pStyle w:val="BodyText"/>
            </w:pPr>
            <w:r>
              <w:t>CRT-14.2.6</w:t>
            </w:r>
            <w:r w:rsidRPr="00967EB9">
              <w:t>-TRL6-TVALP-00</w:t>
            </w:r>
            <w:r w:rsidR="00D809B9">
              <w:t>4</w:t>
            </w:r>
            <w:r w:rsidRPr="00967EB9">
              <w:t>-001</w:t>
            </w:r>
          </w:p>
        </w:tc>
        <w:tc>
          <w:tcPr>
            <w:tcW w:w="1897"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BE7E64" w:rsidRPr="00D518DB" w:rsidRDefault="00BE7E64" w:rsidP="00D809B9">
            <w:pPr>
              <w:pStyle w:val="BodyText"/>
            </w:pPr>
            <w:r w:rsidRPr="00D518DB">
              <w:t>Fully covered</w:t>
            </w:r>
          </w:p>
        </w:tc>
        <w:tc>
          <w:tcPr>
            <w:tcW w:w="1897" w:type="dxa"/>
            <w:tcBorders>
              <w:top w:val="dotted" w:sz="4" w:space="0" w:color="4E88C7"/>
              <w:left w:val="dotted" w:sz="4" w:space="0" w:color="4E88C7"/>
              <w:bottom w:val="dotted" w:sz="4" w:space="0" w:color="4E88C7"/>
              <w:right w:val="nil"/>
              <w:tl2br w:val="nil"/>
              <w:tr2bl w:val="nil"/>
            </w:tcBorders>
            <w:shd w:val="clear" w:color="auto" w:fill="auto"/>
          </w:tcPr>
          <w:p w:rsidR="00BE7E64" w:rsidRPr="00D518DB" w:rsidRDefault="00BE7E64" w:rsidP="00D809B9">
            <w:pPr>
              <w:pStyle w:val="BodyText"/>
            </w:pPr>
            <w:r w:rsidRPr="00D518DB">
              <w:t>EX</w:t>
            </w:r>
            <w:r w:rsidR="00D809B9">
              <w:t>3</w:t>
            </w:r>
            <w:r w:rsidRPr="00D518DB">
              <w:t>-</w:t>
            </w:r>
            <w:r>
              <w:t>OBJ-1</w:t>
            </w:r>
            <w:r w:rsidRPr="00D518DB">
              <w:t>4.2.6-TRL6-TVALP-001</w:t>
            </w:r>
            <w:r w:rsidRPr="00D518DB">
              <w:br/>
              <w:t xml:space="preserve">same description as </w:t>
            </w:r>
            <w:r>
              <w:t>OBJ-1</w:t>
            </w:r>
            <w:r w:rsidRPr="00D518DB">
              <w:t>4.2.6-TRL6-TVALP-00</w:t>
            </w:r>
            <w:r w:rsidR="00D809B9">
              <w:t>4</w:t>
            </w:r>
          </w:p>
        </w:tc>
        <w:tc>
          <w:tcPr>
            <w:tcW w:w="1701" w:type="dxa"/>
            <w:tcBorders>
              <w:top w:val="dotted" w:sz="4" w:space="0" w:color="4E88C7"/>
              <w:left w:val="dotted" w:sz="4" w:space="0" w:color="4E88C7"/>
              <w:bottom w:val="dotted" w:sz="4" w:space="0" w:color="4E88C7"/>
              <w:right w:val="nil"/>
              <w:tl2br w:val="nil"/>
              <w:tr2bl w:val="nil"/>
            </w:tcBorders>
          </w:tcPr>
          <w:p w:rsidR="00BE7E64" w:rsidRPr="00D518DB" w:rsidRDefault="00BE7E64" w:rsidP="00D809B9">
            <w:pPr>
              <w:pStyle w:val="BodyText"/>
            </w:pPr>
            <w:r w:rsidRPr="00D518DB">
              <w:t>EX</w:t>
            </w:r>
            <w:r w:rsidR="00D809B9">
              <w:t>3</w:t>
            </w:r>
            <w:r w:rsidRPr="00D518DB">
              <w:t>-</w:t>
            </w:r>
            <w:r>
              <w:t>CRT-14.2.6</w:t>
            </w:r>
            <w:r w:rsidRPr="00D518DB">
              <w:t>-TRL6-TVALP-001</w:t>
            </w:r>
            <w:r w:rsidRPr="00D518DB">
              <w:br/>
              <w:t xml:space="preserve">same description as </w:t>
            </w:r>
            <w:r>
              <w:t>CRT-14.2.6</w:t>
            </w:r>
            <w:r w:rsidRPr="00D518DB">
              <w:t>-TRL6-TVALP-00</w:t>
            </w:r>
            <w:r w:rsidR="00D809B9">
              <w:t>4</w:t>
            </w:r>
          </w:p>
        </w:tc>
      </w:tr>
    </w:tbl>
    <w:p w:rsidR="00BE7E64" w:rsidRPr="00FD643B" w:rsidRDefault="00BE7E64" w:rsidP="00BE7E64">
      <w:pPr>
        <w:pStyle w:val="BodyText"/>
        <w:rPr>
          <w:bCs/>
        </w:rPr>
      </w:pPr>
      <w:bookmarkStart w:id="286" w:name="_Toc21596299"/>
      <w:r w:rsidRPr="00FD643B">
        <w:rPr>
          <w:bCs/>
        </w:rPr>
        <w:t xml:space="preserve">Table </w:t>
      </w:r>
      <w:r w:rsidRPr="00FD643B">
        <w:rPr>
          <w:bCs/>
        </w:rPr>
        <w:fldChar w:fldCharType="begin"/>
      </w:r>
      <w:r w:rsidRPr="00FD643B">
        <w:rPr>
          <w:bCs/>
        </w:rPr>
        <w:instrText xml:space="preserve"> SEQ Table \* ARABIC </w:instrText>
      </w:r>
      <w:r w:rsidRPr="00FD643B">
        <w:rPr>
          <w:bCs/>
        </w:rPr>
        <w:fldChar w:fldCharType="separate"/>
      </w:r>
      <w:r w:rsidR="00CB17AF">
        <w:rPr>
          <w:bCs/>
          <w:noProof/>
        </w:rPr>
        <w:t>19</w:t>
      </w:r>
      <w:r w:rsidRPr="00FD643B">
        <w:fldChar w:fldCharType="end"/>
      </w:r>
      <w:r w:rsidRPr="00FD643B">
        <w:rPr>
          <w:bCs/>
        </w:rPr>
        <w:t xml:space="preserve">: Validation Objectives addressed in Technical Validation Exercise </w:t>
      </w:r>
      <w:r w:rsidR="00D809B9" w:rsidRPr="00FD643B">
        <w:rPr>
          <w:bCs/>
        </w:rPr>
        <w:t>3</w:t>
      </w:r>
      <w:bookmarkEnd w:id="286"/>
    </w:p>
    <w:p w:rsidR="00BE7E64" w:rsidRDefault="00BE7E64" w:rsidP="00BE7E64">
      <w:pPr>
        <w:pStyle w:val="BodyText"/>
      </w:pPr>
    </w:p>
    <w:p w:rsidR="00BE7E64" w:rsidRPr="00C277AD" w:rsidRDefault="00BE7E64" w:rsidP="00BE7E64">
      <w:pPr>
        <w:pStyle w:val="AppendixHeading3"/>
      </w:pPr>
      <w:bookmarkStart w:id="287" w:name="_Toc21596230"/>
      <w:r w:rsidRPr="00C277AD">
        <w:t>Summary of Technical Validation Exercise #0</w:t>
      </w:r>
      <w:r w:rsidR="00D809B9">
        <w:t>3</w:t>
      </w:r>
      <w:r w:rsidRPr="00C277AD">
        <w:t xml:space="preserve"> Validation scenarios</w:t>
      </w:r>
      <w:bookmarkEnd w:id="287"/>
    </w:p>
    <w:p w:rsidR="00BE7E64" w:rsidRPr="00124D88" w:rsidRDefault="00CD085F" w:rsidP="00BE7E64">
      <w:pPr>
        <w:pStyle w:val="BodyText"/>
        <w:rPr>
          <w:lang w:val="en-US"/>
        </w:rPr>
      </w:pPr>
      <w:r>
        <w:t xml:space="preserve">EXE03 is the first SESAR Exercise executed to integrate </w:t>
      </w:r>
      <w:proofErr w:type="spellStart"/>
      <w:r>
        <w:t>AeroMACS</w:t>
      </w:r>
      <w:proofErr w:type="spellEnd"/>
      <w:r>
        <w:t xml:space="preserve"> with VoIP Networks.</w:t>
      </w:r>
      <w:r w:rsidR="003A39E6">
        <w:t xml:space="preserve"> </w:t>
      </w:r>
      <w:r w:rsidR="00BE7E64">
        <w:t xml:space="preserve">The Scenario is described in Chapter </w:t>
      </w:r>
      <w:r w:rsidR="003A39E6">
        <w:fldChar w:fldCharType="begin"/>
      </w:r>
      <w:r w:rsidR="003A39E6">
        <w:instrText xml:space="preserve"> REF _Ref13069299 \r \h </w:instrText>
      </w:r>
      <w:r w:rsidR="003A39E6">
        <w:fldChar w:fldCharType="separate"/>
      </w:r>
      <w:r w:rsidR="00CB17AF">
        <w:t>4.2.4</w:t>
      </w:r>
      <w:r w:rsidR="003A39E6">
        <w:fldChar w:fldCharType="end"/>
      </w:r>
      <w:r w:rsidR="00BE7E64" w:rsidRPr="00234AFC">
        <w:t xml:space="preserve">. </w:t>
      </w:r>
      <w:r w:rsidR="00BE7E64" w:rsidRPr="00124D88">
        <w:rPr>
          <w:lang w:val="en-US"/>
        </w:rPr>
        <w:t>The Technical Validation Platform is also described in</w:t>
      </w:r>
      <w:r w:rsidR="009F35CF" w:rsidRPr="00124D88">
        <w:rPr>
          <w:lang w:val="en-US"/>
        </w:rPr>
        <w:t xml:space="preserve"> </w:t>
      </w:r>
      <w:r w:rsidR="009F35CF">
        <w:fldChar w:fldCharType="begin"/>
      </w:r>
      <w:r w:rsidR="009F35CF" w:rsidRPr="00124D88">
        <w:rPr>
          <w:lang w:val="en-US"/>
        </w:rPr>
        <w:instrText xml:space="preserve"> REF _Ref12981907 \r \h </w:instrText>
      </w:r>
      <w:r w:rsidR="009F35CF">
        <w:fldChar w:fldCharType="separate"/>
      </w:r>
      <w:r w:rsidR="00CB17AF">
        <w:rPr>
          <w:lang w:val="en-US"/>
        </w:rPr>
        <w:t>[45]</w:t>
      </w:r>
      <w:r w:rsidR="009F35CF">
        <w:fldChar w:fldCharType="end"/>
      </w:r>
      <w:r w:rsidR="00BE7E64" w:rsidRPr="00124D88">
        <w:rPr>
          <w:lang w:val="en-US"/>
        </w:rPr>
        <w:t>.</w:t>
      </w:r>
    </w:p>
    <w:p w:rsidR="00BE7E64" w:rsidRPr="00D70CC0" w:rsidRDefault="00BE7E64" w:rsidP="00BE7E64">
      <w:pPr>
        <w:pStyle w:val="AppendixHeading3"/>
      </w:pPr>
      <w:bookmarkStart w:id="288" w:name="_Toc21596231"/>
      <w:r w:rsidRPr="00D70CC0">
        <w:t>Summary Technical Validation Exercise #0</w:t>
      </w:r>
      <w:r w:rsidR="00CD085F">
        <w:t>3</w:t>
      </w:r>
      <w:r w:rsidRPr="00D70CC0">
        <w:t xml:space="preserve"> Assumptions</w:t>
      </w:r>
      <w:bookmarkEnd w:id="288"/>
    </w:p>
    <w:p w:rsidR="00BE7E64" w:rsidRDefault="00BE7E64" w:rsidP="00BE7E64">
      <w:pPr>
        <w:pStyle w:val="Corpotesto"/>
        <w:rPr>
          <w:lang w:eastAsia="en-GB"/>
        </w:rPr>
      </w:pPr>
    </w:p>
    <w:tbl>
      <w:tblPr>
        <w:tblW w:w="9364" w:type="dxa"/>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534"/>
        <w:gridCol w:w="992"/>
        <w:gridCol w:w="1156"/>
        <w:gridCol w:w="1266"/>
        <w:gridCol w:w="992"/>
        <w:gridCol w:w="697"/>
        <w:gridCol w:w="676"/>
        <w:gridCol w:w="681"/>
        <w:gridCol w:w="681"/>
        <w:gridCol w:w="681"/>
        <w:gridCol w:w="1008"/>
      </w:tblGrid>
      <w:tr w:rsidR="00BE7E64" w:rsidRPr="002A7DF8" w:rsidTr="00D809B9">
        <w:trPr>
          <w:trHeight w:val="1972"/>
        </w:trPr>
        <w:tc>
          <w:tcPr>
            <w:tcW w:w="534"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lastRenderedPageBreak/>
              <w:t>Identifier</w:t>
            </w:r>
          </w:p>
        </w:tc>
        <w:tc>
          <w:tcPr>
            <w:tcW w:w="992"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Title</w:t>
            </w:r>
          </w:p>
        </w:tc>
        <w:tc>
          <w:tcPr>
            <w:tcW w:w="1156"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Type of Assumption</w:t>
            </w:r>
          </w:p>
        </w:tc>
        <w:tc>
          <w:tcPr>
            <w:tcW w:w="1266"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Description</w:t>
            </w:r>
          </w:p>
        </w:tc>
        <w:tc>
          <w:tcPr>
            <w:tcW w:w="992"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Justification</w:t>
            </w:r>
          </w:p>
        </w:tc>
        <w:tc>
          <w:tcPr>
            <w:tcW w:w="697"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Flight Phase</w:t>
            </w:r>
          </w:p>
        </w:tc>
        <w:tc>
          <w:tcPr>
            <w:tcW w:w="676"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KPA Impacted</w:t>
            </w:r>
          </w:p>
        </w:tc>
        <w:tc>
          <w:tcPr>
            <w:tcW w:w="681"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Source</w:t>
            </w:r>
          </w:p>
        </w:tc>
        <w:tc>
          <w:tcPr>
            <w:tcW w:w="681"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Value(s)</w:t>
            </w:r>
          </w:p>
        </w:tc>
        <w:tc>
          <w:tcPr>
            <w:tcW w:w="681"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Owner</w:t>
            </w:r>
          </w:p>
        </w:tc>
        <w:tc>
          <w:tcPr>
            <w:tcW w:w="1008" w:type="dxa"/>
            <w:tcBorders>
              <w:top w:val="nil"/>
              <w:left w:val="nil"/>
              <w:bottom w:val="single" w:sz="12" w:space="0" w:color="4E88C7"/>
              <w:right w:val="nil"/>
              <w:tl2br w:val="nil"/>
              <w:tr2bl w:val="nil"/>
            </w:tcBorders>
            <w:shd w:val="clear" w:color="auto" w:fill="DBE7F3"/>
            <w:textDirection w:val="btLr"/>
          </w:tcPr>
          <w:p w:rsidR="00BE7E64" w:rsidRPr="002A7DF8" w:rsidRDefault="00BE7E64" w:rsidP="00D809B9">
            <w:pPr>
              <w:pStyle w:val="BodyText"/>
              <w:rPr>
                <w:b/>
              </w:rPr>
            </w:pPr>
            <w:r w:rsidRPr="002A7DF8">
              <w:rPr>
                <w:b/>
              </w:rPr>
              <w:t>Impact on Assessment</w:t>
            </w:r>
          </w:p>
        </w:tc>
      </w:tr>
      <w:tr w:rsidR="00BE7E64" w:rsidRPr="002A7DF8" w:rsidTr="00D809B9">
        <w:tc>
          <w:tcPr>
            <w:tcW w:w="534" w:type="dxa"/>
            <w:tcBorders>
              <w:top w:val="dotted" w:sz="4" w:space="0" w:color="4E88C7"/>
              <w:left w:val="nil"/>
              <w:bottom w:val="dotted" w:sz="4" w:space="0" w:color="4E88C7"/>
              <w:right w:val="nil"/>
              <w:tl2br w:val="nil"/>
              <w:tr2bl w:val="nil"/>
            </w:tcBorders>
            <w:shd w:val="clear" w:color="auto" w:fill="auto"/>
          </w:tcPr>
          <w:p w:rsidR="00BE7E64" w:rsidRPr="002A7DF8" w:rsidRDefault="00BE7E64" w:rsidP="00D809B9">
            <w:pPr>
              <w:pStyle w:val="BodyText"/>
              <w:rPr>
                <w:bCs/>
              </w:rPr>
            </w:pPr>
            <w:r w:rsidRPr="002A7DF8">
              <w:rPr>
                <w:bCs/>
              </w:rPr>
              <w:t>A1</w:t>
            </w:r>
          </w:p>
        </w:tc>
        <w:tc>
          <w:tcPr>
            <w:tcW w:w="992"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BE7E64" w:rsidRPr="002A7DF8" w:rsidRDefault="00BE7E64" w:rsidP="00952183">
            <w:pPr>
              <w:pStyle w:val="BodyText"/>
            </w:pPr>
            <w:r w:rsidRPr="002A7DF8">
              <w:t>IPv</w:t>
            </w:r>
            <w:r w:rsidR="00952183">
              <w:t>4</w:t>
            </w:r>
            <w:r w:rsidRPr="002A7DF8">
              <w:t xml:space="preserve"> Network</w:t>
            </w:r>
          </w:p>
        </w:tc>
        <w:tc>
          <w:tcPr>
            <w:tcW w:w="115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BE7E64" w:rsidRPr="002A7DF8" w:rsidRDefault="00BE7E64" w:rsidP="00D809B9">
            <w:pPr>
              <w:pStyle w:val="BodyText"/>
            </w:pPr>
            <w:r w:rsidRPr="002A7DF8">
              <w:t>Technical</w:t>
            </w:r>
          </w:p>
        </w:tc>
        <w:tc>
          <w:tcPr>
            <w:tcW w:w="1266" w:type="dxa"/>
            <w:tcBorders>
              <w:top w:val="dotted" w:sz="4" w:space="0" w:color="4E88C7"/>
              <w:left w:val="dotted" w:sz="4" w:space="0" w:color="4E88C7"/>
              <w:bottom w:val="dotted" w:sz="4" w:space="0" w:color="4E88C7"/>
              <w:right w:val="nil"/>
              <w:tl2br w:val="nil"/>
              <w:tr2bl w:val="nil"/>
            </w:tcBorders>
            <w:shd w:val="clear" w:color="auto" w:fill="auto"/>
          </w:tcPr>
          <w:p w:rsidR="00BE7E64" w:rsidRPr="002A7DF8" w:rsidRDefault="00BE7E64" w:rsidP="00952183">
            <w:pPr>
              <w:pStyle w:val="BodyText"/>
            </w:pPr>
            <w:proofErr w:type="spellStart"/>
            <w:r w:rsidRPr="002A7DF8">
              <w:t>AeroMACS</w:t>
            </w:r>
            <w:proofErr w:type="spellEnd"/>
            <w:r w:rsidRPr="002A7DF8">
              <w:t xml:space="preserve"> supports both </w:t>
            </w:r>
            <w:r w:rsidRPr="002A7DF8">
              <w:rPr>
                <w:lang w:val="en-IE"/>
              </w:rPr>
              <w:t>IPv4 and IPv6. IPv</w:t>
            </w:r>
            <w:r w:rsidR="00952183">
              <w:rPr>
                <w:lang w:val="en-IE"/>
              </w:rPr>
              <w:t>4</w:t>
            </w:r>
            <w:r w:rsidRPr="002A7DF8">
              <w:rPr>
                <w:lang w:val="en-IE"/>
              </w:rPr>
              <w:t xml:space="preserve"> will be used in Exercise</w:t>
            </w:r>
            <w:r>
              <w:rPr>
                <w:lang w:val="en-IE"/>
              </w:rPr>
              <w:t xml:space="preserve"> </w:t>
            </w:r>
            <w:r w:rsidRPr="002A7DF8">
              <w:rPr>
                <w:lang w:val="en-IE"/>
              </w:rPr>
              <w:t>0</w:t>
            </w:r>
            <w:r w:rsidR="00952183">
              <w:rPr>
                <w:lang w:val="en-IE"/>
              </w:rPr>
              <w:t>3</w:t>
            </w:r>
            <w:r w:rsidRPr="002A7DF8" w:rsidDel="00067894">
              <w:rPr>
                <w:lang w:val="en-IE"/>
              </w:rPr>
              <w:t xml:space="preserve"> </w:t>
            </w:r>
          </w:p>
        </w:tc>
        <w:tc>
          <w:tcPr>
            <w:tcW w:w="992" w:type="dxa"/>
            <w:tcBorders>
              <w:top w:val="dotted" w:sz="4" w:space="0" w:color="4E88C7"/>
              <w:left w:val="dotted" w:sz="4" w:space="0" w:color="4E88C7"/>
              <w:bottom w:val="dotted" w:sz="4" w:space="0" w:color="4E88C7"/>
              <w:right w:val="nil"/>
              <w:tl2br w:val="nil"/>
              <w:tr2bl w:val="nil"/>
            </w:tcBorders>
          </w:tcPr>
          <w:p w:rsidR="00BE7E64" w:rsidRPr="002A7DF8" w:rsidRDefault="00BE7E64" w:rsidP="00D809B9">
            <w:pPr>
              <w:pStyle w:val="BodyText"/>
            </w:pPr>
            <w:r w:rsidRPr="002A7DF8">
              <w:t>Irrelevant to the technical validation objectives</w:t>
            </w:r>
          </w:p>
        </w:tc>
        <w:tc>
          <w:tcPr>
            <w:tcW w:w="697" w:type="dxa"/>
            <w:tcBorders>
              <w:top w:val="dotted" w:sz="4" w:space="0" w:color="4E88C7"/>
              <w:left w:val="dotted" w:sz="4" w:space="0" w:color="4E88C7"/>
              <w:bottom w:val="dotted" w:sz="4" w:space="0" w:color="4E88C7"/>
              <w:right w:val="nil"/>
              <w:tl2br w:val="nil"/>
              <w:tr2bl w:val="nil"/>
            </w:tcBorders>
          </w:tcPr>
          <w:p w:rsidR="00BE7E64" w:rsidRPr="002A7DF8" w:rsidRDefault="00BE7E64" w:rsidP="00D809B9">
            <w:pPr>
              <w:pStyle w:val="BodyText"/>
            </w:pPr>
            <w:r w:rsidRPr="002A7DF8">
              <w:t>N/A</w:t>
            </w:r>
          </w:p>
        </w:tc>
        <w:tc>
          <w:tcPr>
            <w:tcW w:w="676" w:type="dxa"/>
            <w:tcBorders>
              <w:top w:val="dotted" w:sz="4" w:space="0" w:color="4E88C7"/>
              <w:left w:val="dotted" w:sz="4" w:space="0" w:color="4E88C7"/>
              <w:bottom w:val="dotted" w:sz="4" w:space="0" w:color="4E88C7"/>
              <w:right w:val="nil"/>
              <w:tl2br w:val="nil"/>
              <w:tr2bl w:val="nil"/>
            </w:tcBorders>
          </w:tcPr>
          <w:p w:rsidR="00BE7E64" w:rsidRPr="002A7DF8" w:rsidRDefault="00BE7E64" w:rsidP="00D809B9">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BE7E64" w:rsidRPr="002A7DF8" w:rsidRDefault="00BE7E64" w:rsidP="00D809B9">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BE7E64" w:rsidRPr="002A7DF8" w:rsidRDefault="00BE7E64" w:rsidP="00D809B9">
            <w:pPr>
              <w:pStyle w:val="BodyText"/>
            </w:pPr>
            <w:r w:rsidRPr="002A7DF8">
              <w:t>N/A</w:t>
            </w:r>
          </w:p>
        </w:tc>
        <w:tc>
          <w:tcPr>
            <w:tcW w:w="681" w:type="dxa"/>
            <w:tcBorders>
              <w:top w:val="dotted" w:sz="4" w:space="0" w:color="4E88C7"/>
              <w:left w:val="dotted" w:sz="4" w:space="0" w:color="4E88C7"/>
              <w:bottom w:val="dotted" w:sz="4" w:space="0" w:color="4E88C7"/>
              <w:right w:val="nil"/>
              <w:tl2br w:val="nil"/>
              <w:tr2bl w:val="nil"/>
            </w:tcBorders>
          </w:tcPr>
          <w:p w:rsidR="00BE7E64" w:rsidRPr="002A7DF8" w:rsidRDefault="00BE7E64" w:rsidP="00D809B9">
            <w:pPr>
              <w:pStyle w:val="BodyText"/>
            </w:pPr>
            <w:r w:rsidRPr="002A7DF8">
              <w:t>N/A</w:t>
            </w:r>
          </w:p>
        </w:tc>
        <w:tc>
          <w:tcPr>
            <w:tcW w:w="1008" w:type="dxa"/>
            <w:tcBorders>
              <w:top w:val="dotted" w:sz="4" w:space="0" w:color="4E88C7"/>
              <w:left w:val="dotted" w:sz="4" w:space="0" w:color="4E88C7"/>
              <w:bottom w:val="dotted" w:sz="4" w:space="0" w:color="4E88C7"/>
              <w:right w:val="nil"/>
              <w:tl2br w:val="nil"/>
              <w:tr2bl w:val="nil"/>
            </w:tcBorders>
          </w:tcPr>
          <w:p w:rsidR="00BE7E64" w:rsidRPr="002A7DF8" w:rsidRDefault="00BE7E64" w:rsidP="00D809B9">
            <w:pPr>
              <w:pStyle w:val="BodyText"/>
            </w:pPr>
            <w:r w:rsidRPr="002A7DF8">
              <w:t>No impact expected</w:t>
            </w:r>
          </w:p>
        </w:tc>
      </w:tr>
    </w:tbl>
    <w:p w:rsidR="00BE7E64" w:rsidRDefault="00BE7E64" w:rsidP="00BE7E64">
      <w:pPr>
        <w:pStyle w:val="Didascalia"/>
      </w:pPr>
      <w:bookmarkStart w:id="289" w:name="_Toc21596300"/>
      <w:r>
        <w:t xml:space="preserve">Table </w:t>
      </w:r>
      <w:r w:rsidR="00524276">
        <w:fldChar w:fldCharType="begin"/>
      </w:r>
      <w:r w:rsidR="00524276">
        <w:instrText xml:space="preserve"> SEQ Table \* ARABIC </w:instrText>
      </w:r>
      <w:r w:rsidR="00524276">
        <w:fldChar w:fldCharType="separate"/>
      </w:r>
      <w:r w:rsidR="00CB17AF">
        <w:rPr>
          <w:noProof/>
        </w:rPr>
        <w:t>20</w:t>
      </w:r>
      <w:r w:rsidR="00524276">
        <w:rPr>
          <w:noProof/>
        </w:rPr>
        <w:fldChar w:fldCharType="end"/>
      </w:r>
      <w:r>
        <w:t>: Technical Validation Assumptions overview</w:t>
      </w:r>
      <w:bookmarkEnd w:id="289"/>
    </w:p>
    <w:p w:rsidR="00BE7E64" w:rsidRPr="00D70CC0" w:rsidRDefault="00BE7E64" w:rsidP="00FD643B">
      <w:pPr>
        <w:pStyle w:val="AppendixHeading3"/>
        <w:numPr>
          <w:ilvl w:val="1"/>
          <w:numId w:val="3"/>
        </w:numPr>
      </w:pPr>
      <w:bookmarkStart w:id="290" w:name="_Toc21596232"/>
      <w:r w:rsidRPr="00D70CC0">
        <w:t>Deviation from the planned activities</w:t>
      </w:r>
      <w:bookmarkEnd w:id="290"/>
    </w:p>
    <w:p w:rsidR="00BE7E64" w:rsidRPr="001D3F4B" w:rsidRDefault="00BE7E64" w:rsidP="00BE7E64">
      <w:pPr>
        <w:pStyle w:val="BodyText"/>
      </w:pPr>
      <w:r>
        <w:t>No deviation from the planned activities was put in place.</w:t>
      </w:r>
    </w:p>
    <w:p w:rsidR="00BE7E64" w:rsidRPr="00D70CC0" w:rsidRDefault="00BE7E64" w:rsidP="00FD643B">
      <w:pPr>
        <w:pStyle w:val="AppendixHeading3"/>
        <w:numPr>
          <w:ilvl w:val="1"/>
          <w:numId w:val="3"/>
        </w:numPr>
      </w:pPr>
      <w:bookmarkStart w:id="291" w:name="_Toc21596233"/>
      <w:r w:rsidRPr="00D70CC0">
        <w:t>Technical Validation Exercise #0</w:t>
      </w:r>
      <w:r w:rsidR="00952183">
        <w:t>3</w:t>
      </w:r>
      <w:r w:rsidRPr="00D70CC0">
        <w:t xml:space="preserve"> Validation Results</w:t>
      </w:r>
      <w:bookmarkEnd w:id="291"/>
    </w:p>
    <w:p w:rsidR="00BE7E64" w:rsidRPr="00D82AEA" w:rsidRDefault="00BE7E64" w:rsidP="00BE7E64">
      <w:pPr>
        <w:pStyle w:val="AppendixHeading3"/>
        <w:rPr>
          <w:lang w:val="en-US"/>
        </w:rPr>
      </w:pPr>
      <w:bookmarkStart w:id="292" w:name="_Toc21596234"/>
      <w:r w:rsidRPr="00D82AEA">
        <w:rPr>
          <w:lang w:val="en-US"/>
        </w:rPr>
        <w:t>Summary of Technical Validation Exercise #0</w:t>
      </w:r>
      <w:r w:rsidR="00952183">
        <w:rPr>
          <w:lang w:val="en-US"/>
        </w:rPr>
        <w:t>3</w:t>
      </w:r>
      <w:r w:rsidRPr="00D82AEA">
        <w:rPr>
          <w:lang w:val="en-US"/>
        </w:rPr>
        <w:t xml:space="preserve"> Results</w:t>
      </w:r>
      <w:bookmarkEnd w:id="292"/>
    </w:p>
    <w:tbl>
      <w:tblPr>
        <w:tblW w:w="4638" w:type="pct"/>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1527"/>
        <w:gridCol w:w="1370"/>
        <w:gridCol w:w="1465"/>
        <w:gridCol w:w="1417"/>
        <w:gridCol w:w="1418"/>
        <w:gridCol w:w="1417"/>
      </w:tblGrid>
      <w:tr w:rsidR="00BE7E64" w:rsidRPr="00272D6B" w:rsidTr="00D809B9">
        <w:tc>
          <w:tcPr>
            <w:tcW w:w="1527" w:type="dxa"/>
            <w:tcBorders>
              <w:top w:val="nil"/>
              <w:left w:val="nil"/>
              <w:bottom w:val="single" w:sz="12" w:space="0" w:color="4E88C7"/>
              <w:right w:val="nil"/>
              <w:tl2br w:val="nil"/>
              <w:tr2bl w:val="nil"/>
            </w:tcBorders>
            <w:shd w:val="clear" w:color="auto" w:fill="DBE7F3"/>
            <w:vAlign w:val="center"/>
          </w:tcPr>
          <w:p w:rsidR="00BE7E64" w:rsidRPr="00272D6B" w:rsidRDefault="00BE7E64" w:rsidP="00952183">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w:t>
            </w:r>
            <w:r w:rsidR="00952183">
              <w:rPr>
                <w:b/>
                <w:lang w:val="fr-BE"/>
              </w:rPr>
              <w:t>3</w:t>
            </w:r>
            <w:r w:rsidRPr="00272D6B">
              <w:rPr>
                <w:b/>
                <w:lang w:val="fr-BE"/>
              </w:rPr>
              <w:t xml:space="preserve"> Validation Objective ID</w:t>
            </w:r>
          </w:p>
        </w:tc>
        <w:tc>
          <w:tcPr>
            <w:tcW w:w="1370" w:type="dxa"/>
            <w:tcBorders>
              <w:top w:val="nil"/>
              <w:left w:val="nil"/>
              <w:bottom w:val="single" w:sz="12" w:space="0" w:color="4E88C7"/>
              <w:right w:val="nil"/>
              <w:tl2br w:val="nil"/>
              <w:tr2bl w:val="nil"/>
            </w:tcBorders>
            <w:shd w:val="clear" w:color="auto" w:fill="DBE7F3"/>
            <w:vAlign w:val="center"/>
          </w:tcPr>
          <w:p w:rsidR="00BE7E64" w:rsidRPr="00D70CC0" w:rsidRDefault="00BE7E64" w:rsidP="00D809B9">
            <w:pPr>
              <w:pStyle w:val="BodyText"/>
              <w:rPr>
                <w:b/>
              </w:rPr>
            </w:pPr>
            <w:r w:rsidRPr="00D70CC0">
              <w:rPr>
                <w:b/>
              </w:rPr>
              <w:t>Technical Validation Exercise #0</w:t>
            </w:r>
            <w:r w:rsidR="00952183">
              <w:rPr>
                <w:b/>
              </w:rPr>
              <w:t>3</w:t>
            </w:r>
          </w:p>
          <w:p w:rsidR="00BE7E64" w:rsidRPr="00D70CC0" w:rsidRDefault="00BE7E64" w:rsidP="00D809B9">
            <w:pPr>
              <w:pStyle w:val="BodyText"/>
              <w:rPr>
                <w:b/>
              </w:rPr>
            </w:pPr>
            <w:r w:rsidRPr="00D70CC0">
              <w:rPr>
                <w:b/>
              </w:rPr>
              <w:t>Validation Objective Title</w:t>
            </w:r>
          </w:p>
        </w:tc>
        <w:tc>
          <w:tcPr>
            <w:tcW w:w="1465" w:type="dxa"/>
            <w:tcBorders>
              <w:top w:val="nil"/>
              <w:left w:val="nil"/>
              <w:bottom w:val="single" w:sz="12" w:space="0" w:color="4E88C7"/>
              <w:right w:val="nil"/>
              <w:tl2br w:val="nil"/>
              <w:tr2bl w:val="nil"/>
            </w:tcBorders>
            <w:shd w:val="clear" w:color="auto" w:fill="DBE7F3"/>
            <w:vAlign w:val="center"/>
          </w:tcPr>
          <w:p w:rsidR="00BE7E64" w:rsidRPr="00D70CC0" w:rsidRDefault="00BE7E64" w:rsidP="00952183">
            <w:pPr>
              <w:pStyle w:val="BodyText"/>
              <w:rPr>
                <w:b/>
              </w:rPr>
            </w:pPr>
            <w:r w:rsidRPr="00D70CC0">
              <w:rPr>
                <w:b/>
              </w:rPr>
              <w:t>Technical Validation Exercise #0</w:t>
            </w:r>
            <w:r w:rsidR="00952183">
              <w:rPr>
                <w:b/>
              </w:rPr>
              <w:t>3</w:t>
            </w:r>
            <w:r w:rsidRPr="00D70CC0">
              <w:rPr>
                <w:b/>
              </w:rPr>
              <w:t xml:space="preserve"> Success Criterion ID</w:t>
            </w:r>
          </w:p>
        </w:tc>
        <w:tc>
          <w:tcPr>
            <w:tcW w:w="1417" w:type="dxa"/>
            <w:tcBorders>
              <w:top w:val="nil"/>
              <w:left w:val="nil"/>
              <w:bottom w:val="single" w:sz="12" w:space="0" w:color="4E88C7"/>
              <w:right w:val="nil"/>
              <w:tl2br w:val="nil"/>
              <w:tr2bl w:val="nil"/>
            </w:tcBorders>
            <w:shd w:val="clear" w:color="auto" w:fill="DBE7F3"/>
            <w:vAlign w:val="center"/>
          </w:tcPr>
          <w:p w:rsidR="00BE7E64" w:rsidRPr="00272D6B" w:rsidRDefault="00BE7E64" w:rsidP="00952183">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w:t>
            </w:r>
            <w:r w:rsidR="00952183">
              <w:rPr>
                <w:b/>
                <w:lang w:val="fr-BE"/>
              </w:rPr>
              <w:t>3</w:t>
            </w:r>
            <w:r w:rsidRPr="00272D6B">
              <w:rPr>
                <w:b/>
                <w:lang w:val="fr-BE"/>
              </w:rPr>
              <w:t xml:space="preserve"> </w:t>
            </w:r>
            <w:proofErr w:type="spellStart"/>
            <w:r w:rsidRPr="00272D6B">
              <w:rPr>
                <w:b/>
                <w:lang w:val="fr-BE"/>
              </w:rPr>
              <w:t>Success</w:t>
            </w:r>
            <w:proofErr w:type="spellEnd"/>
            <w:r w:rsidRPr="00272D6B">
              <w:rPr>
                <w:b/>
                <w:lang w:val="fr-BE"/>
              </w:rPr>
              <w:t xml:space="preserve"> </w:t>
            </w:r>
            <w:proofErr w:type="spellStart"/>
            <w:r w:rsidRPr="00272D6B">
              <w:rPr>
                <w:b/>
                <w:lang w:val="fr-BE"/>
              </w:rPr>
              <w:t>Criterion</w:t>
            </w:r>
            <w:proofErr w:type="spellEnd"/>
          </w:p>
        </w:tc>
        <w:tc>
          <w:tcPr>
            <w:tcW w:w="1418" w:type="dxa"/>
            <w:tcBorders>
              <w:top w:val="nil"/>
              <w:left w:val="nil"/>
              <w:bottom w:val="single" w:sz="12" w:space="0" w:color="4E88C7"/>
              <w:right w:val="nil"/>
              <w:tl2br w:val="nil"/>
              <w:tr2bl w:val="nil"/>
            </w:tcBorders>
            <w:shd w:val="clear" w:color="auto" w:fill="DBE7F3"/>
            <w:vAlign w:val="center"/>
          </w:tcPr>
          <w:p w:rsidR="00BE7E64" w:rsidRPr="00D70CC0" w:rsidRDefault="00BE7E64" w:rsidP="00952183">
            <w:pPr>
              <w:pStyle w:val="BodyText"/>
              <w:rPr>
                <w:b/>
              </w:rPr>
            </w:pPr>
            <w:r w:rsidRPr="00D70CC0">
              <w:rPr>
                <w:b/>
              </w:rPr>
              <w:t>Technical Validation Exercise #0</w:t>
            </w:r>
            <w:r w:rsidR="00952183">
              <w:rPr>
                <w:b/>
              </w:rPr>
              <w:t>3</w:t>
            </w:r>
            <w:r w:rsidRPr="00D70CC0">
              <w:rPr>
                <w:b/>
              </w:rPr>
              <w:t xml:space="preserve"> Results</w:t>
            </w:r>
          </w:p>
        </w:tc>
        <w:tc>
          <w:tcPr>
            <w:tcW w:w="1417" w:type="dxa"/>
            <w:tcBorders>
              <w:top w:val="nil"/>
              <w:left w:val="nil"/>
              <w:bottom w:val="single" w:sz="12" w:space="0" w:color="4E88C7"/>
              <w:right w:val="nil"/>
              <w:tl2br w:val="nil"/>
              <w:tr2bl w:val="nil"/>
            </w:tcBorders>
            <w:shd w:val="clear" w:color="auto" w:fill="DBE7F3"/>
            <w:vAlign w:val="center"/>
          </w:tcPr>
          <w:p w:rsidR="00BE7E64" w:rsidRPr="00272D6B" w:rsidRDefault="00BE7E64" w:rsidP="00952183">
            <w:pPr>
              <w:pStyle w:val="BodyText"/>
              <w:rPr>
                <w:b/>
                <w:lang w:val="fr-BE"/>
              </w:rPr>
            </w:pPr>
            <w:proofErr w:type="spellStart"/>
            <w:r w:rsidRPr="00272D6B">
              <w:rPr>
                <w:b/>
                <w:lang w:val="fr-BE"/>
              </w:rPr>
              <w:t>Technical</w:t>
            </w:r>
            <w:proofErr w:type="spellEnd"/>
            <w:r w:rsidRPr="00272D6B">
              <w:rPr>
                <w:b/>
                <w:lang w:val="fr-BE"/>
              </w:rPr>
              <w:t xml:space="preserve"> Validation </w:t>
            </w:r>
            <w:proofErr w:type="spellStart"/>
            <w:r w:rsidRPr="00272D6B">
              <w:rPr>
                <w:b/>
                <w:lang w:val="fr-BE"/>
              </w:rPr>
              <w:t>Exercise</w:t>
            </w:r>
            <w:proofErr w:type="spellEnd"/>
            <w:r w:rsidRPr="00272D6B">
              <w:rPr>
                <w:b/>
                <w:lang w:val="fr-BE"/>
              </w:rPr>
              <w:t xml:space="preserve"> #0</w:t>
            </w:r>
            <w:r w:rsidR="00952183">
              <w:rPr>
                <w:b/>
                <w:lang w:val="fr-BE"/>
              </w:rPr>
              <w:t>3</w:t>
            </w:r>
            <w:r w:rsidRPr="00272D6B">
              <w:rPr>
                <w:b/>
                <w:lang w:val="fr-BE"/>
              </w:rPr>
              <w:t xml:space="preserve"> Validation Objective </w:t>
            </w:r>
            <w:proofErr w:type="spellStart"/>
            <w:r w:rsidRPr="00272D6B">
              <w:rPr>
                <w:b/>
                <w:lang w:val="fr-BE"/>
              </w:rPr>
              <w:t>Status</w:t>
            </w:r>
            <w:proofErr w:type="spellEnd"/>
          </w:p>
        </w:tc>
      </w:tr>
      <w:tr w:rsidR="00BE7E64" w:rsidRPr="00B5721A" w:rsidTr="00D809B9">
        <w:tc>
          <w:tcPr>
            <w:tcW w:w="1527" w:type="dxa"/>
            <w:tcBorders>
              <w:top w:val="dotted" w:sz="4" w:space="0" w:color="4E88C7"/>
              <w:left w:val="nil"/>
              <w:bottom w:val="dotted" w:sz="4" w:space="0" w:color="4E88C7"/>
              <w:right w:val="nil"/>
              <w:tl2br w:val="nil"/>
              <w:tr2bl w:val="nil"/>
            </w:tcBorders>
            <w:shd w:val="clear" w:color="auto" w:fill="auto"/>
            <w:vAlign w:val="center"/>
          </w:tcPr>
          <w:p w:rsidR="00BE7E64" w:rsidRPr="00D8325A" w:rsidRDefault="00BE7E64" w:rsidP="00952183">
            <w:pPr>
              <w:pStyle w:val="BodyText"/>
            </w:pPr>
            <w:r>
              <w:t>OBJ-1</w:t>
            </w:r>
            <w:r w:rsidRPr="00B5721A">
              <w:t>4.2.6-TRL6-TVALP-00</w:t>
            </w:r>
            <w:r w:rsidR="00952183">
              <w:t>4</w:t>
            </w:r>
          </w:p>
        </w:tc>
        <w:tc>
          <w:tcPr>
            <w:tcW w:w="1370" w:type="dxa"/>
            <w:tcBorders>
              <w:top w:val="dotted" w:sz="4" w:space="0" w:color="4E88C7"/>
              <w:left w:val="dotted" w:sz="4" w:space="0" w:color="4E88C7"/>
              <w:bottom w:val="dotted" w:sz="4" w:space="0" w:color="4E88C7"/>
              <w:right w:val="dotted" w:sz="4" w:space="0" w:color="4E88C7"/>
              <w:tl2br w:val="nil"/>
              <w:tr2bl w:val="nil"/>
            </w:tcBorders>
            <w:shd w:val="clear" w:color="auto" w:fill="auto"/>
            <w:vAlign w:val="center"/>
          </w:tcPr>
          <w:p w:rsidR="00BE7E64" w:rsidRPr="00D8325A" w:rsidRDefault="00BE7E64" w:rsidP="00952183">
            <w:pPr>
              <w:pStyle w:val="BodyText"/>
            </w:pPr>
            <w:r>
              <w:t xml:space="preserve"> </w:t>
            </w:r>
            <w:r w:rsidR="00952183">
              <w:t>Digital Voice capability</w:t>
            </w:r>
          </w:p>
        </w:tc>
        <w:tc>
          <w:tcPr>
            <w:tcW w:w="1465" w:type="dxa"/>
            <w:tcBorders>
              <w:top w:val="dotted" w:sz="4" w:space="0" w:color="4E88C7"/>
              <w:left w:val="dotted" w:sz="4" w:space="0" w:color="4E88C7"/>
              <w:bottom w:val="dotted" w:sz="4" w:space="0" w:color="4E88C7"/>
              <w:right w:val="dotted" w:sz="4" w:space="0" w:color="4E88C7"/>
              <w:tl2br w:val="nil"/>
              <w:tr2bl w:val="nil"/>
            </w:tcBorders>
            <w:shd w:val="clear" w:color="auto" w:fill="auto"/>
            <w:vAlign w:val="center"/>
          </w:tcPr>
          <w:p w:rsidR="00BE7E64" w:rsidRPr="00D8325A" w:rsidRDefault="00BE7E64" w:rsidP="00952183">
            <w:pPr>
              <w:pStyle w:val="BodyText"/>
            </w:pPr>
            <w:r w:rsidRPr="00B5721A">
              <w:rPr>
                <w:rFonts w:cs="Calibri"/>
                <w:color w:val="808080"/>
                <w:sz w:val="16"/>
              </w:rPr>
              <w:t xml:space="preserve"> </w:t>
            </w:r>
            <w:r>
              <w:t>CRT-14.2.6</w:t>
            </w:r>
            <w:r w:rsidRPr="00B5721A">
              <w:t>-TRL6-TVALP-00</w:t>
            </w:r>
            <w:r w:rsidR="00952183">
              <w:t>4</w:t>
            </w:r>
            <w:r w:rsidRPr="00B5721A">
              <w:t>-001</w:t>
            </w:r>
          </w:p>
        </w:tc>
        <w:tc>
          <w:tcPr>
            <w:tcW w:w="1417" w:type="dxa"/>
            <w:tcBorders>
              <w:top w:val="dotted" w:sz="4" w:space="0" w:color="4E88C7"/>
              <w:left w:val="dotted" w:sz="4" w:space="0" w:color="4E88C7"/>
              <w:bottom w:val="dotted" w:sz="4" w:space="0" w:color="4E88C7"/>
              <w:right w:val="nil"/>
              <w:tl2br w:val="nil"/>
              <w:tr2bl w:val="nil"/>
            </w:tcBorders>
            <w:shd w:val="clear" w:color="auto" w:fill="auto"/>
            <w:vAlign w:val="center"/>
          </w:tcPr>
          <w:p w:rsidR="00952183" w:rsidRPr="00952183" w:rsidRDefault="00952183" w:rsidP="00952183">
            <w:pPr>
              <w:pStyle w:val="BodyText"/>
            </w:pPr>
            <w:r w:rsidRPr="00952183">
              <w:t xml:space="preserve">To confirm that </w:t>
            </w:r>
            <w:proofErr w:type="spellStart"/>
            <w:r w:rsidRPr="00952183">
              <w:t>AeroMACS</w:t>
            </w:r>
            <w:proofErr w:type="spellEnd"/>
            <w:r w:rsidRPr="00952183">
              <w:t xml:space="preserve"> is capable to support Digital Voice according to protocol ED-137 B , meeting the following ED-138 performance requirement</w:t>
            </w:r>
            <w:r w:rsidRPr="00952183">
              <w:lastRenderedPageBreak/>
              <w:t>s (see [43]):</w:t>
            </w:r>
          </w:p>
          <w:p w:rsidR="00952183" w:rsidRPr="00952183" w:rsidRDefault="00952183" w:rsidP="00952183">
            <w:pPr>
              <w:pStyle w:val="BodyText"/>
            </w:pPr>
            <w:r w:rsidRPr="00952183">
              <w:t>• SIP/RTP packet loss lower or equal to 0.5%</w:t>
            </w:r>
          </w:p>
          <w:p w:rsidR="00BE7E64" w:rsidRPr="00D8325A" w:rsidRDefault="00952183" w:rsidP="00952183">
            <w:pPr>
              <w:pStyle w:val="BodyText"/>
            </w:pPr>
            <w:r w:rsidRPr="00952183">
              <w:t xml:space="preserve">• Mean jitter lower or equal to 15 </w:t>
            </w:r>
            <w:proofErr w:type="spellStart"/>
            <w:r w:rsidRPr="00952183">
              <w:t>ms</w:t>
            </w:r>
            <w:proofErr w:type="spellEnd"/>
          </w:p>
        </w:tc>
        <w:tc>
          <w:tcPr>
            <w:tcW w:w="1418" w:type="dxa"/>
            <w:tcBorders>
              <w:top w:val="dotted" w:sz="4" w:space="0" w:color="4E88C7"/>
              <w:left w:val="dotted" w:sz="4" w:space="0" w:color="4E88C7"/>
              <w:bottom w:val="dotted" w:sz="4" w:space="0" w:color="4E88C7"/>
              <w:right w:val="nil"/>
              <w:tl2br w:val="nil"/>
              <w:tr2bl w:val="nil"/>
            </w:tcBorders>
            <w:vAlign w:val="center"/>
          </w:tcPr>
          <w:p w:rsidR="00BE7E64" w:rsidRPr="00D8325A" w:rsidRDefault="00BE7E64" w:rsidP="00D809B9">
            <w:pPr>
              <w:pStyle w:val="BodyText"/>
            </w:pPr>
            <w:r w:rsidRPr="00D8325A">
              <w:lastRenderedPageBreak/>
              <w:t xml:space="preserve">Results from </w:t>
            </w:r>
            <w:r>
              <w:t>EXE0</w:t>
            </w:r>
            <w:r w:rsidR="00952183">
              <w:t>3</w:t>
            </w:r>
          </w:p>
          <w:p w:rsidR="00BE7E64" w:rsidRPr="00D8325A" w:rsidRDefault="00BE7E64" w:rsidP="00D809B9">
            <w:pPr>
              <w:pStyle w:val="BodyText"/>
            </w:pPr>
          </w:p>
        </w:tc>
        <w:tc>
          <w:tcPr>
            <w:tcW w:w="1417" w:type="dxa"/>
            <w:tcBorders>
              <w:top w:val="dotted" w:sz="4" w:space="0" w:color="4E88C7"/>
              <w:left w:val="dotted" w:sz="4" w:space="0" w:color="4E88C7"/>
              <w:bottom w:val="dotted" w:sz="4" w:space="0" w:color="4E88C7"/>
              <w:right w:val="nil"/>
              <w:tl2br w:val="nil"/>
              <w:tr2bl w:val="nil"/>
            </w:tcBorders>
            <w:vAlign w:val="center"/>
          </w:tcPr>
          <w:p w:rsidR="00BE7E64" w:rsidRPr="00D8325A" w:rsidRDefault="00BE7E64" w:rsidP="00D809B9">
            <w:pPr>
              <w:pStyle w:val="BodyText"/>
            </w:pPr>
            <w:r w:rsidRPr="00D8325A">
              <w:t>OK</w:t>
            </w:r>
          </w:p>
          <w:p w:rsidR="00BE7E64" w:rsidRPr="00D8325A" w:rsidRDefault="00BE7E64" w:rsidP="00D809B9">
            <w:pPr>
              <w:pStyle w:val="BodyText"/>
            </w:pPr>
          </w:p>
        </w:tc>
      </w:tr>
    </w:tbl>
    <w:p w:rsidR="00BE7E64" w:rsidRPr="00FC0136" w:rsidRDefault="00BE7E64" w:rsidP="00BE7E64">
      <w:pPr>
        <w:pStyle w:val="Didascalia"/>
        <w:rPr>
          <w:lang w:val="fr-BE"/>
        </w:rPr>
      </w:pPr>
      <w:bookmarkStart w:id="293" w:name="_Toc21596301"/>
      <w:r w:rsidRPr="00FC0136">
        <w:rPr>
          <w:lang w:val="fr-BE"/>
        </w:rPr>
        <w:lastRenderedPageBreak/>
        <w:t xml:space="preserve">Table </w:t>
      </w:r>
      <w:r w:rsidRPr="00FC0136">
        <w:fldChar w:fldCharType="begin"/>
      </w:r>
      <w:r w:rsidRPr="00FC0136">
        <w:rPr>
          <w:lang w:val="fr-BE"/>
        </w:rPr>
        <w:instrText xml:space="preserve"> SEQ Table \* ARABIC </w:instrText>
      </w:r>
      <w:r w:rsidRPr="00FC0136">
        <w:fldChar w:fldCharType="separate"/>
      </w:r>
      <w:r w:rsidR="00CB17AF">
        <w:rPr>
          <w:noProof/>
          <w:lang w:val="fr-BE"/>
        </w:rPr>
        <w:t>21</w:t>
      </w:r>
      <w:r w:rsidRPr="00FC0136">
        <w:fldChar w:fldCharType="end"/>
      </w:r>
      <w:r w:rsidRPr="00FC0136">
        <w:rPr>
          <w:lang w:val="fr-BE"/>
        </w:rPr>
        <w:t xml:space="preserve">: </w:t>
      </w:r>
      <w:proofErr w:type="spellStart"/>
      <w:r w:rsidRPr="00FC0136">
        <w:rPr>
          <w:lang w:val="fr-BE"/>
        </w:rPr>
        <w:t>Technical</w:t>
      </w:r>
      <w:proofErr w:type="spellEnd"/>
      <w:r w:rsidRPr="00FC0136">
        <w:rPr>
          <w:lang w:val="fr-BE"/>
        </w:rPr>
        <w:t xml:space="preserve"> Validation </w:t>
      </w:r>
      <w:proofErr w:type="spellStart"/>
      <w:r w:rsidRPr="00FC0136">
        <w:rPr>
          <w:lang w:val="fr-BE"/>
        </w:rPr>
        <w:t>Results</w:t>
      </w:r>
      <w:proofErr w:type="spellEnd"/>
      <w:r w:rsidRPr="00FC0136">
        <w:rPr>
          <w:lang w:val="fr-BE"/>
        </w:rPr>
        <w:t xml:space="preserve"> </w:t>
      </w:r>
      <w:proofErr w:type="spellStart"/>
      <w:r w:rsidRPr="00FC0136">
        <w:rPr>
          <w:lang w:val="fr-BE"/>
        </w:rPr>
        <w:t>Exercise</w:t>
      </w:r>
      <w:proofErr w:type="spellEnd"/>
      <w:r w:rsidRPr="00FC0136">
        <w:rPr>
          <w:lang w:val="fr-BE"/>
        </w:rPr>
        <w:t xml:space="preserve"> </w:t>
      </w:r>
      <w:r w:rsidR="00952183">
        <w:rPr>
          <w:lang w:val="fr-BE"/>
        </w:rPr>
        <w:t>3</w:t>
      </w:r>
      <w:bookmarkEnd w:id="293"/>
    </w:p>
    <w:p w:rsidR="00BE7E64" w:rsidRPr="00D70CC0" w:rsidRDefault="00BE7E64" w:rsidP="00FD643B">
      <w:pPr>
        <w:pStyle w:val="AppendixHeading3"/>
        <w:numPr>
          <w:ilvl w:val="3"/>
          <w:numId w:val="3"/>
        </w:numPr>
      </w:pPr>
      <w:bookmarkStart w:id="294" w:name="_Toc21596235"/>
      <w:r w:rsidRPr="00D70CC0">
        <w:t>Results on technical feasibility</w:t>
      </w:r>
      <w:bookmarkEnd w:id="294"/>
    </w:p>
    <w:p w:rsidR="00BE7E64" w:rsidRPr="0058429D" w:rsidRDefault="00BE7E64" w:rsidP="00BE7E64">
      <w:pPr>
        <w:pStyle w:val="BodyText"/>
      </w:pPr>
      <w:r>
        <w:t xml:space="preserve">Results described in </w:t>
      </w:r>
      <w:r w:rsidR="00B31E73">
        <w:fldChar w:fldCharType="begin"/>
      </w:r>
      <w:r w:rsidR="00B31E73">
        <w:instrText xml:space="preserve"> REF _Ref13069299 \r \h </w:instrText>
      </w:r>
      <w:r w:rsidR="00B31E73">
        <w:fldChar w:fldCharType="separate"/>
      </w:r>
      <w:r w:rsidR="00CB17AF">
        <w:t>4.2.4</w:t>
      </w:r>
      <w:r w:rsidR="00B31E73">
        <w:fldChar w:fldCharType="end"/>
      </w:r>
      <w:r>
        <w:t xml:space="preserve"> have demonstrated that </w:t>
      </w:r>
      <w:proofErr w:type="spellStart"/>
      <w:r>
        <w:t>AeroMACS</w:t>
      </w:r>
      <w:proofErr w:type="spellEnd"/>
      <w:r>
        <w:t xml:space="preserve"> can be integrated with </w:t>
      </w:r>
      <w:r w:rsidR="00B31E73">
        <w:t>Digital Voice</w:t>
      </w:r>
      <w:r>
        <w:t xml:space="preserve"> Systems.</w:t>
      </w:r>
    </w:p>
    <w:p w:rsidR="00BE7E64" w:rsidRPr="006D6606" w:rsidRDefault="00BE7E64" w:rsidP="00FD643B">
      <w:pPr>
        <w:pStyle w:val="AppendixHeading3"/>
        <w:numPr>
          <w:ilvl w:val="3"/>
          <w:numId w:val="3"/>
        </w:numPr>
        <w:rPr>
          <w:lang w:val="fr-BE"/>
        </w:rPr>
      </w:pPr>
      <w:bookmarkStart w:id="295" w:name="_Toc21596236"/>
      <w:r w:rsidRPr="00D70CC0">
        <w:t>Results</w:t>
      </w:r>
      <w:r w:rsidRPr="006D6606">
        <w:rPr>
          <w:lang w:val="fr-BE"/>
        </w:rPr>
        <w:t xml:space="preserve"> per KPA</w:t>
      </w:r>
      <w:bookmarkEnd w:id="295"/>
    </w:p>
    <w:p w:rsidR="00BE7E64" w:rsidRDefault="00BE7E64" w:rsidP="00BE7E64">
      <w:pPr>
        <w:pStyle w:val="BodyText"/>
      </w:pPr>
      <w:r>
        <w:t xml:space="preserve">This is a Technological Solution, so KPAs defined in the Performance Framework are not </w:t>
      </w:r>
      <w:r w:rsidR="00C53458">
        <w:t xml:space="preserve">directly </w:t>
      </w:r>
      <w:r>
        <w:t xml:space="preserve">applicable. </w:t>
      </w:r>
      <w:r w:rsidR="00854B23">
        <w:t xml:space="preserve">However some required performances were identified in </w:t>
      </w:r>
      <w:r w:rsidR="00854B23" w:rsidRPr="00AA192F">
        <w:t>CRT-14.2.6-TRL6-TVALP-00</w:t>
      </w:r>
      <w:r w:rsidR="00854B23">
        <w:t>4</w:t>
      </w:r>
      <w:r w:rsidR="00854B23" w:rsidRPr="00AA192F">
        <w:t>-001</w:t>
      </w:r>
      <w:r w:rsidR="00854B23">
        <w:t xml:space="preserve"> </w:t>
      </w:r>
      <w:r>
        <w:t>and linked to EXE#0</w:t>
      </w:r>
      <w:r w:rsidR="00B31E73">
        <w:t>3</w:t>
      </w:r>
      <w:r>
        <w:t xml:space="preserve">; they are listed in </w:t>
      </w:r>
      <w:r>
        <w:fldChar w:fldCharType="begin"/>
      </w:r>
      <w:r>
        <w:instrText xml:space="preserve"> REF _Ref12533193 \r \h </w:instrText>
      </w:r>
      <w:r>
        <w:fldChar w:fldCharType="separate"/>
      </w:r>
      <w:r w:rsidR="00CB17AF">
        <w:t>3.2.2</w:t>
      </w:r>
      <w:r>
        <w:fldChar w:fldCharType="end"/>
      </w:r>
      <w:r>
        <w:t xml:space="preserve">. In particular, </w:t>
      </w:r>
      <w:r w:rsidR="00854B23">
        <w:t>RTP Packet Losses</w:t>
      </w:r>
      <w:r>
        <w:t xml:space="preserve"> </w:t>
      </w:r>
      <w:r w:rsidR="00854B23">
        <w:t xml:space="preserve">and jitters measured </w:t>
      </w:r>
      <w:r>
        <w:t xml:space="preserve">have </w:t>
      </w:r>
      <w:r w:rsidRPr="00AA192F">
        <w:t xml:space="preserve">demonstrated that </w:t>
      </w:r>
      <w:proofErr w:type="spellStart"/>
      <w:r w:rsidRPr="00AA192F">
        <w:t>AeroMACS</w:t>
      </w:r>
      <w:proofErr w:type="spellEnd"/>
      <w:r w:rsidRPr="00AA192F">
        <w:t xml:space="preserve"> </w:t>
      </w:r>
      <w:r w:rsidR="00B31E73">
        <w:t>can easily support digital voice</w:t>
      </w:r>
      <w:r w:rsidR="00854B23">
        <w:t xml:space="preserve"> (see </w:t>
      </w:r>
      <w:r w:rsidR="00854B23">
        <w:fldChar w:fldCharType="begin"/>
      </w:r>
      <w:r w:rsidR="00854B23">
        <w:instrText xml:space="preserve"> REF _Ref13069299 \r \h </w:instrText>
      </w:r>
      <w:r w:rsidR="00854B23">
        <w:fldChar w:fldCharType="separate"/>
      </w:r>
      <w:r w:rsidR="00CB17AF">
        <w:t>4.2.4</w:t>
      </w:r>
      <w:r w:rsidR="00854B23">
        <w:fldChar w:fldCharType="end"/>
      </w:r>
      <w:r w:rsidR="00854B23">
        <w:t>)</w:t>
      </w:r>
      <w:r>
        <w:t>.</w:t>
      </w:r>
    </w:p>
    <w:p w:rsidR="00BE7E64" w:rsidRPr="00D82AEA" w:rsidRDefault="00BE7E64" w:rsidP="00BE7E64">
      <w:pPr>
        <w:pStyle w:val="AppendixHeading3"/>
        <w:rPr>
          <w:lang w:val="en-US"/>
        </w:rPr>
      </w:pPr>
      <w:bookmarkStart w:id="296" w:name="_Toc21596237"/>
      <w:r w:rsidRPr="00D82AEA">
        <w:rPr>
          <w:lang w:val="en-US"/>
        </w:rPr>
        <w:t xml:space="preserve">Analysis of Exercise </w:t>
      </w:r>
      <w:r w:rsidR="00B31E73">
        <w:rPr>
          <w:lang w:val="en-US"/>
        </w:rPr>
        <w:t>3</w:t>
      </w:r>
      <w:r w:rsidRPr="00D82AEA">
        <w:rPr>
          <w:lang w:val="en-US"/>
        </w:rPr>
        <w:t xml:space="preserve"> Results per Technical Validation objective</w:t>
      </w:r>
      <w:bookmarkEnd w:id="296"/>
    </w:p>
    <w:p w:rsidR="00BE7E64" w:rsidRDefault="00BE7E64" w:rsidP="00BE7E64">
      <w:pPr>
        <w:pStyle w:val="BodyText"/>
      </w:pPr>
    </w:p>
    <w:p w:rsidR="00BE7E64" w:rsidRPr="003E723D" w:rsidRDefault="00BE7E64" w:rsidP="00FD643B">
      <w:pPr>
        <w:pStyle w:val="AppendixHeading3"/>
        <w:numPr>
          <w:ilvl w:val="3"/>
          <w:numId w:val="3"/>
        </w:numPr>
      </w:pPr>
      <w:bookmarkStart w:id="297" w:name="_Toc21596238"/>
      <w:r>
        <w:t>OBJ-1</w:t>
      </w:r>
      <w:r w:rsidRPr="003D0C03">
        <w:t>4.2.6-TRL6-TVALP-00</w:t>
      </w:r>
      <w:r w:rsidR="00854B23">
        <w:t>4</w:t>
      </w:r>
      <w:r w:rsidRPr="003D0C03">
        <w:t xml:space="preserve"> Results</w:t>
      </w:r>
      <w:bookmarkEnd w:id="297"/>
    </w:p>
    <w:p w:rsidR="00BE7E64" w:rsidRDefault="00BE7E64" w:rsidP="00BE7E64">
      <w:pPr>
        <w:pStyle w:val="BodyText"/>
      </w:pPr>
      <w:r>
        <w:t xml:space="preserve">Analysis of Exercise </w:t>
      </w:r>
      <w:r w:rsidR="00854B23">
        <w:t>3</w:t>
      </w:r>
      <w:r>
        <w:t xml:space="preserve"> results per Technical Validation Objective OBJ-14.2.6-TRL6-TVALP-00</w:t>
      </w:r>
      <w:r w:rsidR="00286E0C">
        <w:t>4</w:t>
      </w:r>
      <w:r w:rsidRPr="00CA02A2">
        <w:t xml:space="preserve"> Results</w:t>
      </w:r>
      <w:r>
        <w:t xml:space="preserve"> has been provided in Chapter </w:t>
      </w:r>
      <w:r w:rsidR="00286E0C">
        <w:fldChar w:fldCharType="begin"/>
      </w:r>
      <w:r w:rsidR="00286E0C">
        <w:instrText xml:space="preserve"> REF _Ref13069299 \r \h </w:instrText>
      </w:r>
      <w:r w:rsidR="00286E0C">
        <w:fldChar w:fldCharType="separate"/>
      </w:r>
      <w:r w:rsidR="00CB17AF">
        <w:t>4.2.4</w:t>
      </w:r>
      <w:r w:rsidR="00286E0C">
        <w:fldChar w:fldCharType="end"/>
      </w:r>
      <w:r>
        <w:t>.</w:t>
      </w:r>
    </w:p>
    <w:p w:rsidR="00BE7E64" w:rsidRPr="00D70CC0" w:rsidRDefault="00BE7E64" w:rsidP="00BE7E64">
      <w:pPr>
        <w:pStyle w:val="AppendixHeading3"/>
      </w:pPr>
      <w:bookmarkStart w:id="298" w:name="_Toc21596239"/>
      <w:r w:rsidRPr="00D70CC0">
        <w:t>Unexpected Behaviours/Results</w:t>
      </w:r>
      <w:bookmarkEnd w:id="298"/>
    </w:p>
    <w:p w:rsidR="00BE7E64" w:rsidRPr="001D3F4B" w:rsidRDefault="00BE7E64" w:rsidP="00BE7E64">
      <w:pPr>
        <w:pStyle w:val="BodyText"/>
      </w:pPr>
      <w:r>
        <w:t>No unexpected behaviours/Results were observed for EXE0</w:t>
      </w:r>
      <w:r w:rsidR="00286E0C">
        <w:t>3</w:t>
      </w:r>
      <w:r>
        <w:t>.</w:t>
      </w:r>
    </w:p>
    <w:p w:rsidR="00BE7E64" w:rsidRPr="00D82AEA" w:rsidRDefault="00BE7E64" w:rsidP="00BE7E64">
      <w:pPr>
        <w:pStyle w:val="AppendixHeading3"/>
        <w:rPr>
          <w:lang w:val="en-US"/>
        </w:rPr>
      </w:pPr>
      <w:bookmarkStart w:id="299" w:name="_Toc21596240"/>
      <w:r w:rsidRPr="00D82AEA">
        <w:rPr>
          <w:lang w:val="en-US"/>
        </w:rPr>
        <w:t xml:space="preserve">Confidence in Results of Validation Exercise </w:t>
      </w:r>
      <w:r w:rsidR="00286E0C">
        <w:rPr>
          <w:lang w:val="en-US"/>
        </w:rPr>
        <w:t>3</w:t>
      </w:r>
      <w:bookmarkEnd w:id="299"/>
    </w:p>
    <w:p w:rsidR="00BE7E64" w:rsidRPr="00D01D38" w:rsidRDefault="00BE7E64" w:rsidP="00FD643B">
      <w:pPr>
        <w:pStyle w:val="AppendixHeading3"/>
        <w:numPr>
          <w:ilvl w:val="3"/>
          <w:numId w:val="3"/>
        </w:numPr>
      </w:pPr>
      <w:bookmarkStart w:id="300" w:name="_Toc21596241"/>
      <w:r w:rsidRPr="00D01D38">
        <w:t xml:space="preserve">Level of </w:t>
      </w:r>
      <w:r w:rsidRPr="006D6606">
        <w:t>significance</w:t>
      </w:r>
      <w:r w:rsidRPr="00D01D38">
        <w:t>/limitations of Technical Validation Exercise Results</w:t>
      </w:r>
      <w:bookmarkEnd w:id="300"/>
    </w:p>
    <w:p w:rsidR="00BE7E64" w:rsidRDefault="00BE7E64" w:rsidP="00BE7E64">
      <w:pPr>
        <w:pStyle w:val="Corpotesto"/>
        <w:rPr>
          <w:lang w:eastAsia="en-GB"/>
        </w:rPr>
      </w:pPr>
      <w:r>
        <w:rPr>
          <w:lang w:eastAsia="en-GB"/>
        </w:rPr>
        <w:t>Exercise #0</w:t>
      </w:r>
      <w:r w:rsidR="00286E0C">
        <w:rPr>
          <w:lang w:eastAsia="en-GB"/>
        </w:rPr>
        <w:t>3</w:t>
      </w:r>
      <w:r>
        <w:rPr>
          <w:lang w:eastAsia="en-GB"/>
        </w:rPr>
        <w:t xml:space="preserve"> </w:t>
      </w:r>
      <w:r w:rsidR="00984275">
        <w:rPr>
          <w:lang w:eastAsia="en-GB"/>
        </w:rPr>
        <w:t>wa</w:t>
      </w:r>
      <w:r>
        <w:rPr>
          <w:lang w:eastAsia="en-GB"/>
        </w:rPr>
        <w:t xml:space="preserve">s performed using </w:t>
      </w:r>
      <w:r w:rsidR="005B2FD6">
        <w:rPr>
          <w:lang w:eastAsia="en-GB"/>
        </w:rPr>
        <w:t xml:space="preserve">a real VoIP System composed of a couple of VoIP VHF Radios connected back to back, and remotely connected to a VoIP Radio Controller </w:t>
      </w:r>
      <w:r w:rsidR="00984275">
        <w:rPr>
          <w:lang w:eastAsia="en-GB"/>
        </w:rPr>
        <w:t xml:space="preserve">(VRC) via the </w:t>
      </w:r>
      <w:proofErr w:type="spellStart"/>
      <w:r w:rsidR="00984275">
        <w:rPr>
          <w:lang w:eastAsia="en-GB"/>
        </w:rPr>
        <w:t>AeroMACS</w:t>
      </w:r>
      <w:proofErr w:type="spellEnd"/>
      <w:r w:rsidR="00984275">
        <w:rPr>
          <w:lang w:eastAsia="en-GB"/>
        </w:rPr>
        <w:t xml:space="preserve"> Data Link. So this </w:t>
      </w:r>
      <w:r w:rsidR="003A6D3A">
        <w:rPr>
          <w:lang w:eastAsia="en-GB"/>
        </w:rPr>
        <w:t xml:space="preserve">test validation platform </w:t>
      </w:r>
      <w:r w:rsidR="00984275">
        <w:rPr>
          <w:lang w:eastAsia="en-GB"/>
        </w:rPr>
        <w:t>is composed of real products and has potential applications in an airport</w:t>
      </w:r>
      <w:r>
        <w:rPr>
          <w:lang w:eastAsia="en-GB"/>
        </w:rPr>
        <w:t>.</w:t>
      </w:r>
      <w:r w:rsidR="003A6D3A">
        <w:rPr>
          <w:lang w:eastAsia="en-GB"/>
        </w:rPr>
        <w:t xml:space="preserve"> In </w:t>
      </w:r>
      <w:r w:rsidR="003A6D3A">
        <w:rPr>
          <w:lang w:eastAsia="en-GB"/>
        </w:rPr>
        <w:fldChar w:fldCharType="begin"/>
      </w:r>
      <w:r w:rsidR="003A6D3A">
        <w:rPr>
          <w:lang w:eastAsia="en-GB"/>
        </w:rPr>
        <w:instrText xml:space="preserve"> REF _Ref12871503 \r \h </w:instrText>
      </w:r>
      <w:r w:rsidR="003A6D3A">
        <w:rPr>
          <w:lang w:eastAsia="en-GB"/>
        </w:rPr>
      </w:r>
      <w:r w:rsidR="003A6D3A">
        <w:rPr>
          <w:lang w:eastAsia="en-GB"/>
        </w:rPr>
        <w:fldChar w:fldCharType="separate"/>
      </w:r>
      <w:r w:rsidR="00CB17AF">
        <w:rPr>
          <w:lang w:eastAsia="en-GB"/>
        </w:rPr>
        <w:t>[44]</w:t>
      </w:r>
      <w:r w:rsidR="003A6D3A">
        <w:rPr>
          <w:lang w:eastAsia="en-GB"/>
        </w:rPr>
        <w:fldChar w:fldCharType="end"/>
      </w:r>
      <w:r w:rsidR="003A6D3A">
        <w:rPr>
          <w:lang w:eastAsia="en-GB"/>
        </w:rPr>
        <w:t xml:space="preserve"> </w:t>
      </w:r>
      <w:r w:rsidR="00222011">
        <w:rPr>
          <w:lang w:eastAsia="en-GB"/>
        </w:rPr>
        <w:t xml:space="preserve">this and </w:t>
      </w:r>
      <w:r w:rsidR="003A6D3A">
        <w:rPr>
          <w:lang w:eastAsia="en-GB"/>
        </w:rPr>
        <w:t>other scenarios have been shown, that c</w:t>
      </w:r>
      <w:r w:rsidR="00222011">
        <w:rPr>
          <w:lang w:eastAsia="en-GB"/>
        </w:rPr>
        <w:t>an be implemented in an airport.</w:t>
      </w:r>
    </w:p>
    <w:p w:rsidR="00BE7E64" w:rsidRPr="001D3F4B" w:rsidRDefault="00BE7E64" w:rsidP="00FD643B">
      <w:pPr>
        <w:pStyle w:val="AppendixHeading3"/>
        <w:numPr>
          <w:ilvl w:val="3"/>
          <w:numId w:val="3"/>
        </w:numPr>
      </w:pPr>
      <w:bookmarkStart w:id="301" w:name="_Toc21596242"/>
      <w:r w:rsidRPr="001D3F4B">
        <w:lastRenderedPageBreak/>
        <w:t xml:space="preserve">Quality of </w:t>
      </w:r>
      <w:r>
        <w:t>Technical Validation</w:t>
      </w:r>
      <w:r w:rsidRPr="001D3F4B">
        <w:t xml:space="preserve"> Exercises Results</w:t>
      </w:r>
      <w:bookmarkEnd w:id="301"/>
    </w:p>
    <w:p w:rsidR="00BE7E64" w:rsidRPr="001D3F4B" w:rsidRDefault="00BE7E64" w:rsidP="00BE7E64">
      <w:pPr>
        <w:pStyle w:val="BodyText"/>
      </w:pPr>
      <w:r>
        <w:t>No specific issue was registered affecting the quality of the results in EXE#0</w:t>
      </w:r>
      <w:r w:rsidR="005B2FD6">
        <w:t>3</w:t>
      </w:r>
      <w:r>
        <w:t>.</w:t>
      </w:r>
    </w:p>
    <w:p w:rsidR="00BE7E64" w:rsidRPr="001D3F4B" w:rsidRDefault="00BE7E64" w:rsidP="00FD643B">
      <w:pPr>
        <w:pStyle w:val="AppendixHeading3"/>
        <w:numPr>
          <w:ilvl w:val="3"/>
          <w:numId w:val="3"/>
        </w:numPr>
      </w:pPr>
      <w:bookmarkStart w:id="302" w:name="_Toc21596243"/>
      <w:r w:rsidRPr="001D3F4B">
        <w:t xml:space="preserve">Significance of </w:t>
      </w:r>
      <w:r>
        <w:t>Technical Validation</w:t>
      </w:r>
      <w:r w:rsidRPr="001D3F4B">
        <w:t xml:space="preserve"> Exercises Results</w:t>
      </w:r>
      <w:bookmarkEnd w:id="302"/>
    </w:p>
    <w:p w:rsidR="00BE7E64" w:rsidRPr="001D3F4B" w:rsidRDefault="00BE7E64" w:rsidP="00BE7E64">
      <w:pPr>
        <w:pStyle w:val="BodyText"/>
      </w:pPr>
      <w:r>
        <w:t>The Testbed used in EXE#0</w:t>
      </w:r>
      <w:r w:rsidR="00222011">
        <w:t>3</w:t>
      </w:r>
      <w:r>
        <w:t xml:space="preserve"> has been implemented using a real </w:t>
      </w:r>
      <w:proofErr w:type="spellStart"/>
      <w:r>
        <w:t>AeroMACS</w:t>
      </w:r>
      <w:proofErr w:type="spellEnd"/>
      <w:r>
        <w:t xml:space="preserve"> Access Network (comprised of BS, MS, ASN-GW, AAA/DHCP Server), and a </w:t>
      </w:r>
      <w:r w:rsidR="00222011">
        <w:t xml:space="preserve">real VoIP System </w:t>
      </w:r>
      <w:r>
        <w:t xml:space="preserve">composed of </w:t>
      </w:r>
      <w:r w:rsidR="00F713EF">
        <w:t xml:space="preserve">two </w:t>
      </w:r>
      <w:r w:rsidR="00222011">
        <w:t xml:space="preserve">VoIP VHF Radios and </w:t>
      </w:r>
      <w:r w:rsidR="00F713EF">
        <w:t>a VoIP Radio Controller</w:t>
      </w:r>
      <w:r>
        <w:t xml:space="preserve">. Hence the Testbed is </w:t>
      </w:r>
      <w:r w:rsidR="00F713EF">
        <w:t>extremely realistic</w:t>
      </w:r>
      <w:r>
        <w:t>, and results are very significant fro</w:t>
      </w:r>
      <w:r w:rsidR="00F713EF">
        <w:t>m an operational point of view.</w:t>
      </w:r>
    </w:p>
    <w:p w:rsidR="00BE7E64" w:rsidRPr="001D3F4B" w:rsidRDefault="00BE7E64" w:rsidP="00BE7E64">
      <w:pPr>
        <w:pStyle w:val="AppendixHeading3"/>
      </w:pPr>
      <w:bookmarkStart w:id="303" w:name="_Toc21596244"/>
      <w:r w:rsidRPr="001D3F4B">
        <w:t>Conclusions</w:t>
      </w:r>
      <w:bookmarkEnd w:id="303"/>
    </w:p>
    <w:p w:rsidR="00BE7E64" w:rsidRDefault="00BE7E64" w:rsidP="00BE7E64">
      <w:pPr>
        <w:pStyle w:val="BodyText"/>
      </w:pPr>
    </w:p>
    <w:p w:rsidR="00BE7E64" w:rsidRDefault="00BE7E64" w:rsidP="00FD643B">
      <w:pPr>
        <w:pStyle w:val="AppendixHeading3"/>
        <w:numPr>
          <w:ilvl w:val="3"/>
          <w:numId w:val="3"/>
        </w:numPr>
      </w:pPr>
      <w:bookmarkStart w:id="304" w:name="_Toc21596245"/>
      <w:r>
        <w:t xml:space="preserve">Conclusions </w:t>
      </w:r>
      <w:r w:rsidRPr="001D3F4B">
        <w:t xml:space="preserve">on </w:t>
      </w:r>
      <w:r>
        <w:t>technical feasibility</w:t>
      </w:r>
      <w:bookmarkEnd w:id="304"/>
    </w:p>
    <w:p w:rsidR="00BE7E64" w:rsidRPr="0028210D" w:rsidRDefault="00BE7E64" w:rsidP="00BE7E64">
      <w:pPr>
        <w:pStyle w:val="Corpotesto"/>
        <w:rPr>
          <w:lang w:eastAsia="en-GB"/>
        </w:rPr>
      </w:pPr>
      <w:r>
        <w:rPr>
          <w:lang w:eastAsia="en-GB"/>
        </w:rPr>
        <w:t>EXE#0</w:t>
      </w:r>
      <w:r w:rsidR="00F713EF">
        <w:rPr>
          <w:lang w:eastAsia="en-GB"/>
        </w:rPr>
        <w:t>3</w:t>
      </w:r>
      <w:r>
        <w:rPr>
          <w:lang w:eastAsia="en-GB"/>
        </w:rPr>
        <w:t xml:space="preserve"> demonstrated the technical feasibility of integration of </w:t>
      </w:r>
      <w:proofErr w:type="spellStart"/>
      <w:r>
        <w:rPr>
          <w:lang w:eastAsia="en-GB"/>
        </w:rPr>
        <w:t>AeroMACS</w:t>
      </w:r>
      <w:proofErr w:type="spellEnd"/>
      <w:r>
        <w:rPr>
          <w:lang w:eastAsia="en-GB"/>
        </w:rPr>
        <w:t xml:space="preserve"> and </w:t>
      </w:r>
      <w:r w:rsidR="00F713EF">
        <w:rPr>
          <w:lang w:eastAsia="en-GB"/>
        </w:rPr>
        <w:t>Digital Voice</w:t>
      </w:r>
      <w:r>
        <w:rPr>
          <w:lang w:eastAsia="en-GB"/>
        </w:rPr>
        <w:t>.</w:t>
      </w:r>
    </w:p>
    <w:p w:rsidR="00BE7E64" w:rsidRPr="001D3F4B" w:rsidRDefault="00BE7E64" w:rsidP="00FD643B">
      <w:pPr>
        <w:pStyle w:val="AppendixHeading3"/>
        <w:numPr>
          <w:ilvl w:val="3"/>
          <w:numId w:val="3"/>
        </w:numPr>
      </w:pPr>
      <w:bookmarkStart w:id="305" w:name="_Toc21596246"/>
      <w:r>
        <w:t>Conclusions on performance assessments</w:t>
      </w:r>
      <w:bookmarkEnd w:id="305"/>
    </w:p>
    <w:p w:rsidR="00BE7E64" w:rsidRPr="001D3F4B" w:rsidRDefault="00E65DFB" w:rsidP="00BE7E64">
      <w:pPr>
        <w:pStyle w:val="BodyText"/>
      </w:pPr>
      <w:r>
        <w:t xml:space="preserve">This is a Technological Solution, so KPAs defined in the Performance Framework are not directly applicable. </w:t>
      </w:r>
      <w:r w:rsidR="00BE7E64">
        <w:t>EXE#0</w:t>
      </w:r>
      <w:r w:rsidR="00F713EF">
        <w:t>3</w:t>
      </w:r>
      <w:r w:rsidR="00BE7E64">
        <w:t xml:space="preserve"> demonstrated that </w:t>
      </w:r>
      <w:proofErr w:type="spellStart"/>
      <w:r w:rsidR="00BE7E64">
        <w:t>AeroMACS</w:t>
      </w:r>
      <w:proofErr w:type="spellEnd"/>
      <w:r w:rsidR="00BE7E64">
        <w:t xml:space="preserve"> System integrated with </w:t>
      </w:r>
      <w:r w:rsidR="00F713EF">
        <w:t>Digital Voice</w:t>
      </w:r>
      <w:r w:rsidR="00BE7E64">
        <w:t xml:space="preserve"> </w:t>
      </w:r>
      <w:r w:rsidR="00F713EF">
        <w:t xml:space="preserve">System </w:t>
      </w:r>
      <w:r w:rsidR="00BE7E64">
        <w:t xml:space="preserve">is compliant with performance requirements specified in </w:t>
      </w:r>
      <w:r w:rsidR="00F713EF">
        <w:fldChar w:fldCharType="begin"/>
      </w:r>
      <w:r w:rsidR="00F713EF">
        <w:instrText xml:space="preserve"> REF _Ref13073573 \r \h </w:instrText>
      </w:r>
      <w:r w:rsidR="00F713EF">
        <w:fldChar w:fldCharType="separate"/>
      </w:r>
      <w:r w:rsidR="00CB17AF">
        <w:t>[47]</w:t>
      </w:r>
      <w:r w:rsidR="00F713EF">
        <w:fldChar w:fldCharType="end"/>
      </w:r>
      <w:r w:rsidR="00BE7E64">
        <w:t>.</w:t>
      </w:r>
    </w:p>
    <w:p w:rsidR="00BE7E64" w:rsidRPr="001D3F4B" w:rsidRDefault="00BE7E64" w:rsidP="00BE7E64">
      <w:pPr>
        <w:pStyle w:val="AppendixHeading3"/>
      </w:pPr>
      <w:bookmarkStart w:id="306" w:name="_Toc21596247"/>
      <w:r w:rsidRPr="001D3F4B">
        <w:t>Recommendations</w:t>
      </w:r>
      <w:bookmarkEnd w:id="306"/>
    </w:p>
    <w:p w:rsidR="00BE7E64" w:rsidRDefault="00BE7E64" w:rsidP="00BE7E64">
      <w:pPr>
        <w:pStyle w:val="Corpotesto"/>
        <w:rPr>
          <w:lang w:eastAsia="en-GB"/>
        </w:rPr>
      </w:pPr>
      <w:r>
        <w:rPr>
          <w:lang w:eastAsia="en-GB"/>
        </w:rPr>
        <w:t xml:space="preserve">For the deployment of any </w:t>
      </w:r>
      <w:proofErr w:type="spellStart"/>
      <w:r>
        <w:rPr>
          <w:lang w:eastAsia="en-GB"/>
        </w:rPr>
        <w:t>AeroMACS</w:t>
      </w:r>
      <w:proofErr w:type="spellEnd"/>
      <w:r>
        <w:rPr>
          <w:lang w:eastAsia="en-GB"/>
        </w:rPr>
        <w:t xml:space="preserve"> System integrated with </w:t>
      </w:r>
      <w:r w:rsidR="005022C0">
        <w:rPr>
          <w:lang w:eastAsia="en-GB"/>
        </w:rPr>
        <w:t xml:space="preserve">VoIP there is no specific recommendation except the obvious one to consider VoIP systems complying with </w:t>
      </w:r>
      <w:r w:rsidR="005022C0">
        <w:rPr>
          <w:lang w:eastAsia="en-GB"/>
        </w:rPr>
        <w:fldChar w:fldCharType="begin"/>
      </w:r>
      <w:r w:rsidR="005022C0">
        <w:rPr>
          <w:lang w:eastAsia="en-GB"/>
        </w:rPr>
        <w:instrText xml:space="preserve"> REF _Ref13073707 \r \h </w:instrText>
      </w:r>
      <w:r w:rsidR="005022C0">
        <w:rPr>
          <w:lang w:eastAsia="en-GB"/>
        </w:rPr>
      </w:r>
      <w:r w:rsidR="005022C0">
        <w:rPr>
          <w:lang w:eastAsia="en-GB"/>
        </w:rPr>
        <w:fldChar w:fldCharType="separate"/>
      </w:r>
      <w:r w:rsidR="00CB17AF">
        <w:rPr>
          <w:lang w:eastAsia="en-GB"/>
        </w:rPr>
        <w:t>[46]</w:t>
      </w:r>
      <w:r w:rsidR="005022C0">
        <w:rPr>
          <w:lang w:eastAsia="en-GB"/>
        </w:rPr>
        <w:fldChar w:fldCharType="end"/>
      </w:r>
      <w:r w:rsidR="005022C0">
        <w:rPr>
          <w:lang w:eastAsia="en-GB"/>
        </w:rPr>
        <w:t xml:space="preserve"> and </w:t>
      </w:r>
      <w:r w:rsidR="005022C0">
        <w:rPr>
          <w:lang w:eastAsia="en-GB"/>
        </w:rPr>
        <w:fldChar w:fldCharType="begin"/>
      </w:r>
      <w:r w:rsidR="005022C0">
        <w:rPr>
          <w:lang w:eastAsia="en-GB"/>
        </w:rPr>
        <w:instrText xml:space="preserve"> REF _Ref13073573 \r \h </w:instrText>
      </w:r>
      <w:r w:rsidR="005022C0">
        <w:rPr>
          <w:lang w:eastAsia="en-GB"/>
        </w:rPr>
      </w:r>
      <w:r w:rsidR="005022C0">
        <w:rPr>
          <w:lang w:eastAsia="en-GB"/>
        </w:rPr>
        <w:fldChar w:fldCharType="separate"/>
      </w:r>
      <w:r w:rsidR="00CB17AF">
        <w:rPr>
          <w:lang w:eastAsia="en-GB"/>
        </w:rPr>
        <w:t>[47]</w:t>
      </w:r>
      <w:r w:rsidR="005022C0">
        <w:rPr>
          <w:lang w:eastAsia="en-GB"/>
        </w:rPr>
        <w:fldChar w:fldCharType="end"/>
      </w:r>
      <w:r>
        <w:rPr>
          <w:lang w:eastAsia="en-GB"/>
        </w:rPr>
        <w:t>.</w:t>
      </w:r>
      <w:r w:rsidR="00516024">
        <w:rPr>
          <w:lang w:eastAsia="en-GB"/>
        </w:rPr>
        <w:t xml:space="preserve"> </w:t>
      </w:r>
      <w:r w:rsidR="00302899">
        <w:t>V</w:t>
      </w:r>
      <w:r w:rsidR="00302899" w:rsidRPr="00302899">
        <w:t xml:space="preserve">oice over new Data Links like </w:t>
      </w:r>
      <w:proofErr w:type="spellStart"/>
      <w:r w:rsidR="00302899" w:rsidRPr="00302899">
        <w:t>AeroMACS</w:t>
      </w:r>
      <w:proofErr w:type="spellEnd"/>
      <w:r w:rsidR="00302899" w:rsidRPr="00302899">
        <w:t xml:space="preserve"> is not intended for now to be used as a primary means of communications. However it can constitute an important service enhancement.</w:t>
      </w:r>
      <w:r w:rsidR="00302899">
        <w:t xml:space="preserve"> </w:t>
      </w:r>
      <w:r w:rsidR="00516024">
        <w:rPr>
          <w:lang w:eastAsia="en-GB"/>
        </w:rPr>
        <w:t>The aeronautical community is invited</w:t>
      </w:r>
      <w:r w:rsidR="009A17B0">
        <w:rPr>
          <w:lang w:eastAsia="en-GB"/>
        </w:rPr>
        <w:t xml:space="preserve"> to consider these results for </w:t>
      </w:r>
      <w:r w:rsidR="00302899">
        <w:rPr>
          <w:lang w:eastAsia="en-GB"/>
        </w:rPr>
        <w:t>potential</w:t>
      </w:r>
      <w:r w:rsidR="009A17B0">
        <w:rPr>
          <w:lang w:eastAsia="en-GB"/>
        </w:rPr>
        <w:t xml:space="preserve"> deployments in airport</w:t>
      </w:r>
      <w:r w:rsidR="00302899">
        <w:rPr>
          <w:lang w:eastAsia="en-GB"/>
        </w:rPr>
        <w:t>.</w:t>
      </w:r>
    </w:p>
    <w:p w:rsidR="00AA192F" w:rsidRDefault="00AA192F" w:rsidP="00AA192F">
      <w:pPr>
        <w:pStyle w:val="BodyText"/>
      </w:pPr>
    </w:p>
    <w:p w:rsidR="003335EE" w:rsidRDefault="003335EE" w:rsidP="003335EE">
      <w:pPr>
        <w:pStyle w:val="AppendixHeading1"/>
      </w:pPr>
      <w:bookmarkStart w:id="307" w:name="_Toc21596248"/>
      <w:r>
        <w:lastRenderedPageBreak/>
        <w:t xml:space="preserve">Technical </w:t>
      </w:r>
      <w:r w:rsidRPr="001D3F4B">
        <w:t>Validation Exercise #</w:t>
      </w:r>
      <w:r>
        <w:t>04</w:t>
      </w:r>
      <w:r w:rsidRPr="001D3F4B">
        <w:t xml:space="preserve"> Report</w:t>
      </w:r>
      <w:bookmarkEnd w:id="307"/>
    </w:p>
    <w:p w:rsidR="003335EE" w:rsidRDefault="003335EE" w:rsidP="003335EE">
      <w:pPr>
        <w:pStyle w:val="Corpotesto"/>
        <w:rPr>
          <w:lang w:eastAsia="en-GB"/>
        </w:rPr>
      </w:pPr>
    </w:p>
    <w:p w:rsidR="003335EE" w:rsidRPr="00CA2BE7" w:rsidRDefault="003335EE" w:rsidP="003335EE">
      <w:pPr>
        <w:pStyle w:val="AppendixHeading3"/>
      </w:pPr>
      <w:bookmarkStart w:id="308" w:name="_Toc21596249"/>
      <w:r w:rsidRPr="00CA2BE7">
        <w:t>Summary of the Technical Validation Exercise #0</w:t>
      </w:r>
      <w:r>
        <w:t>4</w:t>
      </w:r>
      <w:r w:rsidRPr="00CA2BE7">
        <w:t xml:space="preserve"> Plan</w:t>
      </w:r>
      <w:bookmarkEnd w:id="308"/>
    </w:p>
    <w:p w:rsidR="003335EE" w:rsidRDefault="003335EE" w:rsidP="003335EE">
      <w:pPr>
        <w:pStyle w:val="Corpotesto"/>
      </w:pPr>
      <w:r w:rsidRPr="0022544A">
        <w:t>Technical Validation Exercise #0</w:t>
      </w:r>
      <w:r>
        <w:t>4 Plan is described in</w:t>
      </w:r>
      <w:r w:rsidR="009F35CF">
        <w:t xml:space="preserve"> </w:t>
      </w:r>
      <w:r w:rsidR="009F35CF">
        <w:fldChar w:fldCharType="begin"/>
      </w:r>
      <w:r w:rsidR="009F35CF">
        <w:instrText xml:space="preserve"> REF _Ref12981907 \r \h </w:instrText>
      </w:r>
      <w:r w:rsidR="009F35CF">
        <w:fldChar w:fldCharType="separate"/>
      </w:r>
      <w:r w:rsidR="00CB17AF">
        <w:t>[45]</w:t>
      </w:r>
      <w:r w:rsidR="009F35CF">
        <w:fldChar w:fldCharType="end"/>
      </w:r>
      <w:r>
        <w:t xml:space="preserve">. It aims to the technical validation of </w:t>
      </w:r>
      <w:r w:rsidRPr="00C550E4">
        <w:t xml:space="preserve">the </w:t>
      </w:r>
      <w:r w:rsidRPr="003335EE">
        <w:t xml:space="preserve">Multilink concept of </w:t>
      </w:r>
      <w:proofErr w:type="spellStart"/>
      <w:r w:rsidRPr="003335EE">
        <w:t>AeroMACS</w:t>
      </w:r>
      <w:proofErr w:type="spellEnd"/>
      <w:r w:rsidRPr="003335EE">
        <w:t xml:space="preserve"> and VDL2, in ATN/OSI environment</w:t>
      </w:r>
      <w:r>
        <w:t>.</w:t>
      </w:r>
    </w:p>
    <w:p w:rsidR="003335EE" w:rsidRPr="00D70CC0" w:rsidRDefault="003335EE" w:rsidP="003335EE">
      <w:pPr>
        <w:pStyle w:val="AppendixHeading3"/>
      </w:pPr>
      <w:bookmarkStart w:id="309" w:name="_Toc21596250"/>
      <w:r w:rsidRPr="00D70CC0">
        <w:t>Technical Validation Exercise #0</w:t>
      </w:r>
      <w:r>
        <w:t xml:space="preserve">4 </w:t>
      </w:r>
      <w:r w:rsidRPr="00D70CC0">
        <w:t>description and scope</w:t>
      </w:r>
      <w:bookmarkEnd w:id="309"/>
    </w:p>
    <w:p w:rsidR="00FA0BD5" w:rsidRDefault="003335EE" w:rsidP="003335EE">
      <w:pPr>
        <w:pStyle w:val="Corpotesto"/>
      </w:pPr>
      <w:r w:rsidRPr="00A775B3">
        <w:t>The technical validation activities proposed in this exercise are intended to validate the</w:t>
      </w:r>
      <w:r w:rsidR="00FA0BD5" w:rsidRPr="00FA0BD5">
        <w:t xml:space="preserve"> Multilink concept of </w:t>
      </w:r>
      <w:proofErr w:type="spellStart"/>
      <w:r w:rsidR="00FA0BD5" w:rsidRPr="00FA0BD5">
        <w:t>AeroMACS</w:t>
      </w:r>
      <w:proofErr w:type="spellEnd"/>
      <w:r w:rsidR="00FA0BD5" w:rsidRPr="00FA0BD5">
        <w:t xml:space="preserve"> and VDL2 in ATN/OSI environment</w:t>
      </w:r>
      <w:r w:rsidRPr="00A775B3">
        <w:t>, through the proper exchange of ATN B2 messages between Ground and Airborne End Systems.</w:t>
      </w:r>
    </w:p>
    <w:p w:rsidR="00FA0BD5" w:rsidRPr="00FA0BD5" w:rsidRDefault="00FA0BD5" w:rsidP="00FA0BD5">
      <w:pPr>
        <w:pStyle w:val="Corpotesto"/>
      </w:pPr>
      <w:r w:rsidRPr="00FA0BD5">
        <w:t>The Scenario validated is described in</w:t>
      </w:r>
      <w:r>
        <w:t xml:space="preserve"> </w:t>
      </w:r>
      <w:r>
        <w:fldChar w:fldCharType="begin"/>
      </w:r>
      <w:r>
        <w:instrText xml:space="preserve"> REF _Ref13076794 \r \h </w:instrText>
      </w:r>
      <w:r>
        <w:fldChar w:fldCharType="separate"/>
      </w:r>
      <w:r w:rsidR="00CB17AF">
        <w:t>4.2.5</w:t>
      </w:r>
      <w:r>
        <w:fldChar w:fldCharType="end"/>
      </w:r>
      <w:r w:rsidRPr="00FA0BD5">
        <w:t>. The same Chapter also describes the Technical Validation procedure used.</w:t>
      </w:r>
    </w:p>
    <w:p w:rsidR="00FA0BD5" w:rsidRPr="00A775B3" w:rsidRDefault="00FA0BD5" w:rsidP="003335EE">
      <w:pPr>
        <w:pStyle w:val="Corpotesto"/>
      </w:pPr>
    </w:p>
    <w:p w:rsidR="003335EE" w:rsidRPr="00D82AEA" w:rsidRDefault="003335EE" w:rsidP="003335EE">
      <w:pPr>
        <w:pStyle w:val="AppendixHeading3"/>
        <w:rPr>
          <w:lang w:val="en-US"/>
        </w:rPr>
      </w:pPr>
      <w:bookmarkStart w:id="310" w:name="_Toc21596251"/>
      <w:r w:rsidRPr="00D82AEA">
        <w:rPr>
          <w:lang w:val="en-US"/>
        </w:rPr>
        <w:t xml:space="preserve">Summary of Exercise </w:t>
      </w:r>
      <w:r>
        <w:rPr>
          <w:lang w:val="en-US"/>
        </w:rPr>
        <w:t>#0</w:t>
      </w:r>
      <w:r w:rsidR="00FA0BD5">
        <w:rPr>
          <w:lang w:val="en-US"/>
        </w:rPr>
        <w:t>4</w:t>
      </w:r>
      <w:r w:rsidRPr="00D82AEA">
        <w:rPr>
          <w:lang w:val="en-US"/>
        </w:rPr>
        <w:t xml:space="preserve"> Technical Validation Objectives and success criteria</w:t>
      </w:r>
      <w:bookmarkEnd w:id="310"/>
    </w:p>
    <w:p w:rsidR="003335EE" w:rsidRDefault="003335EE" w:rsidP="003335EE">
      <w:pPr>
        <w:pStyle w:val="BodyText"/>
      </w:pPr>
    </w:p>
    <w:tbl>
      <w:tblPr>
        <w:tblW w:w="0" w:type="auto"/>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1895"/>
        <w:gridCol w:w="1896"/>
        <w:gridCol w:w="1897"/>
        <w:gridCol w:w="1897"/>
        <w:gridCol w:w="1701"/>
      </w:tblGrid>
      <w:tr w:rsidR="003335EE" w:rsidRPr="00D518DB" w:rsidTr="00E6344A">
        <w:tc>
          <w:tcPr>
            <w:tcW w:w="1895" w:type="dxa"/>
            <w:tcBorders>
              <w:top w:val="nil"/>
              <w:left w:val="nil"/>
              <w:bottom w:val="single" w:sz="12" w:space="0" w:color="4E88C7"/>
              <w:right w:val="nil"/>
              <w:tl2br w:val="nil"/>
              <w:tr2bl w:val="nil"/>
            </w:tcBorders>
            <w:shd w:val="clear" w:color="auto" w:fill="DBE7F3"/>
          </w:tcPr>
          <w:p w:rsidR="003335EE" w:rsidRPr="00D518DB" w:rsidRDefault="003335EE" w:rsidP="00E6344A">
            <w:pPr>
              <w:pStyle w:val="BodyText"/>
              <w:rPr>
                <w:b/>
              </w:rPr>
            </w:pPr>
            <w:r w:rsidRPr="00D518DB">
              <w:rPr>
                <w:b/>
              </w:rPr>
              <w:t>SESAR Solution Validation Objective</w:t>
            </w:r>
          </w:p>
        </w:tc>
        <w:tc>
          <w:tcPr>
            <w:tcW w:w="1896" w:type="dxa"/>
            <w:tcBorders>
              <w:top w:val="nil"/>
              <w:left w:val="nil"/>
              <w:bottom w:val="single" w:sz="12" w:space="0" w:color="4E88C7"/>
              <w:right w:val="nil"/>
              <w:tl2br w:val="nil"/>
              <w:tr2bl w:val="nil"/>
            </w:tcBorders>
            <w:shd w:val="clear" w:color="auto" w:fill="DBE7F3"/>
          </w:tcPr>
          <w:p w:rsidR="003335EE" w:rsidRPr="00D518DB" w:rsidRDefault="003335EE" w:rsidP="00E6344A">
            <w:pPr>
              <w:pStyle w:val="BodyText"/>
              <w:rPr>
                <w:b/>
              </w:rPr>
            </w:pPr>
            <w:r w:rsidRPr="00D518DB">
              <w:rPr>
                <w:b/>
              </w:rPr>
              <w:t>SESAR Solution Success criteria</w:t>
            </w:r>
          </w:p>
        </w:tc>
        <w:tc>
          <w:tcPr>
            <w:tcW w:w="1897" w:type="dxa"/>
            <w:tcBorders>
              <w:top w:val="nil"/>
              <w:left w:val="nil"/>
              <w:bottom w:val="single" w:sz="12" w:space="0" w:color="4E88C7"/>
              <w:right w:val="nil"/>
              <w:tl2br w:val="nil"/>
              <w:tr2bl w:val="nil"/>
            </w:tcBorders>
            <w:shd w:val="clear" w:color="auto" w:fill="DBE7F3"/>
          </w:tcPr>
          <w:p w:rsidR="003335EE" w:rsidRPr="00D518DB" w:rsidRDefault="003335EE" w:rsidP="00FA0BD5">
            <w:pPr>
              <w:pStyle w:val="BodyText"/>
              <w:rPr>
                <w:b/>
              </w:rPr>
            </w:pPr>
            <w:r w:rsidRPr="00D518DB">
              <w:rPr>
                <w:b/>
              </w:rPr>
              <w:t>Coverage and comments on the coverage of SESAR Solution Validation Objective in Exercise 00</w:t>
            </w:r>
            <w:r w:rsidR="00FA0BD5">
              <w:rPr>
                <w:b/>
              </w:rPr>
              <w:t>4</w:t>
            </w:r>
          </w:p>
        </w:tc>
        <w:tc>
          <w:tcPr>
            <w:tcW w:w="1897" w:type="dxa"/>
            <w:tcBorders>
              <w:top w:val="nil"/>
              <w:left w:val="nil"/>
              <w:bottom w:val="single" w:sz="12" w:space="0" w:color="4E88C7"/>
              <w:right w:val="nil"/>
              <w:tl2br w:val="nil"/>
              <w:tr2bl w:val="nil"/>
            </w:tcBorders>
            <w:shd w:val="clear" w:color="auto" w:fill="DBE7F3"/>
          </w:tcPr>
          <w:p w:rsidR="003335EE" w:rsidRPr="00D518DB" w:rsidRDefault="003335EE" w:rsidP="00E6344A">
            <w:pPr>
              <w:pStyle w:val="BodyText"/>
              <w:rPr>
                <w:b/>
              </w:rPr>
            </w:pPr>
            <w:r w:rsidRPr="00D518DB">
              <w:rPr>
                <w:b/>
              </w:rPr>
              <w:t>Exercise Validation Objective</w:t>
            </w:r>
          </w:p>
        </w:tc>
        <w:tc>
          <w:tcPr>
            <w:tcW w:w="1701" w:type="dxa"/>
            <w:tcBorders>
              <w:top w:val="nil"/>
              <w:left w:val="nil"/>
              <w:bottom w:val="single" w:sz="12" w:space="0" w:color="4E88C7"/>
              <w:right w:val="nil"/>
              <w:tl2br w:val="nil"/>
              <w:tr2bl w:val="nil"/>
            </w:tcBorders>
            <w:shd w:val="clear" w:color="auto" w:fill="DBE7F3"/>
          </w:tcPr>
          <w:p w:rsidR="003335EE" w:rsidRPr="00D518DB" w:rsidRDefault="003335EE" w:rsidP="00E6344A">
            <w:pPr>
              <w:pStyle w:val="BodyText"/>
              <w:rPr>
                <w:b/>
              </w:rPr>
            </w:pPr>
            <w:r w:rsidRPr="00D518DB">
              <w:rPr>
                <w:b/>
              </w:rPr>
              <w:t>Exercise Success criteria</w:t>
            </w:r>
          </w:p>
        </w:tc>
      </w:tr>
      <w:tr w:rsidR="003335EE" w:rsidRPr="00D518DB" w:rsidTr="00E6344A">
        <w:tc>
          <w:tcPr>
            <w:tcW w:w="1895" w:type="dxa"/>
            <w:tcBorders>
              <w:top w:val="dotted" w:sz="4" w:space="0" w:color="4E88C7"/>
              <w:left w:val="nil"/>
              <w:bottom w:val="dotted" w:sz="4" w:space="0" w:color="4E88C7"/>
              <w:right w:val="nil"/>
              <w:tl2br w:val="nil"/>
              <w:tr2bl w:val="nil"/>
            </w:tcBorders>
            <w:shd w:val="clear" w:color="auto" w:fill="auto"/>
          </w:tcPr>
          <w:p w:rsidR="003335EE" w:rsidRPr="00D518DB" w:rsidRDefault="003335EE" w:rsidP="00FA0BD5">
            <w:pPr>
              <w:pStyle w:val="BodyText"/>
            </w:pPr>
            <w:r>
              <w:t>OBJ-1</w:t>
            </w:r>
            <w:r w:rsidRPr="00D518DB">
              <w:t>4.2.6-TRL6-TVALP-00</w:t>
            </w:r>
            <w:r w:rsidR="00FA0BD5">
              <w:t>5</w:t>
            </w:r>
          </w:p>
        </w:tc>
        <w:tc>
          <w:tcPr>
            <w:tcW w:w="1896"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3335EE" w:rsidRPr="00D518DB" w:rsidRDefault="003335EE" w:rsidP="00FA0BD5">
            <w:pPr>
              <w:pStyle w:val="BodyText"/>
            </w:pPr>
            <w:r>
              <w:t>CRT-14.2.6</w:t>
            </w:r>
            <w:r w:rsidRPr="00967EB9">
              <w:t>-TRL6-TVALP-00</w:t>
            </w:r>
            <w:r w:rsidR="00FA0BD5">
              <w:t>5</w:t>
            </w:r>
            <w:r w:rsidRPr="00967EB9">
              <w:t>-001</w:t>
            </w:r>
          </w:p>
        </w:tc>
        <w:tc>
          <w:tcPr>
            <w:tcW w:w="1897"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3335EE" w:rsidRPr="00D518DB" w:rsidRDefault="003335EE" w:rsidP="00E6344A">
            <w:pPr>
              <w:pStyle w:val="BodyText"/>
            </w:pPr>
            <w:r w:rsidRPr="00D518DB">
              <w:t>Fully covered</w:t>
            </w:r>
          </w:p>
        </w:tc>
        <w:tc>
          <w:tcPr>
            <w:tcW w:w="1897" w:type="dxa"/>
            <w:tcBorders>
              <w:top w:val="dotted" w:sz="4" w:space="0" w:color="4E88C7"/>
              <w:left w:val="dotted" w:sz="4" w:space="0" w:color="4E88C7"/>
              <w:bottom w:val="dotted" w:sz="4" w:space="0" w:color="4E88C7"/>
              <w:right w:val="nil"/>
              <w:tl2br w:val="nil"/>
              <w:tr2bl w:val="nil"/>
            </w:tcBorders>
            <w:shd w:val="clear" w:color="auto" w:fill="auto"/>
          </w:tcPr>
          <w:p w:rsidR="003335EE" w:rsidRPr="00D518DB" w:rsidRDefault="003335EE" w:rsidP="00FA0BD5">
            <w:pPr>
              <w:pStyle w:val="BodyText"/>
            </w:pPr>
            <w:r w:rsidRPr="00D518DB">
              <w:t>EX</w:t>
            </w:r>
            <w:r w:rsidR="00FA0BD5">
              <w:t>4</w:t>
            </w:r>
            <w:r w:rsidRPr="00D518DB">
              <w:t>-</w:t>
            </w:r>
            <w:r>
              <w:t>OBJ-1</w:t>
            </w:r>
            <w:r w:rsidRPr="00D518DB">
              <w:t>4.2.6-TRL6-TVALP-001</w:t>
            </w:r>
            <w:r w:rsidRPr="00D518DB">
              <w:br/>
              <w:t xml:space="preserve">same description as </w:t>
            </w:r>
            <w:r>
              <w:t>OBJ-1</w:t>
            </w:r>
            <w:r w:rsidRPr="00D518DB">
              <w:t>4.2.6-TRL6-TVALP-00</w:t>
            </w:r>
            <w:r w:rsidR="00FA0BD5">
              <w:t>5</w:t>
            </w:r>
          </w:p>
        </w:tc>
        <w:tc>
          <w:tcPr>
            <w:tcW w:w="1701" w:type="dxa"/>
            <w:tcBorders>
              <w:top w:val="dotted" w:sz="4" w:space="0" w:color="4E88C7"/>
              <w:left w:val="dotted" w:sz="4" w:space="0" w:color="4E88C7"/>
              <w:bottom w:val="dotted" w:sz="4" w:space="0" w:color="4E88C7"/>
              <w:right w:val="nil"/>
              <w:tl2br w:val="nil"/>
              <w:tr2bl w:val="nil"/>
            </w:tcBorders>
          </w:tcPr>
          <w:p w:rsidR="003335EE" w:rsidRPr="00D518DB" w:rsidRDefault="003335EE" w:rsidP="00FA0BD5">
            <w:pPr>
              <w:pStyle w:val="BodyText"/>
            </w:pPr>
            <w:r w:rsidRPr="00D518DB">
              <w:t>EX</w:t>
            </w:r>
            <w:r w:rsidR="00FA0BD5">
              <w:t>4</w:t>
            </w:r>
            <w:r w:rsidRPr="00D518DB">
              <w:t>-</w:t>
            </w:r>
            <w:r>
              <w:t>CRT-14.2.6</w:t>
            </w:r>
            <w:r w:rsidRPr="00D518DB">
              <w:t>-TRL6-TVALP-001</w:t>
            </w:r>
            <w:r w:rsidRPr="00D518DB">
              <w:br/>
              <w:t xml:space="preserve">same description as </w:t>
            </w:r>
            <w:r>
              <w:t>CRT-14.2.6</w:t>
            </w:r>
            <w:r w:rsidRPr="00D518DB">
              <w:t>-TRL6-TVALP-00</w:t>
            </w:r>
            <w:r w:rsidR="00FA0BD5">
              <w:t>5</w:t>
            </w:r>
          </w:p>
        </w:tc>
      </w:tr>
    </w:tbl>
    <w:p w:rsidR="003335EE" w:rsidRPr="00FD643B" w:rsidRDefault="003335EE" w:rsidP="003335EE">
      <w:pPr>
        <w:pStyle w:val="BodyText"/>
        <w:rPr>
          <w:bCs/>
        </w:rPr>
      </w:pPr>
      <w:bookmarkStart w:id="311" w:name="_Toc21596302"/>
      <w:r w:rsidRPr="00FD643B">
        <w:rPr>
          <w:bCs/>
        </w:rPr>
        <w:t xml:space="preserve">Table </w:t>
      </w:r>
      <w:r w:rsidRPr="00FD643B">
        <w:rPr>
          <w:bCs/>
        </w:rPr>
        <w:fldChar w:fldCharType="begin"/>
      </w:r>
      <w:r w:rsidRPr="00FD643B">
        <w:rPr>
          <w:bCs/>
        </w:rPr>
        <w:instrText xml:space="preserve"> SEQ Table \* ARABIC </w:instrText>
      </w:r>
      <w:r w:rsidRPr="00FD643B">
        <w:rPr>
          <w:bCs/>
        </w:rPr>
        <w:fldChar w:fldCharType="separate"/>
      </w:r>
      <w:r w:rsidR="00CB17AF">
        <w:rPr>
          <w:bCs/>
          <w:noProof/>
        </w:rPr>
        <w:t>22</w:t>
      </w:r>
      <w:r w:rsidRPr="00FD643B">
        <w:fldChar w:fldCharType="end"/>
      </w:r>
      <w:r w:rsidRPr="00FD643B">
        <w:rPr>
          <w:bCs/>
        </w:rPr>
        <w:t xml:space="preserve">: Validation Objectives addressed in Technical Validation Exercise </w:t>
      </w:r>
      <w:r w:rsidR="00FA0BD5" w:rsidRPr="00FD643B">
        <w:rPr>
          <w:bCs/>
        </w:rPr>
        <w:t>4</w:t>
      </w:r>
      <w:bookmarkEnd w:id="311"/>
    </w:p>
    <w:p w:rsidR="003335EE" w:rsidRDefault="003335EE" w:rsidP="003335EE">
      <w:pPr>
        <w:pStyle w:val="BodyText"/>
      </w:pPr>
    </w:p>
    <w:p w:rsidR="003335EE" w:rsidRPr="00C277AD" w:rsidRDefault="003335EE" w:rsidP="003335EE">
      <w:pPr>
        <w:pStyle w:val="AppendixHeading3"/>
      </w:pPr>
      <w:bookmarkStart w:id="312" w:name="_Toc21596252"/>
      <w:r w:rsidRPr="00C277AD">
        <w:t>Summary of Technical Validation Exercise #0</w:t>
      </w:r>
      <w:r w:rsidR="00FA0BD5">
        <w:t>4</w:t>
      </w:r>
      <w:r w:rsidRPr="00C277AD">
        <w:t xml:space="preserve"> Validation scenarios</w:t>
      </w:r>
      <w:bookmarkEnd w:id="312"/>
    </w:p>
    <w:p w:rsidR="00A70005" w:rsidRDefault="00A70005" w:rsidP="003335EE">
      <w:pPr>
        <w:pStyle w:val="BodyText"/>
      </w:pPr>
    </w:p>
    <w:p w:rsidR="003335EE" w:rsidRDefault="003E3957" w:rsidP="003335EE">
      <w:pPr>
        <w:pStyle w:val="BodyText"/>
      </w:pPr>
      <w:r w:rsidRPr="003E3957">
        <w:t xml:space="preserve"> EXE0</w:t>
      </w:r>
      <w:r>
        <w:t>4</w:t>
      </w:r>
      <w:r w:rsidRPr="003E3957">
        <w:t xml:space="preserve"> is the first Exercise executed to integrate </w:t>
      </w:r>
      <w:proofErr w:type="spellStart"/>
      <w:r w:rsidRPr="003E3957">
        <w:t>AeroMACS</w:t>
      </w:r>
      <w:proofErr w:type="spellEnd"/>
      <w:r w:rsidRPr="003E3957">
        <w:t xml:space="preserve"> with </w:t>
      </w:r>
      <w:r>
        <w:t xml:space="preserve">Multilink in </w:t>
      </w:r>
      <w:r w:rsidRPr="003E3957">
        <w:t>ATN/OSI Networks.</w:t>
      </w:r>
      <w:r w:rsidR="00703ACF">
        <w:t xml:space="preserve"> The Scenario is described in Chapter </w:t>
      </w:r>
      <w:r w:rsidR="00703ACF">
        <w:fldChar w:fldCharType="begin"/>
      </w:r>
      <w:r w:rsidR="00703ACF">
        <w:instrText xml:space="preserve"> REF _Ref13076794 \r \h </w:instrText>
      </w:r>
      <w:r w:rsidR="00703ACF">
        <w:fldChar w:fldCharType="separate"/>
      </w:r>
      <w:r w:rsidR="00CB17AF">
        <w:t>4.2.5</w:t>
      </w:r>
      <w:r w:rsidR="00703ACF">
        <w:fldChar w:fldCharType="end"/>
      </w:r>
      <w:r w:rsidR="00703ACF" w:rsidRPr="00234AFC">
        <w:t xml:space="preserve">. </w:t>
      </w:r>
      <w:r w:rsidR="00703ACF" w:rsidRPr="00124D88">
        <w:rPr>
          <w:lang w:val="en-US"/>
        </w:rPr>
        <w:t xml:space="preserve">The Technical Validation Platform is also described in </w:t>
      </w:r>
      <w:r w:rsidR="00703ACF">
        <w:fldChar w:fldCharType="begin"/>
      </w:r>
      <w:r w:rsidR="00703ACF" w:rsidRPr="00124D88">
        <w:rPr>
          <w:lang w:val="en-US"/>
        </w:rPr>
        <w:instrText xml:space="preserve"> REF _Ref12981907 \r \h </w:instrText>
      </w:r>
      <w:r w:rsidR="00703ACF">
        <w:fldChar w:fldCharType="separate"/>
      </w:r>
      <w:r w:rsidR="00CB17AF">
        <w:rPr>
          <w:lang w:val="en-US"/>
        </w:rPr>
        <w:t>[45]</w:t>
      </w:r>
      <w:r w:rsidR="00703ACF">
        <w:fldChar w:fldCharType="end"/>
      </w:r>
      <w:r w:rsidR="00703ACF" w:rsidRPr="00124D88">
        <w:rPr>
          <w:lang w:val="en-US"/>
        </w:rPr>
        <w:t>.</w:t>
      </w:r>
    </w:p>
    <w:p w:rsidR="00A70005" w:rsidRDefault="00A70005" w:rsidP="003335EE">
      <w:pPr>
        <w:pStyle w:val="BodyText"/>
      </w:pPr>
    </w:p>
    <w:p w:rsidR="003335EE" w:rsidRPr="00D70CC0" w:rsidRDefault="003335EE" w:rsidP="003335EE">
      <w:pPr>
        <w:pStyle w:val="AppendixHeading3"/>
      </w:pPr>
      <w:bookmarkStart w:id="313" w:name="_Toc21596253"/>
      <w:r w:rsidRPr="00D70CC0">
        <w:lastRenderedPageBreak/>
        <w:t>Summary Technical Validation Exercise #0</w:t>
      </w:r>
      <w:r>
        <w:t>2</w:t>
      </w:r>
      <w:r w:rsidRPr="00D70CC0">
        <w:t xml:space="preserve"> Assumptions</w:t>
      </w:r>
      <w:bookmarkEnd w:id="313"/>
    </w:p>
    <w:p w:rsidR="00A70005" w:rsidRDefault="00A70005" w:rsidP="003335EE">
      <w:pPr>
        <w:pStyle w:val="Didascalia"/>
        <w:rPr>
          <w:b w:val="0"/>
        </w:rPr>
      </w:pPr>
    </w:p>
    <w:tbl>
      <w:tblPr>
        <w:tblW w:w="0" w:type="auto"/>
        <w:tblInd w:w="817" w:type="dxa"/>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ook w:val="04A0" w:firstRow="1" w:lastRow="0" w:firstColumn="1" w:lastColumn="0" w:noHBand="0" w:noVBand="1"/>
      </w:tblPr>
      <w:tblGrid>
        <w:gridCol w:w="590"/>
        <w:gridCol w:w="819"/>
        <w:gridCol w:w="870"/>
        <w:gridCol w:w="1054"/>
        <w:gridCol w:w="1145"/>
        <w:gridCol w:w="591"/>
        <w:gridCol w:w="591"/>
        <w:gridCol w:w="591"/>
        <w:gridCol w:w="591"/>
        <w:gridCol w:w="591"/>
        <w:gridCol w:w="1036"/>
      </w:tblGrid>
      <w:tr w:rsidR="00703ACF" w:rsidRPr="00703ACF" w:rsidTr="008530CD">
        <w:trPr>
          <w:trHeight w:val="1608"/>
        </w:trPr>
        <w:tc>
          <w:tcPr>
            <w:tcW w:w="698"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Identifier</w:t>
            </w:r>
          </w:p>
        </w:tc>
        <w:tc>
          <w:tcPr>
            <w:tcW w:w="720"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Title</w:t>
            </w:r>
          </w:p>
        </w:tc>
        <w:tc>
          <w:tcPr>
            <w:tcW w:w="708"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Type of Assumption</w:t>
            </w:r>
          </w:p>
        </w:tc>
        <w:tc>
          <w:tcPr>
            <w:tcW w:w="709"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Description</w:t>
            </w:r>
          </w:p>
        </w:tc>
        <w:tc>
          <w:tcPr>
            <w:tcW w:w="709"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Justification</w:t>
            </w:r>
          </w:p>
        </w:tc>
        <w:tc>
          <w:tcPr>
            <w:tcW w:w="709"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Flight Phase</w:t>
            </w:r>
          </w:p>
        </w:tc>
        <w:tc>
          <w:tcPr>
            <w:tcW w:w="708"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smartTag w:uri="urn:schemas-microsoft-com:office:smarttags" w:element="stockticker">
              <w:r w:rsidRPr="00703ACF">
                <w:rPr>
                  <w:b/>
                </w:rPr>
                <w:t>KPA</w:t>
              </w:r>
            </w:smartTag>
            <w:r w:rsidRPr="00703ACF">
              <w:rPr>
                <w:b/>
              </w:rPr>
              <w:t xml:space="preserve"> Impacted</w:t>
            </w:r>
          </w:p>
        </w:tc>
        <w:tc>
          <w:tcPr>
            <w:tcW w:w="709"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Source</w:t>
            </w:r>
          </w:p>
        </w:tc>
        <w:tc>
          <w:tcPr>
            <w:tcW w:w="709"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Value(s)</w:t>
            </w:r>
          </w:p>
        </w:tc>
        <w:tc>
          <w:tcPr>
            <w:tcW w:w="709"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Owner</w:t>
            </w:r>
          </w:p>
        </w:tc>
        <w:tc>
          <w:tcPr>
            <w:tcW w:w="708" w:type="dxa"/>
            <w:tcBorders>
              <w:top w:val="nil"/>
              <w:left w:val="nil"/>
              <w:bottom w:val="single" w:sz="12" w:space="0" w:color="4E88C7"/>
              <w:right w:val="nil"/>
              <w:tl2br w:val="nil"/>
              <w:tr2bl w:val="nil"/>
            </w:tcBorders>
            <w:shd w:val="clear" w:color="auto" w:fill="DBE7F3"/>
            <w:textDirection w:val="btLr"/>
          </w:tcPr>
          <w:p w:rsidR="00703ACF" w:rsidRPr="00703ACF" w:rsidRDefault="00703ACF" w:rsidP="00703ACF">
            <w:pPr>
              <w:pStyle w:val="BodyText"/>
              <w:rPr>
                <w:b/>
              </w:rPr>
            </w:pPr>
            <w:r w:rsidRPr="00703ACF">
              <w:rPr>
                <w:b/>
              </w:rPr>
              <w:t>Impact on Assessment</w:t>
            </w:r>
          </w:p>
        </w:tc>
      </w:tr>
      <w:tr w:rsidR="00703ACF" w:rsidRPr="00703ACF" w:rsidTr="008530CD">
        <w:tc>
          <w:tcPr>
            <w:tcW w:w="698" w:type="dxa"/>
            <w:tcBorders>
              <w:top w:val="dotted" w:sz="4" w:space="0" w:color="4E88C7"/>
              <w:left w:val="nil"/>
              <w:bottom w:val="dotted" w:sz="4" w:space="0" w:color="4E88C7"/>
              <w:right w:val="nil"/>
              <w:tl2br w:val="nil"/>
              <w:tr2bl w:val="nil"/>
            </w:tcBorders>
            <w:shd w:val="clear" w:color="auto" w:fill="auto"/>
          </w:tcPr>
          <w:p w:rsidR="00703ACF" w:rsidRPr="00703ACF" w:rsidRDefault="00703ACF" w:rsidP="00703ACF">
            <w:pPr>
              <w:pStyle w:val="BodyText"/>
              <w:rPr>
                <w:bCs/>
              </w:rPr>
            </w:pPr>
            <w:r w:rsidRPr="00703ACF">
              <w:rPr>
                <w:bCs/>
              </w:rPr>
              <w:t>A1</w:t>
            </w:r>
          </w:p>
        </w:tc>
        <w:tc>
          <w:tcPr>
            <w:tcW w:w="720"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703ACF" w:rsidRPr="00703ACF" w:rsidRDefault="00703ACF" w:rsidP="00703ACF">
            <w:pPr>
              <w:pStyle w:val="BodyText"/>
            </w:pPr>
            <w:r w:rsidRPr="00703ACF">
              <w:t>IP Network</w:t>
            </w:r>
          </w:p>
        </w:tc>
        <w:tc>
          <w:tcPr>
            <w:tcW w:w="708" w:type="dxa"/>
            <w:tcBorders>
              <w:top w:val="dotted" w:sz="4" w:space="0" w:color="4E88C7"/>
              <w:left w:val="dotted" w:sz="4" w:space="0" w:color="4E88C7"/>
              <w:bottom w:val="dotted" w:sz="4" w:space="0" w:color="4E88C7"/>
              <w:right w:val="dotted" w:sz="4" w:space="0" w:color="4E88C7"/>
              <w:tl2br w:val="nil"/>
              <w:tr2bl w:val="nil"/>
            </w:tcBorders>
            <w:shd w:val="clear" w:color="auto" w:fill="auto"/>
          </w:tcPr>
          <w:p w:rsidR="00703ACF" w:rsidRPr="00703ACF" w:rsidRDefault="00703ACF" w:rsidP="00703ACF">
            <w:pPr>
              <w:pStyle w:val="BodyText"/>
            </w:pPr>
            <w:r w:rsidRPr="00703ACF">
              <w:t>Technical</w:t>
            </w:r>
          </w:p>
        </w:tc>
        <w:tc>
          <w:tcPr>
            <w:tcW w:w="709" w:type="dxa"/>
            <w:tcBorders>
              <w:top w:val="dotted" w:sz="4" w:space="0" w:color="4E88C7"/>
              <w:left w:val="dotted" w:sz="4" w:space="0" w:color="4E88C7"/>
              <w:bottom w:val="dotted" w:sz="4" w:space="0" w:color="4E88C7"/>
              <w:right w:val="nil"/>
              <w:tl2br w:val="nil"/>
              <w:tr2bl w:val="nil"/>
            </w:tcBorders>
            <w:shd w:val="clear" w:color="auto" w:fill="auto"/>
          </w:tcPr>
          <w:p w:rsidR="00703ACF" w:rsidRPr="00703ACF" w:rsidRDefault="00703ACF" w:rsidP="00703ACF">
            <w:pPr>
              <w:pStyle w:val="BodyText"/>
            </w:pPr>
            <w:proofErr w:type="spellStart"/>
            <w:r w:rsidRPr="00703ACF">
              <w:t>AeroMACS</w:t>
            </w:r>
            <w:proofErr w:type="spellEnd"/>
            <w:r w:rsidRPr="00703ACF">
              <w:t xml:space="preserve"> supports both </w:t>
            </w:r>
            <w:r w:rsidRPr="00703ACF">
              <w:rPr>
                <w:lang w:val="en-IE"/>
              </w:rPr>
              <w:t>IPv4 and IPv6.</w:t>
            </w:r>
            <w:r>
              <w:rPr>
                <w:lang w:val="en-IE"/>
              </w:rPr>
              <w:t xml:space="preserve"> IPv4 will be used in Exercise </w:t>
            </w:r>
            <w:r w:rsidRPr="00703ACF">
              <w:rPr>
                <w:lang w:val="en-IE"/>
              </w:rPr>
              <w:t>0</w:t>
            </w:r>
            <w:r>
              <w:rPr>
                <w:lang w:val="en-IE"/>
              </w:rPr>
              <w:t>4</w:t>
            </w:r>
            <w:r w:rsidRPr="00703ACF">
              <w:rPr>
                <w:lang w:val="en-IE"/>
              </w:rPr>
              <w:t xml:space="preserve">. </w:t>
            </w:r>
          </w:p>
        </w:tc>
        <w:tc>
          <w:tcPr>
            <w:tcW w:w="709" w:type="dxa"/>
            <w:tcBorders>
              <w:top w:val="dotted" w:sz="4" w:space="0" w:color="4E88C7"/>
              <w:left w:val="dotted" w:sz="4" w:space="0" w:color="4E88C7"/>
              <w:bottom w:val="dotted" w:sz="4" w:space="0" w:color="4E88C7"/>
              <w:right w:val="nil"/>
              <w:tl2br w:val="nil"/>
              <w:tr2bl w:val="nil"/>
            </w:tcBorders>
          </w:tcPr>
          <w:p w:rsidR="00703ACF" w:rsidRPr="00703ACF" w:rsidRDefault="00703ACF" w:rsidP="00703ACF">
            <w:pPr>
              <w:pStyle w:val="BodyText"/>
            </w:pPr>
            <w:r w:rsidRPr="00703ACF">
              <w:t>Irrelevant to the technical validation objectives</w:t>
            </w:r>
          </w:p>
        </w:tc>
        <w:tc>
          <w:tcPr>
            <w:tcW w:w="709" w:type="dxa"/>
            <w:tcBorders>
              <w:top w:val="dotted" w:sz="4" w:space="0" w:color="4E88C7"/>
              <w:left w:val="dotted" w:sz="4" w:space="0" w:color="4E88C7"/>
              <w:bottom w:val="dotted" w:sz="4" w:space="0" w:color="4E88C7"/>
              <w:right w:val="nil"/>
              <w:tl2br w:val="nil"/>
              <w:tr2bl w:val="nil"/>
            </w:tcBorders>
          </w:tcPr>
          <w:p w:rsidR="00703ACF" w:rsidRPr="00703ACF" w:rsidRDefault="00703ACF" w:rsidP="00703ACF">
            <w:pPr>
              <w:pStyle w:val="BodyText"/>
            </w:pPr>
            <w:r w:rsidRPr="00703ACF">
              <w:t>N/A</w:t>
            </w:r>
          </w:p>
        </w:tc>
        <w:tc>
          <w:tcPr>
            <w:tcW w:w="708" w:type="dxa"/>
            <w:tcBorders>
              <w:top w:val="dotted" w:sz="4" w:space="0" w:color="4E88C7"/>
              <w:left w:val="dotted" w:sz="4" w:space="0" w:color="4E88C7"/>
              <w:bottom w:val="dotted" w:sz="4" w:space="0" w:color="4E88C7"/>
              <w:right w:val="nil"/>
              <w:tl2br w:val="nil"/>
              <w:tr2bl w:val="nil"/>
            </w:tcBorders>
          </w:tcPr>
          <w:p w:rsidR="00703ACF" w:rsidRPr="00703ACF" w:rsidRDefault="00703ACF" w:rsidP="00703ACF">
            <w:pPr>
              <w:pStyle w:val="BodyText"/>
            </w:pPr>
            <w:r w:rsidRPr="00703ACF">
              <w:t>N/A</w:t>
            </w:r>
          </w:p>
        </w:tc>
        <w:tc>
          <w:tcPr>
            <w:tcW w:w="709" w:type="dxa"/>
            <w:tcBorders>
              <w:top w:val="dotted" w:sz="4" w:space="0" w:color="4E88C7"/>
              <w:left w:val="dotted" w:sz="4" w:space="0" w:color="4E88C7"/>
              <w:bottom w:val="dotted" w:sz="4" w:space="0" w:color="4E88C7"/>
              <w:right w:val="nil"/>
              <w:tl2br w:val="nil"/>
              <w:tr2bl w:val="nil"/>
            </w:tcBorders>
          </w:tcPr>
          <w:p w:rsidR="00703ACF" w:rsidRPr="00703ACF" w:rsidRDefault="00703ACF" w:rsidP="00703ACF">
            <w:pPr>
              <w:pStyle w:val="BodyText"/>
            </w:pPr>
            <w:r w:rsidRPr="00703ACF">
              <w:t>N/A</w:t>
            </w:r>
          </w:p>
        </w:tc>
        <w:tc>
          <w:tcPr>
            <w:tcW w:w="709" w:type="dxa"/>
            <w:tcBorders>
              <w:top w:val="dotted" w:sz="4" w:space="0" w:color="4E88C7"/>
              <w:left w:val="dotted" w:sz="4" w:space="0" w:color="4E88C7"/>
              <w:bottom w:val="dotted" w:sz="4" w:space="0" w:color="4E88C7"/>
              <w:right w:val="nil"/>
              <w:tl2br w:val="nil"/>
              <w:tr2bl w:val="nil"/>
            </w:tcBorders>
          </w:tcPr>
          <w:p w:rsidR="00703ACF" w:rsidRPr="00703ACF" w:rsidRDefault="00703ACF" w:rsidP="00703ACF">
            <w:pPr>
              <w:pStyle w:val="BodyText"/>
            </w:pPr>
            <w:r w:rsidRPr="00703ACF">
              <w:t>N/A</w:t>
            </w:r>
          </w:p>
        </w:tc>
        <w:tc>
          <w:tcPr>
            <w:tcW w:w="709" w:type="dxa"/>
            <w:tcBorders>
              <w:top w:val="dotted" w:sz="4" w:space="0" w:color="4E88C7"/>
              <w:left w:val="dotted" w:sz="4" w:space="0" w:color="4E88C7"/>
              <w:bottom w:val="dotted" w:sz="4" w:space="0" w:color="4E88C7"/>
              <w:right w:val="nil"/>
              <w:tl2br w:val="nil"/>
              <w:tr2bl w:val="nil"/>
            </w:tcBorders>
          </w:tcPr>
          <w:p w:rsidR="00703ACF" w:rsidRPr="00703ACF" w:rsidRDefault="00703ACF" w:rsidP="00703ACF">
            <w:pPr>
              <w:pStyle w:val="BodyText"/>
            </w:pPr>
            <w:r w:rsidRPr="00703ACF">
              <w:t>N/A</w:t>
            </w:r>
          </w:p>
        </w:tc>
        <w:tc>
          <w:tcPr>
            <w:tcW w:w="708" w:type="dxa"/>
            <w:tcBorders>
              <w:top w:val="dotted" w:sz="4" w:space="0" w:color="4E88C7"/>
              <w:left w:val="dotted" w:sz="4" w:space="0" w:color="4E88C7"/>
              <w:bottom w:val="dotted" w:sz="4" w:space="0" w:color="4E88C7"/>
              <w:right w:val="nil"/>
              <w:tl2br w:val="nil"/>
              <w:tr2bl w:val="nil"/>
            </w:tcBorders>
          </w:tcPr>
          <w:p w:rsidR="00703ACF" w:rsidRPr="00703ACF" w:rsidRDefault="00703ACF" w:rsidP="00703ACF">
            <w:pPr>
              <w:pStyle w:val="BodyText"/>
            </w:pPr>
            <w:r w:rsidRPr="00703ACF">
              <w:t>No impact expected</w:t>
            </w:r>
          </w:p>
        </w:tc>
      </w:tr>
      <w:tr w:rsidR="00703ACF" w:rsidRPr="00703ACF" w:rsidTr="008530CD">
        <w:tc>
          <w:tcPr>
            <w:tcW w:w="698" w:type="dxa"/>
            <w:tcBorders>
              <w:top w:val="single" w:sz="4" w:space="0" w:color="4E88C7"/>
              <w:left w:val="nil"/>
              <w:bottom w:val="single" w:sz="4" w:space="0" w:color="4E88C7"/>
              <w:right w:val="nil"/>
            </w:tcBorders>
            <w:shd w:val="clear" w:color="auto" w:fill="auto"/>
          </w:tcPr>
          <w:p w:rsidR="00703ACF" w:rsidRPr="00703ACF" w:rsidRDefault="00703ACF" w:rsidP="00703ACF">
            <w:pPr>
              <w:pStyle w:val="BodyText"/>
              <w:rPr>
                <w:bCs/>
              </w:rPr>
            </w:pPr>
            <w:r w:rsidRPr="00703ACF">
              <w:rPr>
                <w:bCs/>
              </w:rPr>
              <w:t>A2</w:t>
            </w:r>
          </w:p>
        </w:tc>
        <w:tc>
          <w:tcPr>
            <w:tcW w:w="720" w:type="dxa"/>
            <w:tcBorders>
              <w:top w:val="single" w:sz="4" w:space="0" w:color="4E88C7"/>
              <w:bottom w:val="single" w:sz="4" w:space="0" w:color="4E88C7"/>
            </w:tcBorders>
            <w:shd w:val="clear" w:color="auto" w:fill="auto"/>
          </w:tcPr>
          <w:p w:rsidR="00703ACF" w:rsidRPr="00703ACF" w:rsidRDefault="00703ACF" w:rsidP="00703ACF">
            <w:pPr>
              <w:pStyle w:val="BodyText"/>
            </w:pPr>
            <w:r w:rsidRPr="00703ACF">
              <w:t>IDRP</w:t>
            </w:r>
          </w:p>
        </w:tc>
        <w:tc>
          <w:tcPr>
            <w:tcW w:w="708" w:type="dxa"/>
            <w:tcBorders>
              <w:top w:val="single" w:sz="4" w:space="0" w:color="4E88C7"/>
              <w:bottom w:val="single" w:sz="4" w:space="0" w:color="4E88C7"/>
            </w:tcBorders>
            <w:shd w:val="clear" w:color="auto" w:fill="auto"/>
          </w:tcPr>
          <w:p w:rsidR="00703ACF" w:rsidRPr="00703ACF" w:rsidRDefault="00703ACF" w:rsidP="00703ACF">
            <w:pPr>
              <w:pStyle w:val="BodyText"/>
            </w:pPr>
            <w:r w:rsidRPr="00703ACF">
              <w:t>Technical</w:t>
            </w:r>
          </w:p>
        </w:tc>
        <w:tc>
          <w:tcPr>
            <w:tcW w:w="709" w:type="dxa"/>
            <w:tcBorders>
              <w:top w:val="single" w:sz="4" w:space="0" w:color="4E88C7"/>
              <w:bottom w:val="single" w:sz="4" w:space="0" w:color="4E88C7"/>
              <w:right w:val="nil"/>
            </w:tcBorders>
            <w:shd w:val="clear" w:color="auto" w:fill="auto"/>
          </w:tcPr>
          <w:p w:rsidR="00703ACF" w:rsidRPr="00703ACF" w:rsidRDefault="00703ACF" w:rsidP="00703ACF">
            <w:pPr>
              <w:pStyle w:val="BodyText"/>
            </w:pPr>
            <w:r w:rsidRPr="00703ACF">
              <w:rPr>
                <w:lang w:val="en-IE"/>
              </w:rPr>
              <w:t>IDRP is used over the air/ground link in case of ATN/OSI applications</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Compatibility with legacy systems; for further details see TS/IRS, Ch. 4.1.5.2</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8"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8" w:type="dxa"/>
            <w:tcBorders>
              <w:top w:val="single" w:sz="4" w:space="0" w:color="4E88C7"/>
              <w:bottom w:val="single" w:sz="4" w:space="0" w:color="4E88C7"/>
              <w:right w:val="nil"/>
            </w:tcBorders>
          </w:tcPr>
          <w:p w:rsidR="00703ACF" w:rsidRPr="00703ACF" w:rsidRDefault="00703ACF" w:rsidP="00703ACF">
            <w:pPr>
              <w:pStyle w:val="BodyText"/>
            </w:pPr>
            <w:r w:rsidRPr="00703ACF">
              <w:t xml:space="preserve">No impact expected: this protocol is transparent to </w:t>
            </w:r>
            <w:proofErr w:type="spellStart"/>
            <w:r w:rsidRPr="00703ACF">
              <w:t>AeroMACS</w:t>
            </w:r>
            <w:proofErr w:type="spellEnd"/>
          </w:p>
        </w:tc>
      </w:tr>
      <w:tr w:rsidR="00703ACF" w:rsidRPr="00703ACF" w:rsidTr="008530CD">
        <w:tc>
          <w:tcPr>
            <w:tcW w:w="698" w:type="dxa"/>
            <w:tcBorders>
              <w:top w:val="single" w:sz="4" w:space="0" w:color="4E88C7"/>
              <w:left w:val="nil"/>
              <w:bottom w:val="single" w:sz="4" w:space="0" w:color="4E88C7"/>
              <w:right w:val="nil"/>
            </w:tcBorders>
            <w:shd w:val="clear" w:color="auto" w:fill="auto"/>
          </w:tcPr>
          <w:p w:rsidR="00703ACF" w:rsidRPr="00703ACF" w:rsidRDefault="00703ACF" w:rsidP="00703ACF">
            <w:pPr>
              <w:pStyle w:val="BodyText"/>
              <w:rPr>
                <w:bCs/>
              </w:rPr>
            </w:pPr>
            <w:r w:rsidRPr="00703ACF">
              <w:rPr>
                <w:bCs/>
              </w:rPr>
              <w:t>A3</w:t>
            </w:r>
          </w:p>
        </w:tc>
        <w:tc>
          <w:tcPr>
            <w:tcW w:w="720" w:type="dxa"/>
            <w:tcBorders>
              <w:top w:val="single" w:sz="4" w:space="0" w:color="4E88C7"/>
              <w:bottom w:val="single" w:sz="4" w:space="0" w:color="4E88C7"/>
            </w:tcBorders>
            <w:shd w:val="clear" w:color="auto" w:fill="auto"/>
          </w:tcPr>
          <w:p w:rsidR="00703ACF" w:rsidRPr="00703ACF" w:rsidRDefault="00703ACF" w:rsidP="00703ACF">
            <w:pPr>
              <w:pStyle w:val="BodyText"/>
            </w:pPr>
            <w:r w:rsidRPr="00703ACF">
              <w:t>UDP</w:t>
            </w:r>
          </w:p>
        </w:tc>
        <w:tc>
          <w:tcPr>
            <w:tcW w:w="708" w:type="dxa"/>
            <w:tcBorders>
              <w:top w:val="single" w:sz="4" w:space="0" w:color="4E88C7"/>
              <w:bottom w:val="single" w:sz="4" w:space="0" w:color="4E88C7"/>
            </w:tcBorders>
            <w:shd w:val="clear" w:color="auto" w:fill="auto"/>
          </w:tcPr>
          <w:p w:rsidR="00703ACF" w:rsidRPr="00703ACF" w:rsidRDefault="00703ACF" w:rsidP="00703ACF">
            <w:pPr>
              <w:pStyle w:val="BodyText"/>
            </w:pPr>
            <w:r w:rsidRPr="00703ACF">
              <w:t>Technical</w:t>
            </w:r>
          </w:p>
        </w:tc>
        <w:tc>
          <w:tcPr>
            <w:tcW w:w="709" w:type="dxa"/>
            <w:tcBorders>
              <w:top w:val="single" w:sz="4" w:space="0" w:color="4E88C7"/>
              <w:bottom w:val="single" w:sz="4" w:space="0" w:color="4E88C7"/>
              <w:right w:val="nil"/>
            </w:tcBorders>
            <w:shd w:val="clear" w:color="auto" w:fill="auto"/>
          </w:tcPr>
          <w:p w:rsidR="00703ACF" w:rsidRPr="00703ACF" w:rsidRDefault="00703ACF" w:rsidP="00703ACF">
            <w:pPr>
              <w:pStyle w:val="BodyText"/>
              <w:rPr>
                <w:lang w:val="en-IE"/>
              </w:rPr>
            </w:pPr>
            <w:r w:rsidRPr="00703ACF">
              <w:rPr>
                <w:lang w:val="en-IE"/>
              </w:rPr>
              <w:t>UDP Protocol is used over the IP in the link between AGR and Airborne Routers</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See detailed justification in TS/IRS, Ch. 4.1.5.2</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8"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9" w:type="dxa"/>
            <w:tcBorders>
              <w:top w:val="single" w:sz="4" w:space="0" w:color="4E88C7"/>
              <w:bottom w:val="single" w:sz="4" w:space="0" w:color="4E88C7"/>
              <w:right w:val="nil"/>
            </w:tcBorders>
          </w:tcPr>
          <w:p w:rsidR="00703ACF" w:rsidRPr="00703ACF" w:rsidRDefault="00703ACF" w:rsidP="00703ACF">
            <w:pPr>
              <w:pStyle w:val="BodyText"/>
            </w:pPr>
            <w:r w:rsidRPr="00703ACF">
              <w:t>N/A</w:t>
            </w:r>
          </w:p>
        </w:tc>
        <w:tc>
          <w:tcPr>
            <w:tcW w:w="708" w:type="dxa"/>
            <w:tcBorders>
              <w:top w:val="single" w:sz="4" w:space="0" w:color="4E88C7"/>
              <w:bottom w:val="single" w:sz="4" w:space="0" w:color="4E88C7"/>
              <w:right w:val="nil"/>
            </w:tcBorders>
          </w:tcPr>
          <w:p w:rsidR="00703ACF" w:rsidRPr="00703ACF" w:rsidRDefault="00703ACF" w:rsidP="00703ACF">
            <w:pPr>
              <w:pStyle w:val="BodyText"/>
            </w:pPr>
            <w:r w:rsidRPr="00703ACF">
              <w:t xml:space="preserve">No impact expected: this protocol is transparent to </w:t>
            </w:r>
            <w:proofErr w:type="spellStart"/>
            <w:r w:rsidRPr="00703ACF">
              <w:t>AeroMACS</w:t>
            </w:r>
            <w:proofErr w:type="spellEnd"/>
          </w:p>
        </w:tc>
      </w:tr>
    </w:tbl>
    <w:p w:rsidR="00703ACF" w:rsidRPr="00FD643B" w:rsidRDefault="00703ACF" w:rsidP="00703ACF">
      <w:pPr>
        <w:pStyle w:val="BodyText"/>
        <w:rPr>
          <w:bCs/>
        </w:rPr>
      </w:pPr>
      <w:bookmarkStart w:id="314" w:name="_Toc21596303"/>
      <w:r w:rsidRPr="00FD643B">
        <w:rPr>
          <w:bCs/>
        </w:rPr>
        <w:t xml:space="preserve">Table </w:t>
      </w:r>
      <w:r w:rsidRPr="00FD643B">
        <w:rPr>
          <w:bCs/>
        </w:rPr>
        <w:fldChar w:fldCharType="begin"/>
      </w:r>
      <w:r w:rsidRPr="00FD643B">
        <w:rPr>
          <w:bCs/>
        </w:rPr>
        <w:instrText xml:space="preserve"> SEQ Table \* ARABIC </w:instrText>
      </w:r>
      <w:r w:rsidRPr="00FD643B">
        <w:rPr>
          <w:bCs/>
        </w:rPr>
        <w:fldChar w:fldCharType="separate"/>
      </w:r>
      <w:r w:rsidR="00CB17AF">
        <w:rPr>
          <w:bCs/>
          <w:noProof/>
        </w:rPr>
        <w:t>23</w:t>
      </w:r>
      <w:r w:rsidRPr="00FD643B">
        <w:fldChar w:fldCharType="end"/>
      </w:r>
      <w:r w:rsidRPr="00FD643B">
        <w:rPr>
          <w:bCs/>
        </w:rPr>
        <w:t>: Technical Validation Assumptions overview</w:t>
      </w:r>
      <w:bookmarkEnd w:id="314"/>
    </w:p>
    <w:p w:rsidR="00A70005" w:rsidRPr="00A70005" w:rsidRDefault="00A70005" w:rsidP="00FA7054">
      <w:pPr>
        <w:pStyle w:val="BodyText"/>
      </w:pPr>
    </w:p>
    <w:p w:rsidR="003335EE" w:rsidRPr="00D70CC0" w:rsidRDefault="003335EE" w:rsidP="00FD643B">
      <w:pPr>
        <w:pStyle w:val="AppendixHeading3"/>
        <w:numPr>
          <w:ilvl w:val="1"/>
          <w:numId w:val="3"/>
        </w:numPr>
      </w:pPr>
      <w:bookmarkStart w:id="315" w:name="_Toc21596254"/>
      <w:r w:rsidRPr="00D70CC0">
        <w:lastRenderedPageBreak/>
        <w:t>Deviation from the planned activities</w:t>
      </w:r>
      <w:bookmarkEnd w:id="315"/>
    </w:p>
    <w:p w:rsidR="003335EE" w:rsidRPr="00061BE3" w:rsidRDefault="00703ACF" w:rsidP="003335EE">
      <w:pPr>
        <w:pStyle w:val="BodyText"/>
      </w:pPr>
      <w:r>
        <w:t>No deviation from the planned activities was put in place.</w:t>
      </w:r>
    </w:p>
    <w:p w:rsidR="003335EE" w:rsidRDefault="003335EE" w:rsidP="00FD643B">
      <w:pPr>
        <w:pStyle w:val="AppendixHeading3"/>
        <w:numPr>
          <w:ilvl w:val="1"/>
          <w:numId w:val="3"/>
        </w:numPr>
      </w:pPr>
      <w:bookmarkStart w:id="316" w:name="_Toc21596255"/>
      <w:r w:rsidRPr="00D70CC0">
        <w:t>Technical Validation Exercise #0</w:t>
      </w:r>
      <w:r>
        <w:t>2</w:t>
      </w:r>
      <w:r w:rsidRPr="00D70CC0">
        <w:t xml:space="preserve"> Validation Results</w:t>
      </w:r>
      <w:bookmarkEnd w:id="316"/>
    </w:p>
    <w:p w:rsidR="00A70005" w:rsidRDefault="00A70005" w:rsidP="00A70005">
      <w:pPr>
        <w:pStyle w:val="Corpotesto"/>
      </w:pPr>
    </w:p>
    <w:p w:rsidR="00061BE3" w:rsidRPr="00A70005" w:rsidRDefault="00061BE3" w:rsidP="00A70005">
      <w:pPr>
        <w:pStyle w:val="Corpotesto"/>
        <w:rPr>
          <w:lang w:eastAsia="en-GB"/>
        </w:rPr>
      </w:pPr>
    </w:p>
    <w:p w:rsidR="003335EE" w:rsidRPr="00D82AEA" w:rsidRDefault="003335EE" w:rsidP="003335EE">
      <w:pPr>
        <w:pStyle w:val="AppendixHeading3"/>
        <w:rPr>
          <w:lang w:val="en-US"/>
        </w:rPr>
      </w:pPr>
      <w:bookmarkStart w:id="317" w:name="_Toc21596256"/>
      <w:r w:rsidRPr="00D82AEA">
        <w:rPr>
          <w:lang w:val="en-US"/>
        </w:rPr>
        <w:t>Summary of Technical Validation Exercise #0</w:t>
      </w:r>
      <w:r>
        <w:rPr>
          <w:lang w:val="en-US"/>
        </w:rPr>
        <w:t>2</w:t>
      </w:r>
      <w:r w:rsidRPr="00D82AEA">
        <w:rPr>
          <w:lang w:val="en-US"/>
        </w:rPr>
        <w:t xml:space="preserve"> Results</w:t>
      </w:r>
      <w:bookmarkEnd w:id="317"/>
    </w:p>
    <w:p w:rsidR="003335EE" w:rsidRDefault="003335EE" w:rsidP="003335EE">
      <w:pPr>
        <w:pStyle w:val="Didascalia"/>
        <w:rPr>
          <w:lang w:val="fr-BE"/>
        </w:rPr>
      </w:pPr>
    </w:p>
    <w:tbl>
      <w:tblPr>
        <w:tblW w:w="4638" w:type="pct"/>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Layout w:type="fixed"/>
        <w:tblLook w:val="04A0" w:firstRow="1" w:lastRow="0" w:firstColumn="1" w:lastColumn="0" w:noHBand="0" w:noVBand="1"/>
      </w:tblPr>
      <w:tblGrid>
        <w:gridCol w:w="1527"/>
        <w:gridCol w:w="1370"/>
        <w:gridCol w:w="1465"/>
        <w:gridCol w:w="1417"/>
        <w:gridCol w:w="1418"/>
        <w:gridCol w:w="1417"/>
      </w:tblGrid>
      <w:tr w:rsidR="00703ACF" w:rsidRPr="00703ACF" w:rsidTr="008530CD">
        <w:tc>
          <w:tcPr>
            <w:tcW w:w="1527" w:type="dxa"/>
            <w:tcBorders>
              <w:top w:val="nil"/>
              <w:left w:val="nil"/>
              <w:bottom w:val="single" w:sz="12" w:space="0" w:color="4E88C7"/>
              <w:right w:val="nil"/>
              <w:tl2br w:val="nil"/>
              <w:tr2bl w:val="nil"/>
            </w:tcBorders>
            <w:shd w:val="clear" w:color="auto" w:fill="DBE7F3"/>
            <w:vAlign w:val="center"/>
          </w:tcPr>
          <w:p w:rsidR="00703ACF" w:rsidRPr="00703ACF" w:rsidRDefault="00703ACF" w:rsidP="00703ACF">
            <w:pPr>
              <w:pStyle w:val="BodyText"/>
              <w:rPr>
                <w:b/>
                <w:lang w:val="fr-BE"/>
              </w:rPr>
            </w:pPr>
            <w:proofErr w:type="spellStart"/>
            <w:r w:rsidRPr="00703ACF">
              <w:rPr>
                <w:b/>
                <w:lang w:val="fr-BE"/>
              </w:rPr>
              <w:t>Technical</w:t>
            </w:r>
            <w:proofErr w:type="spellEnd"/>
            <w:r w:rsidRPr="00703ACF">
              <w:rPr>
                <w:b/>
                <w:lang w:val="fr-BE"/>
              </w:rPr>
              <w:t xml:space="preserve"> Validation </w:t>
            </w:r>
            <w:proofErr w:type="spellStart"/>
            <w:r w:rsidRPr="00703ACF">
              <w:rPr>
                <w:b/>
                <w:lang w:val="fr-BE"/>
              </w:rPr>
              <w:t>Exercise</w:t>
            </w:r>
            <w:proofErr w:type="spellEnd"/>
            <w:r w:rsidRPr="00703ACF">
              <w:rPr>
                <w:b/>
                <w:lang w:val="fr-BE"/>
              </w:rPr>
              <w:t xml:space="preserve"> #0</w:t>
            </w:r>
            <w:r>
              <w:rPr>
                <w:b/>
                <w:lang w:val="fr-BE"/>
              </w:rPr>
              <w:t>4</w:t>
            </w:r>
            <w:r w:rsidRPr="00703ACF">
              <w:rPr>
                <w:b/>
                <w:lang w:val="fr-BE"/>
              </w:rPr>
              <w:t xml:space="preserve"> Validation Objective ID</w:t>
            </w:r>
          </w:p>
        </w:tc>
        <w:tc>
          <w:tcPr>
            <w:tcW w:w="1370" w:type="dxa"/>
            <w:tcBorders>
              <w:top w:val="nil"/>
              <w:left w:val="nil"/>
              <w:bottom w:val="single" w:sz="12" w:space="0" w:color="4E88C7"/>
              <w:right w:val="nil"/>
              <w:tl2br w:val="nil"/>
              <w:tr2bl w:val="nil"/>
            </w:tcBorders>
            <w:shd w:val="clear" w:color="auto" w:fill="DBE7F3"/>
            <w:vAlign w:val="center"/>
          </w:tcPr>
          <w:p w:rsidR="00703ACF" w:rsidRPr="00703ACF" w:rsidRDefault="00703ACF" w:rsidP="00703ACF">
            <w:pPr>
              <w:pStyle w:val="BodyText"/>
              <w:rPr>
                <w:b/>
              </w:rPr>
            </w:pPr>
            <w:r w:rsidRPr="00703ACF">
              <w:rPr>
                <w:b/>
              </w:rPr>
              <w:t>Technical Validation Exercise #0</w:t>
            </w:r>
            <w:r>
              <w:rPr>
                <w:b/>
              </w:rPr>
              <w:t>4</w:t>
            </w:r>
          </w:p>
          <w:p w:rsidR="00703ACF" w:rsidRPr="00703ACF" w:rsidRDefault="00703ACF" w:rsidP="00703ACF">
            <w:pPr>
              <w:pStyle w:val="BodyText"/>
              <w:rPr>
                <w:b/>
              </w:rPr>
            </w:pPr>
            <w:r w:rsidRPr="00703ACF">
              <w:rPr>
                <w:b/>
              </w:rPr>
              <w:t>Validation Objective Title</w:t>
            </w:r>
          </w:p>
        </w:tc>
        <w:tc>
          <w:tcPr>
            <w:tcW w:w="1465" w:type="dxa"/>
            <w:tcBorders>
              <w:top w:val="nil"/>
              <w:left w:val="nil"/>
              <w:bottom w:val="single" w:sz="12" w:space="0" w:color="4E88C7"/>
              <w:right w:val="nil"/>
              <w:tl2br w:val="nil"/>
              <w:tr2bl w:val="nil"/>
            </w:tcBorders>
            <w:shd w:val="clear" w:color="auto" w:fill="DBE7F3"/>
            <w:vAlign w:val="center"/>
          </w:tcPr>
          <w:p w:rsidR="00703ACF" w:rsidRPr="00703ACF" w:rsidRDefault="00703ACF" w:rsidP="00703ACF">
            <w:pPr>
              <w:pStyle w:val="BodyText"/>
              <w:rPr>
                <w:b/>
              </w:rPr>
            </w:pPr>
            <w:r w:rsidRPr="00703ACF">
              <w:rPr>
                <w:b/>
              </w:rPr>
              <w:t>Technical Validation Exercise #0</w:t>
            </w:r>
            <w:r>
              <w:rPr>
                <w:b/>
              </w:rPr>
              <w:t>4</w:t>
            </w:r>
            <w:r w:rsidRPr="00703ACF">
              <w:rPr>
                <w:b/>
              </w:rPr>
              <w:t xml:space="preserve"> Success Criterion ID</w:t>
            </w:r>
          </w:p>
        </w:tc>
        <w:tc>
          <w:tcPr>
            <w:tcW w:w="1417" w:type="dxa"/>
            <w:tcBorders>
              <w:top w:val="nil"/>
              <w:left w:val="nil"/>
              <w:bottom w:val="single" w:sz="12" w:space="0" w:color="4E88C7"/>
              <w:right w:val="nil"/>
              <w:tl2br w:val="nil"/>
              <w:tr2bl w:val="nil"/>
            </w:tcBorders>
            <w:shd w:val="clear" w:color="auto" w:fill="DBE7F3"/>
            <w:vAlign w:val="center"/>
          </w:tcPr>
          <w:p w:rsidR="00703ACF" w:rsidRPr="00703ACF" w:rsidRDefault="00703ACF" w:rsidP="00703ACF">
            <w:pPr>
              <w:pStyle w:val="BodyText"/>
              <w:rPr>
                <w:b/>
                <w:lang w:val="fr-BE"/>
              </w:rPr>
            </w:pPr>
            <w:proofErr w:type="spellStart"/>
            <w:r w:rsidRPr="00703ACF">
              <w:rPr>
                <w:b/>
                <w:lang w:val="fr-BE"/>
              </w:rPr>
              <w:t>Technical</w:t>
            </w:r>
            <w:proofErr w:type="spellEnd"/>
            <w:r w:rsidRPr="00703ACF">
              <w:rPr>
                <w:b/>
                <w:lang w:val="fr-BE"/>
              </w:rPr>
              <w:t xml:space="preserve"> Validation </w:t>
            </w:r>
            <w:proofErr w:type="spellStart"/>
            <w:r w:rsidRPr="00703ACF">
              <w:rPr>
                <w:b/>
                <w:lang w:val="fr-BE"/>
              </w:rPr>
              <w:t>Exercise</w:t>
            </w:r>
            <w:proofErr w:type="spellEnd"/>
            <w:r w:rsidRPr="00703ACF">
              <w:rPr>
                <w:b/>
                <w:lang w:val="fr-BE"/>
              </w:rPr>
              <w:t xml:space="preserve"> #0</w:t>
            </w:r>
            <w:r>
              <w:rPr>
                <w:b/>
                <w:lang w:val="fr-BE"/>
              </w:rPr>
              <w:t>4</w:t>
            </w:r>
            <w:r w:rsidRPr="00703ACF">
              <w:rPr>
                <w:b/>
                <w:lang w:val="fr-BE"/>
              </w:rPr>
              <w:t xml:space="preserve"> </w:t>
            </w:r>
            <w:proofErr w:type="spellStart"/>
            <w:r w:rsidRPr="00703ACF">
              <w:rPr>
                <w:b/>
                <w:lang w:val="fr-BE"/>
              </w:rPr>
              <w:t>Success</w:t>
            </w:r>
            <w:proofErr w:type="spellEnd"/>
            <w:r w:rsidRPr="00703ACF">
              <w:rPr>
                <w:b/>
                <w:lang w:val="fr-BE"/>
              </w:rPr>
              <w:t xml:space="preserve"> </w:t>
            </w:r>
            <w:proofErr w:type="spellStart"/>
            <w:r w:rsidRPr="00703ACF">
              <w:rPr>
                <w:b/>
                <w:lang w:val="fr-BE"/>
              </w:rPr>
              <w:t>Criterion</w:t>
            </w:r>
            <w:proofErr w:type="spellEnd"/>
          </w:p>
        </w:tc>
        <w:tc>
          <w:tcPr>
            <w:tcW w:w="1418" w:type="dxa"/>
            <w:tcBorders>
              <w:top w:val="nil"/>
              <w:left w:val="nil"/>
              <w:bottom w:val="single" w:sz="12" w:space="0" w:color="4E88C7"/>
              <w:right w:val="nil"/>
              <w:tl2br w:val="nil"/>
              <w:tr2bl w:val="nil"/>
            </w:tcBorders>
            <w:shd w:val="clear" w:color="auto" w:fill="DBE7F3"/>
            <w:vAlign w:val="center"/>
          </w:tcPr>
          <w:p w:rsidR="00703ACF" w:rsidRPr="00703ACF" w:rsidRDefault="00703ACF" w:rsidP="00703ACF">
            <w:pPr>
              <w:pStyle w:val="BodyText"/>
              <w:rPr>
                <w:b/>
              </w:rPr>
            </w:pPr>
            <w:r w:rsidRPr="00703ACF">
              <w:rPr>
                <w:b/>
              </w:rPr>
              <w:t>Technical Validation Exercise #0</w:t>
            </w:r>
            <w:r>
              <w:rPr>
                <w:b/>
              </w:rPr>
              <w:t>4</w:t>
            </w:r>
            <w:r w:rsidRPr="00703ACF">
              <w:rPr>
                <w:b/>
              </w:rPr>
              <w:t xml:space="preserve"> Results</w:t>
            </w:r>
          </w:p>
        </w:tc>
        <w:tc>
          <w:tcPr>
            <w:tcW w:w="1417" w:type="dxa"/>
            <w:tcBorders>
              <w:top w:val="nil"/>
              <w:left w:val="nil"/>
              <w:bottom w:val="single" w:sz="12" w:space="0" w:color="4E88C7"/>
              <w:right w:val="nil"/>
              <w:tl2br w:val="nil"/>
              <w:tr2bl w:val="nil"/>
            </w:tcBorders>
            <w:shd w:val="clear" w:color="auto" w:fill="DBE7F3"/>
            <w:vAlign w:val="center"/>
          </w:tcPr>
          <w:p w:rsidR="00703ACF" w:rsidRPr="00703ACF" w:rsidRDefault="00703ACF" w:rsidP="00703ACF">
            <w:pPr>
              <w:pStyle w:val="BodyText"/>
              <w:rPr>
                <w:b/>
                <w:lang w:val="fr-BE"/>
              </w:rPr>
            </w:pPr>
            <w:proofErr w:type="spellStart"/>
            <w:r w:rsidRPr="00703ACF">
              <w:rPr>
                <w:b/>
                <w:lang w:val="fr-BE"/>
              </w:rPr>
              <w:t>Technical</w:t>
            </w:r>
            <w:proofErr w:type="spellEnd"/>
            <w:r w:rsidRPr="00703ACF">
              <w:rPr>
                <w:b/>
                <w:lang w:val="fr-BE"/>
              </w:rPr>
              <w:t xml:space="preserve"> Validation </w:t>
            </w:r>
            <w:proofErr w:type="spellStart"/>
            <w:r w:rsidRPr="00703ACF">
              <w:rPr>
                <w:b/>
                <w:lang w:val="fr-BE"/>
              </w:rPr>
              <w:t>Exercise</w:t>
            </w:r>
            <w:proofErr w:type="spellEnd"/>
            <w:r w:rsidRPr="00703ACF">
              <w:rPr>
                <w:b/>
                <w:lang w:val="fr-BE"/>
              </w:rPr>
              <w:t xml:space="preserve"> #0</w:t>
            </w:r>
            <w:r>
              <w:rPr>
                <w:b/>
                <w:lang w:val="fr-BE"/>
              </w:rPr>
              <w:t>4</w:t>
            </w:r>
            <w:r w:rsidRPr="00703ACF">
              <w:rPr>
                <w:b/>
                <w:lang w:val="fr-BE"/>
              </w:rPr>
              <w:t xml:space="preserve"> Validation Objective </w:t>
            </w:r>
            <w:proofErr w:type="spellStart"/>
            <w:r w:rsidRPr="00703ACF">
              <w:rPr>
                <w:b/>
                <w:lang w:val="fr-BE"/>
              </w:rPr>
              <w:t>Status</w:t>
            </w:r>
            <w:proofErr w:type="spellEnd"/>
          </w:p>
        </w:tc>
      </w:tr>
      <w:tr w:rsidR="00703ACF" w:rsidRPr="00703ACF" w:rsidTr="008530CD">
        <w:tc>
          <w:tcPr>
            <w:tcW w:w="1527" w:type="dxa"/>
            <w:tcBorders>
              <w:top w:val="dotted" w:sz="4" w:space="0" w:color="4E88C7"/>
              <w:left w:val="nil"/>
              <w:bottom w:val="dotted" w:sz="4" w:space="0" w:color="4E88C7"/>
              <w:right w:val="nil"/>
              <w:tl2br w:val="nil"/>
              <w:tr2bl w:val="nil"/>
            </w:tcBorders>
            <w:shd w:val="clear" w:color="auto" w:fill="auto"/>
            <w:vAlign w:val="center"/>
          </w:tcPr>
          <w:p w:rsidR="00703ACF" w:rsidRPr="00703ACF" w:rsidRDefault="00703ACF" w:rsidP="000309EB">
            <w:pPr>
              <w:pStyle w:val="BodyText"/>
            </w:pPr>
            <w:r w:rsidRPr="00703ACF">
              <w:t>OBJ-14.2.6-TRL6-TVALP-00</w:t>
            </w:r>
            <w:r w:rsidR="000309EB">
              <w:t>5</w:t>
            </w:r>
          </w:p>
        </w:tc>
        <w:tc>
          <w:tcPr>
            <w:tcW w:w="1370" w:type="dxa"/>
            <w:tcBorders>
              <w:top w:val="dotted" w:sz="4" w:space="0" w:color="4E88C7"/>
              <w:left w:val="dotted" w:sz="4" w:space="0" w:color="4E88C7"/>
              <w:bottom w:val="dotted" w:sz="4" w:space="0" w:color="4E88C7"/>
              <w:right w:val="dotted" w:sz="4" w:space="0" w:color="4E88C7"/>
              <w:tl2br w:val="nil"/>
              <w:tr2bl w:val="nil"/>
            </w:tcBorders>
            <w:shd w:val="clear" w:color="auto" w:fill="auto"/>
            <w:vAlign w:val="center"/>
          </w:tcPr>
          <w:p w:rsidR="00703ACF" w:rsidRPr="00703ACF" w:rsidRDefault="000309EB" w:rsidP="00703ACF">
            <w:pPr>
              <w:pStyle w:val="BodyText"/>
            </w:pPr>
            <w:r>
              <w:t xml:space="preserve">Integration of </w:t>
            </w:r>
            <w:proofErr w:type="spellStart"/>
            <w:r>
              <w:t>AeroMACS</w:t>
            </w:r>
            <w:proofErr w:type="spellEnd"/>
            <w:r>
              <w:t xml:space="preserve"> with Multilink in ATN/OSI environment</w:t>
            </w:r>
          </w:p>
        </w:tc>
        <w:tc>
          <w:tcPr>
            <w:tcW w:w="1465" w:type="dxa"/>
            <w:tcBorders>
              <w:top w:val="dotted" w:sz="4" w:space="0" w:color="4E88C7"/>
              <w:left w:val="dotted" w:sz="4" w:space="0" w:color="4E88C7"/>
              <w:bottom w:val="dotted" w:sz="4" w:space="0" w:color="4E88C7"/>
              <w:right w:val="dotted" w:sz="4" w:space="0" w:color="4E88C7"/>
              <w:tl2br w:val="nil"/>
              <w:tr2bl w:val="nil"/>
            </w:tcBorders>
            <w:shd w:val="clear" w:color="auto" w:fill="auto"/>
            <w:vAlign w:val="center"/>
          </w:tcPr>
          <w:p w:rsidR="00703ACF" w:rsidRPr="00703ACF" w:rsidRDefault="00703ACF" w:rsidP="000309EB">
            <w:pPr>
              <w:pStyle w:val="BodyText"/>
            </w:pPr>
            <w:r w:rsidRPr="00703ACF">
              <w:t xml:space="preserve"> CRT-14.2.6-TRL6-TVALP-00</w:t>
            </w:r>
            <w:r w:rsidR="000309EB">
              <w:t>5</w:t>
            </w:r>
            <w:r w:rsidRPr="00703ACF">
              <w:t>-001</w:t>
            </w:r>
          </w:p>
        </w:tc>
        <w:tc>
          <w:tcPr>
            <w:tcW w:w="1417" w:type="dxa"/>
            <w:tcBorders>
              <w:top w:val="dotted" w:sz="4" w:space="0" w:color="4E88C7"/>
              <w:left w:val="dotted" w:sz="4" w:space="0" w:color="4E88C7"/>
              <w:bottom w:val="dotted" w:sz="4" w:space="0" w:color="4E88C7"/>
              <w:right w:val="nil"/>
              <w:tl2br w:val="nil"/>
              <w:tr2bl w:val="nil"/>
            </w:tcBorders>
            <w:shd w:val="clear" w:color="auto" w:fill="auto"/>
            <w:vAlign w:val="center"/>
          </w:tcPr>
          <w:p w:rsidR="00703ACF" w:rsidRPr="00703ACF" w:rsidRDefault="000309EB" w:rsidP="00703ACF">
            <w:pPr>
              <w:pStyle w:val="BodyText"/>
            </w:pPr>
            <w:r w:rsidRPr="000309EB">
              <w:t xml:space="preserve">Ensure that ATN B2 exchange is properly executed through </w:t>
            </w:r>
            <w:proofErr w:type="spellStart"/>
            <w:r w:rsidRPr="000309EB">
              <w:t>AeroMACS</w:t>
            </w:r>
            <w:proofErr w:type="spellEnd"/>
            <w:r w:rsidRPr="000309EB">
              <w:t xml:space="preserve"> when aircraft is on the Airport Surface, and through VDL2 when aircraft is in flight or taking off/landing</w:t>
            </w:r>
          </w:p>
        </w:tc>
        <w:tc>
          <w:tcPr>
            <w:tcW w:w="1418" w:type="dxa"/>
            <w:tcBorders>
              <w:top w:val="dotted" w:sz="4" w:space="0" w:color="4E88C7"/>
              <w:left w:val="dotted" w:sz="4" w:space="0" w:color="4E88C7"/>
              <w:bottom w:val="dotted" w:sz="4" w:space="0" w:color="4E88C7"/>
              <w:right w:val="nil"/>
              <w:tl2br w:val="nil"/>
              <w:tr2bl w:val="nil"/>
            </w:tcBorders>
            <w:vAlign w:val="center"/>
          </w:tcPr>
          <w:p w:rsidR="00703ACF" w:rsidRPr="00703ACF" w:rsidRDefault="00703ACF" w:rsidP="00703ACF">
            <w:pPr>
              <w:pStyle w:val="BodyText"/>
            </w:pPr>
            <w:r w:rsidRPr="00703ACF">
              <w:t>Results from EXE0</w:t>
            </w:r>
            <w:r w:rsidR="000309EB">
              <w:t>4</w:t>
            </w:r>
          </w:p>
          <w:p w:rsidR="00703ACF" w:rsidRPr="00703ACF" w:rsidRDefault="00703ACF" w:rsidP="00703ACF">
            <w:pPr>
              <w:pStyle w:val="BodyText"/>
            </w:pPr>
          </w:p>
        </w:tc>
        <w:tc>
          <w:tcPr>
            <w:tcW w:w="1417" w:type="dxa"/>
            <w:tcBorders>
              <w:top w:val="dotted" w:sz="4" w:space="0" w:color="4E88C7"/>
              <w:left w:val="dotted" w:sz="4" w:space="0" w:color="4E88C7"/>
              <w:bottom w:val="dotted" w:sz="4" w:space="0" w:color="4E88C7"/>
              <w:right w:val="nil"/>
              <w:tl2br w:val="nil"/>
              <w:tr2bl w:val="nil"/>
            </w:tcBorders>
            <w:vAlign w:val="center"/>
          </w:tcPr>
          <w:p w:rsidR="00703ACF" w:rsidRPr="00703ACF" w:rsidRDefault="00703ACF" w:rsidP="00703ACF">
            <w:pPr>
              <w:pStyle w:val="BodyText"/>
            </w:pPr>
            <w:r w:rsidRPr="00703ACF">
              <w:t>OK</w:t>
            </w:r>
          </w:p>
          <w:p w:rsidR="00703ACF" w:rsidRPr="00703ACF" w:rsidRDefault="00703ACF" w:rsidP="00703ACF">
            <w:pPr>
              <w:pStyle w:val="BodyText"/>
            </w:pPr>
          </w:p>
        </w:tc>
      </w:tr>
    </w:tbl>
    <w:p w:rsidR="00A70005" w:rsidRPr="00FA7054" w:rsidRDefault="00703ACF" w:rsidP="00FA7054">
      <w:pPr>
        <w:pStyle w:val="BodyText"/>
      </w:pPr>
      <w:bookmarkStart w:id="318" w:name="_Toc21596304"/>
      <w:r w:rsidRPr="00703ACF">
        <w:rPr>
          <w:lang w:val="fr-BE"/>
        </w:rPr>
        <w:t xml:space="preserve">Table </w:t>
      </w:r>
      <w:r w:rsidRPr="00703ACF">
        <w:fldChar w:fldCharType="begin"/>
      </w:r>
      <w:r w:rsidRPr="00703ACF">
        <w:rPr>
          <w:lang w:val="fr-BE"/>
        </w:rPr>
        <w:instrText xml:space="preserve"> SEQ Table \* ARABIC </w:instrText>
      </w:r>
      <w:r w:rsidRPr="00703ACF">
        <w:fldChar w:fldCharType="separate"/>
      </w:r>
      <w:r w:rsidR="00CB17AF">
        <w:rPr>
          <w:noProof/>
          <w:lang w:val="fr-BE"/>
        </w:rPr>
        <w:t>24</w:t>
      </w:r>
      <w:r w:rsidRPr="00703ACF">
        <w:fldChar w:fldCharType="end"/>
      </w:r>
      <w:r w:rsidRPr="00703ACF">
        <w:rPr>
          <w:lang w:val="fr-BE"/>
        </w:rPr>
        <w:t xml:space="preserve">: </w:t>
      </w:r>
      <w:proofErr w:type="spellStart"/>
      <w:r w:rsidRPr="00703ACF">
        <w:rPr>
          <w:lang w:val="fr-BE"/>
        </w:rPr>
        <w:t>Technical</w:t>
      </w:r>
      <w:proofErr w:type="spellEnd"/>
      <w:r w:rsidRPr="00703ACF">
        <w:rPr>
          <w:lang w:val="fr-BE"/>
        </w:rPr>
        <w:t xml:space="preserve"> Validation </w:t>
      </w:r>
      <w:proofErr w:type="spellStart"/>
      <w:r w:rsidRPr="00703ACF">
        <w:rPr>
          <w:lang w:val="fr-BE"/>
        </w:rPr>
        <w:t>Results</w:t>
      </w:r>
      <w:proofErr w:type="spellEnd"/>
      <w:r w:rsidRPr="00703ACF">
        <w:rPr>
          <w:lang w:val="fr-BE"/>
        </w:rPr>
        <w:t xml:space="preserve"> </w:t>
      </w:r>
      <w:proofErr w:type="spellStart"/>
      <w:r w:rsidRPr="00703ACF">
        <w:rPr>
          <w:lang w:val="fr-BE"/>
        </w:rPr>
        <w:t>Exercise</w:t>
      </w:r>
      <w:proofErr w:type="spellEnd"/>
      <w:r w:rsidRPr="00703ACF">
        <w:rPr>
          <w:lang w:val="fr-BE"/>
        </w:rPr>
        <w:t xml:space="preserve"> </w:t>
      </w:r>
      <w:r w:rsidR="000309EB">
        <w:rPr>
          <w:lang w:val="fr-BE"/>
        </w:rPr>
        <w:t>4</w:t>
      </w:r>
      <w:bookmarkEnd w:id="318"/>
    </w:p>
    <w:p w:rsidR="003335EE" w:rsidRPr="00D70CC0" w:rsidRDefault="003335EE" w:rsidP="00FD643B">
      <w:pPr>
        <w:pStyle w:val="AppendixHeading3"/>
        <w:numPr>
          <w:ilvl w:val="3"/>
          <w:numId w:val="3"/>
        </w:numPr>
      </w:pPr>
      <w:bookmarkStart w:id="319" w:name="_Toc21596257"/>
      <w:r w:rsidRPr="00D70CC0">
        <w:t>Results on technical feasibility</w:t>
      </w:r>
      <w:bookmarkEnd w:id="319"/>
    </w:p>
    <w:p w:rsidR="003335EE" w:rsidRPr="0058429D" w:rsidRDefault="00C23AE3" w:rsidP="003335EE">
      <w:pPr>
        <w:pStyle w:val="BodyText"/>
      </w:pPr>
      <w:r w:rsidRPr="00C23AE3">
        <w:t xml:space="preserve">Results described in </w:t>
      </w:r>
      <w:r>
        <w:fldChar w:fldCharType="begin"/>
      </w:r>
      <w:r>
        <w:instrText xml:space="preserve"> REF _Ref13076794 \r \h </w:instrText>
      </w:r>
      <w:r>
        <w:fldChar w:fldCharType="separate"/>
      </w:r>
      <w:r w:rsidR="00CB17AF">
        <w:t>4.2.5</w:t>
      </w:r>
      <w:r>
        <w:fldChar w:fldCharType="end"/>
      </w:r>
      <w:r w:rsidRPr="00C23AE3">
        <w:t xml:space="preserve"> have demonstrated that </w:t>
      </w:r>
      <w:proofErr w:type="spellStart"/>
      <w:r w:rsidRPr="00C23AE3">
        <w:t>AeroMACS</w:t>
      </w:r>
      <w:proofErr w:type="spellEnd"/>
      <w:r w:rsidRPr="00C23AE3">
        <w:t xml:space="preserve"> can be integrated with </w:t>
      </w:r>
      <w:r>
        <w:t>Multilink in ATN/OSI environment</w:t>
      </w:r>
      <w:r w:rsidRPr="00C23AE3">
        <w:t>.</w:t>
      </w:r>
    </w:p>
    <w:p w:rsidR="003335EE" w:rsidRPr="006D6606" w:rsidRDefault="003335EE" w:rsidP="00FD643B">
      <w:pPr>
        <w:pStyle w:val="AppendixHeading3"/>
        <w:numPr>
          <w:ilvl w:val="3"/>
          <w:numId w:val="3"/>
        </w:numPr>
        <w:rPr>
          <w:lang w:val="fr-BE"/>
        </w:rPr>
      </w:pPr>
      <w:bookmarkStart w:id="320" w:name="_Toc21596258"/>
      <w:r w:rsidRPr="00D70CC0">
        <w:t>Results</w:t>
      </w:r>
      <w:r w:rsidRPr="006D6606">
        <w:rPr>
          <w:lang w:val="fr-BE"/>
        </w:rPr>
        <w:t xml:space="preserve"> per KPA</w:t>
      </w:r>
      <w:bookmarkEnd w:id="320"/>
    </w:p>
    <w:p w:rsidR="003335EE" w:rsidRDefault="00C23AE3" w:rsidP="003335EE">
      <w:pPr>
        <w:pStyle w:val="BodyText"/>
      </w:pPr>
      <w:r w:rsidRPr="00C23AE3">
        <w:t>This is a Technological Solution, so KPAs defined in the Performance Framework are not directly applicable.</w:t>
      </w:r>
      <w:r>
        <w:t xml:space="preserve"> The proper execution of the Steps </w:t>
      </w:r>
      <w:r w:rsidRPr="00C23AE3">
        <w:t xml:space="preserve">described in </w:t>
      </w:r>
      <w:r>
        <w:fldChar w:fldCharType="begin"/>
      </w:r>
      <w:r>
        <w:instrText xml:space="preserve"> REF _Ref13076794 \r \h </w:instrText>
      </w:r>
      <w:r>
        <w:fldChar w:fldCharType="separate"/>
      </w:r>
      <w:r w:rsidR="00CB17AF">
        <w:t>4.2.5</w:t>
      </w:r>
      <w:r>
        <w:fldChar w:fldCharType="end"/>
      </w:r>
      <w:r>
        <w:t xml:space="preserve"> has demonstrated that all ATN</w:t>
      </w:r>
      <w:r w:rsidR="00FE7221">
        <w:t xml:space="preserve"> B2</w:t>
      </w:r>
      <w:r>
        <w:t xml:space="preserve"> traffic (CM/CPDLC/ADS-C) was </w:t>
      </w:r>
      <w:proofErr w:type="spellStart"/>
      <w:r>
        <w:t>echanged</w:t>
      </w:r>
      <w:proofErr w:type="spellEnd"/>
      <w:r>
        <w:t xml:space="preserve"> with no interruption during the transitions from </w:t>
      </w:r>
      <w:proofErr w:type="spellStart"/>
      <w:r>
        <w:t>AeroMACS</w:t>
      </w:r>
      <w:proofErr w:type="spellEnd"/>
      <w:r>
        <w:t xml:space="preserve"> to VDL2 and vice-versa.</w:t>
      </w:r>
    </w:p>
    <w:p w:rsidR="003335EE" w:rsidRPr="00D82AEA" w:rsidRDefault="003335EE" w:rsidP="003335EE">
      <w:pPr>
        <w:pStyle w:val="AppendixHeading3"/>
        <w:rPr>
          <w:lang w:val="en-US"/>
        </w:rPr>
      </w:pPr>
      <w:bookmarkStart w:id="321" w:name="_Toc21596259"/>
      <w:r w:rsidRPr="00D82AEA">
        <w:rPr>
          <w:lang w:val="en-US"/>
        </w:rPr>
        <w:lastRenderedPageBreak/>
        <w:t xml:space="preserve">Analysis of Exercise </w:t>
      </w:r>
      <w:r>
        <w:rPr>
          <w:lang w:val="en-US"/>
        </w:rPr>
        <w:t>2</w:t>
      </w:r>
      <w:r w:rsidRPr="00D82AEA">
        <w:rPr>
          <w:lang w:val="en-US"/>
        </w:rPr>
        <w:t xml:space="preserve"> Results per Technical Validation objective</w:t>
      </w:r>
      <w:bookmarkEnd w:id="321"/>
    </w:p>
    <w:p w:rsidR="00A70005" w:rsidRDefault="00A70005" w:rsidP="003335EE">
      <w:pPr>
        <w:pStyle w:val="BodyText"/>
      </w:pPr>
    </w:p>
    <w:p w:rsidR="00061BE3" w:rsidRDefault="00061BE3" w:rsidP="003335EE">
      <w:pPr>
        <w:pStyle w:val="BodyText"/>
      </w:pPr>
    </w:p>
    <w:p w:rsidR="003335EE" w:rsidRPr="003E723D" w:rsidRDefault="003335EE" w:rsidP="00FD643B">
      <w:pPr>
        <w:pStyle w:val="AppendixHeading3"/>
        <w:numPr>
          <w:ilvl w:val="3"/>
          <w:numId w:val="3"/>
        </w:numPr>
      </w:pPr>
      <w:bookmarkStart w:id="322" w:name="_Toc21596260"/>
      <w:r>
        <w:t>OBJ-1</w:t>
      </w:r>
      <w:r w:rsidRPr="003D0C03">
        <w:t>4.2.6-TRL6-TVALP-</w:t>
      </w:r>
      <w:r w:rsidR="00132851" w:rsidRPr="003D0C03">
        <w:t>00</w:t>
      </w:r>
      <w:r w:rsidR="00132851">
        <w:t>5</w:t>
      </w:r>
      <w:r w:rsidR="00132851" w:rsidRPr="003D0C03">
        <w:t xml:space="preserve"> </w:t>
      </w:r>
      <w:r w:rsidRPr="003D0C03">
        <w:t>Results</w:t>
      </w:r>
      <w:bookmarkEnd w:id="322"/>
    </w:p>
    <w:p w:rsidR="003335EE" w:rsidRDefault="00132851" w:rsidP="003335EE">
      <w:pPr>
        <w:pStyle w:val="BodyText"/>
      </w:pPr>
      <w:r w:rsidRPr="00132851">
        <w:t xml:space="preserve">Analysis of Exercise 4 results per Technical Validation Objective OBJ-14.2.6-TRL6-TVALP-005 Results has been provided in Chapter </w:t>
      </w:r>
      <w:r w:rsidRPr="00132851">
        <w:fldChar w:fldCharType="begin"/>
      </w:r>
      <w:r w:rsidRPr="00132851">
        <w:instrText xml:space="preserve"> REF _Ref13076794 \r \h </w:instrText>
      </w:r>
      <w:r w:rsidRPr="00132851">
        <w:fldChar w:fldCharType="separate"/>
      </w:r>
      <w:r w:rsidR="00CB17AF">
        <w:t>4.2.5</w:t>
      </w:r>
      <w:r w:rsidRPr="00132851">
        <w:fldChar w:fldCharType="end"/>
      </w:r>
      <w:r w:rsidRPr="00132851">
        <w:t>.</w:t>
      </w:r>
    </w:p>
    <w:p w:rsidR="003335EE" w:rsidRPr="00D70CC0" w:rsidRDefault="003335EE" w:rsidP="003335EE">
      <w:pPr>
        <w:pStyle w:val="AppendixHeading3"/>
      </w:pPr>
      <w:bookmarkStart w:id="323" w:name="_Toc21596261"/>
      <w:r w:rsidRPr="00D70CC0">
        <w:t>Unexpected Behaviours/Results</w:t>
      </w:r>
      <w:bookmarkEnd w:id="323"/>
    </w:p>
    <w:p w:rsidR="003335EE" w:rsidRDefault="00CD5382" w:rsidP="003335EE">
      <w:pPr>
        <w:pStyle w:val="BodyText"/>
      </w:pPr>
      <w:r w:rsidRPr="00CD5382">
        <w:t>No unexpected behaviours/Results were observed for EXE04.</w:t>
      </w:r>
    </w:p>
    <w:p w:rsidR="003335EE" w:rsidRPr="00D82AEA" w:rsidRDefault="003335EE" w:rsidP="003335EE">
      <w:pPr>
        <w:pStyle w:val="AppendixHeading3"/>
        <w:rPr>
          <w:lang w:val="en-US"/>
        </w:rPr>
      </w:pPr>
      <w:bookmarkStart w:id="324" w:name="_Toc21596262"/>
      <w:r w:rsidRPr="00D82AEA">
        <w:rPr>
          <w:lang w:val="en-US"/>
        </w:rPr>
        <w:t xml:space="preserve">Confidence in Results of Validation Exercise </w:t>
      </w:r>
      <w:r w:rsidR="00132851">
        <w:rPr>
          <w:lang w:val="en-US"/>
        </w:rPr>
        <w:t>4</w:t>
      </w:r>
      <w:bookmarkEnd w:id="324"/>
    </w:p>
    <w:p w:rsidR="003335EE" w:rsidRPr="00D01D38" w:rsidRDefault="003335EE" w:rsidP="00FD643B">
      <w:pPr>
        <w:pStyle w:val="AppendixHeading3"/>
        <w:numPr>
          <w:ilvl w:val="3"/>
          <w:numId w:val="3"/>
        </w:numPr>
      </w:pPr>
      <w:bookmarkStart w:id="325" w:name="_Toc21596263"/>
      <w:r w:rsidRPr="00D01D38">
        <w:t xml:space="preserve">Level of </w:t>
      </w:r>
      <w:r w:rsidRPr="006D6606">
        <w:t>significance</w:t>
      </w:r>
      <w:r w:rsidRPr="00D01D38">
        <w:t>/limitations of Technical Validation Exercise Results</w:t>
      </w:r>
      <w:bookmarkEnd w:id="325"/>
    </w:p>
    <w:p w:rsidR="00061BE3" w:rsidRDefault="00061BE3" w:rsidP="003335EE">
      <w:pPr>
        <w:pStyle w:val="Corpotesto"/>
      </w:pPr>
    </w:p>
    <w:p w:rsidR="003C6C39" w:rsidRDefault="003C6C39" w:rsidP="003335EE">
      <w:pPr>
        <w:pStyle w:val="Corpotesto"/>
      </w:pPr>
      <w:r w:rsidRPr="003C6C39">
        <w:rPr>
          <w:lang w:eastAsia="en-GB"/>
        </w:rPr>
        <w:t xml:space="preserve"> </w:t>
      </w:r>
      <w:r w:rsidRPr="003C6C39">
        <w:t>Exercise #0</w:t>
      </w:r>
      <w:r>
        <w:t>4</w:t>
      </w:r>
      <w:r w:rsidRPr="003C6C39">
        <w:t xml:space="preserve"> is performed using a complete </w:t>
      </w:r>
      <w:proofErr w:type="spellStart"/>
      <w:r w:rsidRPr="003C6C39">
        <w:t>AeroMACS</w:t>
      </w:r>
      <w:proofErr w:type="spellEnd"/>
      <w:r w:rsidRPr="003C6C39">
        <w:t xml:space="preserve"> System</w:t>
      </w:r>
      <w:r>
        <w:t>, together with</w:t>
      </w:r>
      <w:r w:rsidRPr="003C6C39">
        <w:t xml:space="preserve"> an ATN/OSI </w:t>
      </w:r>
      <w:proofErr w:type="spellStart"/>
      <w:r w:rsidRPr="003C6C39">
        <w:t>Network</w:t>
      </w:r>
      <w:r>
        <w:t>composed</w:t>
      </w:r>
      <w:proofErr w:type="spellEnd"/>
      <w:r>
        <w:t xml:space="preserve"> by</w:t>
      </w:r>
      <w:r w:rsidRPr="003C6C39">
        <w:t xml:space="preserve"> an AGR, an Airborne Router/End System Simulator, and a GGR/Ground End System Simulator. In addition, the VDL2 Data Link is simulated. Use of simulators is not expected to have any impact on the level of significance of the results.</w:t>
      </w:r>
    </w:p>
    <w:p w:rsidR="003335EE" w:rsidRPr="001D3F4B" w:rsidRDefault="003335EE" w:rsidP="00FD643B">
      <w:pPr>
        <w:pStyle w:val="AppendixHeading3"/>
        <w:numPr>
          <w:ilvl w:val="3"/>
          <w:numId w:val="3"/>
        </w:numPr>
      </w:pPr>
      <w:bookmarkStart w:id="326" w:name="_Toc21596264"/>
      <w:r w:rsidRPr="001D3F4B">
        <w:t xml:space="preserve">Quality of </w:t>
      </w:r>
      <w:r>
        <w:t>Technical Validation</w:t>
      </w:r>
      <w:r w:rsidRPr="001D3F4B">
        <w:t xml:space="preserve"> Exercises Results</w:t>
      </w:r>
      <w:bookmarkEnd w:id="326"/>
    </w:p>
    <w:p w:rsidR="003335EE" w:rsidRPr="001D3F4B" w:rsidRDefault="003335EE" w:rsidP="003335EE">
      <w:pPr>
        <w:pStyle w:val="BodyText"/>
      </w:pPr>
      <w:r>
        <w:t>No specific issue was registered affecting the quality of the results in EXE#</w:t>
      </w:r>
      <w:r w:rsidR="00E65DFB">
        <w:t>04</w:t>
      </w:r>
      <w:r>
        <w:t>.</w:t>
      </w:r>
    </w:p>
    <w:p w:rsidR="003335EE" w:rsidRPr="001D3F4B" w:rsidRDefault="003335EE" w:rsidP="00FD643B">
      <w:pPr>
        <w:pStyle w:val="AppendixHeading3"/>
        <w:numPr>
          <w:ilvl w:val="3"/>
          <w:numId w:val="3"/>
        </w:numPr>
      </w:pPr>
      <w:bookmarkStart w:id="327" w:name="_Toc21596265"/>
      <w:r w:rsidRPr="001D3F4B">
        <w:t xml:space="preserve">Significance of </w:t>
      </w:r>
      <w:r>
        <w:t>Technical Validation</w:t>
      </w:r>
      <w:r w:rsidRPr="001D3F4B">
        <w:t xml:space="preserve"> Exercises Results</w:t>
      </w:r>
      <w:bookmarkEnd w:id="327"/>
    </w:p>
    <w:p w:rsidR="00061BE3" w:rsidRDefault="00061BE3" w:rsidP="00061BE3">
      <w:pPr>
        <w:pStyle w:val="Corpotesto"/>
      </w:pPr>
    </w:p>
    <w:p w:rsidR="00061BE3" w:rsidRDefault="00061BE3" w:rsidP="00061BE3">
      <w:pPr>
        <w:pStyle w:val="Corpotesto"/>
        <w:rPr>
          <w:lang w:eastAsia="en-GB"/>
        </w:rPr>
      </w:pPr>
    </w:p>
    <w:p w:rsidR="003335EE" w:rsidRPr="001D3F4B" w:rsidRDefault="00E65DFB" w:rsidP="003335EE">
      <w:pPr>
        <w:pStyle w:val="BodyText"/>
      </w:pPr>
      <w:r w:rsidRPr="00E65DFB">
        <w:t>The ATN/OSI Testbed used in EXE#0</w:t>
      </w:r>
      <w:r>
        <w:t>4</w:t>
      </w:r>
      <w:r w:rsidRPr="00E65DFB">
        <w:t xml:space="preserve"> has been implemented using a real </w:t>
      </w:r>
      <w:proofErr w:type="spellStart"/>
      <w:r w:rsidRPr="00E65DFB">
        <w:t>AeroMACS</w:t>
      </w:r>
      <w:proofErr w:type="spellEnd"/>
      <w:r w:rsidRPr="00E65DFB">
        <w:t xml:space="preserve"> Access Network (comprised of BS, MS, ASN-GW, AAA/DHCP Server), and a ATN network composed of a real AGR and Ground/Air Test Tools. Hence the Testbed is extremely realistic, and results are very significant from an operational point of view.</w:t>
      </w:r>
    </w:p>
    <w:p w:rsidR="003335EE" w:rsidRPr="001D3F4B" w:rsidRDefault="003335EE" w:rsidP="003335EE">
      <w:pPr>
        <w:pStyle w:val="AppendixHeading3"/>
      </w:pPr>
      <w:bookmarkStart w:id="328" w:name="_Toc21596266"/>
      <w:r w:rsidRPr="001D3F4B">
        <w:t>Conclusions</w:t>
      </w:r>
      <w:bookmarkEnd w:id="328"/>
    </w:p>
    <w:p w:rsidR="003335EE" w:rsidRDefault="003335EE" w:rsidP="003335EE">
      <w:pPr>
        <w:pStyle w:val="BodyText"/>
      </w:pPr>
    </w:p>
    <w:p w:rsidR="00A70005" w:rsidRDefault="00A70005" w:rsidP="003335EE">
      <w:pPr>
        <w:pStyle w:val="BodyText"/>
      </w:pPr>
    </w:p>
    <w:p w:rsidR="003335EE" w:rsidRDefault="003335EE" w:rsidP="00FD643B">
      <w:pPr>
        <w:pStyle w:val="AppendixHeading3"/>
        <w:numPr>
          <w:ilvl w:val="3"/>
          <w:numId w:val="3"/>
        </w:numPr>
      </w:pPr>
      <w:bookmarkStart w:id="329" w:name="_Toc21596267"/>
      <w:r>
        <w:t xml:space="preserve">Conclusions </w:t>
      </w:r>
      <w:r w:rsidRPr="001D3F4B">
        <w:t xml:space="preserve">on </w:t>
      </w:r>
      <w:r>
        <w:t>technical feasibility</w:t>
      </w:r>
      <w:bookmarkEnd w:id="329"/>
    </w:p>
    <w:p w:rsidR="003335EE" w:rsidRDefault="003335EE" w:rsidP="003335EE">
      <w:pPr>
        <w:pStyle w:val="Corpotesto"/>
        <w:rPr>
          <w:lang w:eastAsia="en-GB"/>
        </w:rPr>
      </w:pPr>
    </w:p>
    <w:p w:rsidR="00061BE3" w:rsidRPr="0028210D" w:rsidRDefault="00E65DFB" w:rsidP="003335EE">
      <w:pPr>
        <w:pStyle w:val="Corpotesto"/>
        <w:rPr>
          <w:lang w:eastAsia="en-GB"/>
        </w:rPr>
      </w:pPr>
      <w:r w:rsidRPr="00E65DFB">
        <w:rPr>
          <w:lang w:eastAsia="en-GB"/>
        </w:rPr>
        <w:lastRenderedPageBreak/>
        <w:t>EXE#0</w:t>
      </w:r>
      <w:r>
        <w:rPr>
          <w:lang w:eastAsia="en-GB"/>
        </w:rPr>
        <w:t>4</w:t>
      </w:r>
      <w:r w:rsidRPr="00E65DFB">
        <w:rPr>
          <w:lang w:eastAsia="en-GB"/>
        </w:rPr>
        <w:t xml:space="preserve"> demonstrated the technical feasibility of integration of </w:t>
      </w:r>
      <w:proofErr w:type="spellStart"/>
      <w:r w:rsidRPr="00E65DFB">
        <w:rPr>
          <w:lang w:eastAsia="en-GB"/>
        </w:rPr>
        <w:t>AeroMACS</w:t>
      </w:r>
      <w:proofErr w:type="spellEnd"/>
      <w:r w:rsidRPr="00E65DFB">
        <w:rPr>
          <w:lang w:eastAsia="en-GB"/>
        </w:rPr>
        <w:t xml:space="preserve"> </w:t>
      </w:r>
      <w:r>
        <w:rPr>
          <w:lang w:eastAsia="en-GB"/>
        </w:rPr>
        <w:t xml:space="preserve">with Multilink in </w:t>
      </w:r>
      <w:r w:rsidRPr="00E65DFB">
        <w:rPr>
          <w:lang w:eastAsia="en-GB"/>
        </w:rPr>
        <w:t xml:space="preserve">ATN/OSI </w:t>
      </w:r>
      <w:r>
        <w:rPr>
          <w:lang w:eastAsia="en-GB"/>
        </w:rPr>
        <w:t>environment</w:t>
      </w:r>
      <w:r w:rsidRPr="00E65DFB">
        <w:rPr>
          <w:lang w:eastAsia="en-GB"/>
        </w:rPr>
        <w:t>.</w:t>
      </w:r>
    </w:p>
    <w:p w:rsidR="003335EE" w:rsidRPr="001D3F4B" w:rsidRDefault="003335EE" w:rsidP="00FD643B">
      <w:pPr>
        <w:pStyle w:val="AppendixHeading3"/>
        <w:numPr>
          <w:ilvl w:val="3"/>
          <w:numId w:val="3"/>
        </w:numPr>
      </w:pPr>
      <w:bookmarkStart w:id="330" w:name="_Toc21596268"/>
      <w:r>
        <w:t>Conclusions on performance assessments</w:t>
      </w:r>
      <w:bookmarkEnd w:id="330"/>
    </w:p>
    <w:p w:rsidR="00A70005" w:rsidRDefault="00A70005" w:rsidP="00061BE3">
      <w:pPr>
        <w:pStyle w:val="Corpotesto"/>
      </w:pPr>
    </w:p>
    <w:p w:rsidR="00E65DFB" w:rsidRPr="00E65DFB" w:rsidRDefault="00E65DFB" w:rsidP="00E65DFB">
      <w:pPr>
        <w:pStyle w:val="BodyText"/>
      </w:pPr>
      <w:r>
        <w:t xml:space="preserve">This is a Technological Solution, so KPAs defined in the Performance Framework are not directly applicable. </w:t>
      </w:r>
      <w:r w:rsidRPr="00E65DFB">
        <w:t>EXE#0</w:t>
      </w:r>
      <w:r>
        <w:t>4</w:t>
      </w:r>
      <w:r w:rsidR="00FE7221">
        <w:t xml:space="preserve"> demonstrated that all ATN B2 traffic (CM/CPDLC/ADS-C) was </w:t>
      </w:r>
      <w:proofErr w:type="spellStart"/>
      <w:r w:rsidR="00FE7221">
        <w:t>echanged</w:t>
      </w:r>
      <w:proofErr w:type="spellEnd"/>
      <w:r w:rsidR="00FE7221">
        <w:t xml:space="preserve"> with no interruption during the transitions from </w:t>
      </w:r>
      <w:proofErr w:type="spellStart"/>
      <w:r w:rsidR="00FE7221">
        <w:t>AeroMACS</w:t>
      </w:r>
      <w:proofErr w:type="spellEnd"/>
      <w:r w:rsidR="00FE7221">
        <w:t xml:space="preserve"> to VDL2 and vice-versa.</w:t>
      </w:r>
    </w:p>
    <w:p w:rsidR="003335EE" w:rsidRPr="001D3F4B" w:rsidRDefault="003335EE" w:rsidP="003335EE">
      <w:pPr>
        <w:pStyle w:val="BodyText"/>
      </w:pPr>
    </w:p>
    <w:p w:rsidR="003335EE" w:rsidRPr="001D3F4B" w:rsidRDefault="003335EE" w:rsidP="003335EE">
      <w:pPr>
        <w:pStyle w:val="AppendixHeading3"/>
      </w:pPr>
      <w:bookmarkStart w:id="331" w:name="_Toc21596269"/>
      <w:r w:rsidRPr="001D3F4B">
        <w:t>Recommendations</w:t>
      </w:r>
      <w:bookmarkEnd w:id="331"/>
    </w:p>
    <w:p w:rsidR="00A70005" w:rsidRDefault="00A70005" w:rsidP="00061BE3">
      <w:pPr>
        <w:pStyle w:val="Corpotesto"/>
      </w:pPr>
    </w:p>
    <w:p w:rsidR="003335EE" w:rsidRPr="001D3F4B" w:rsidRDefault="003A5F4A" w:rsidP="003335EE">
      <w:pPr>
        <w:pStyle w:val="Corpotesto"/>
        <w:rPr>
          <w:lang w:eastAsia="en-GB"/>
        </w:rPr>
      </w:pPr>
      <w:proofErr w:type="spellStart"/>
      <w:r w:rsidRPr="00840C12">
        <w:rPr>
          <w:lang w:eastAsia="en-GB"/>
        </w:rPr>
        <w:t>AeroMACS</w:t>
      </w:r>
      <w:proofErr w:type="spellEnd"/>
      <w:r w:rsidRPr="00840C12">
        <w:rPr>
          <w:lang w:eastAsia="en-GB"/>
        </w:rPr>
        <w:t xml:space="preserve"> is ready for supporting any Very Large Demonstration relying on datalink exchanges in Wave 2, in order to support ATM Solutions in real environment.</w:t>
      </w:r>
    </w:p>
    <w:p w:rsidR="003335EE" w:rsidRPr="00AA192F" w:rsidRDefault="003335EE" w:rsidP="00AA192F">
      <w:pPr>
        <w:pStyle w:val="BodyText"/>
      </w:pPr>
    </w:p>
    <w:p w:rsidR="00D82AEA" w:rsidRPr="001D3F4B" w:rsidRDefault="003E723D" w:rsidP="00D82AEA">
      <w:pPr>
        <w:pStyle w:val="AppendixHeading1"/>
      </w:pPr>
      <w:bookmarkStart w:id="332" w:name="_Toc21596270"/>
      <w:r>
        <w:lastRenderedPageBreak/>
        <w:t>Safety Assessment Report</w:t>
      </w:r>
      <w:r w:rsidR="0060287F">
        <w:t xml:space="preserve"> (SAR)</w:t>
      </w:r>
      <w:bookmarkEnd w:id="332"/>
    </w:p>
    <w:p w:rsidR="00FF77B6" w:rsidRPr="00EB4A11" w:rsidRDefault="005B5E41" w:rsidP="00516DE7">
      <w:pPr>
        <w:pStyle w:val="BodyText"/>
        <w:rPr>
          <w:lang w:val="en-US"/>
        </w:rPr>
      </w:pPr>
      <w:r>
        <w:t>An</w:t>
      </w:r>
      <w:r w:rsidR="00516DE7">
        <w:t xml:space="preserve"> </w:t>
      </w:r>
      <w:proofErr w:type="spellStart"/>
      <w:r w:rsidR="00516DE7">
        <w:t>AeroMACS</w:t>
      </w:r>
      <w:proofErr w:type="spellEnd"/>
      <w:r w:rsidR="00516DE7">
        <w:t xml:space="preserve"> Safety Analysis </w:t>
      </w:r>
      <w:r>
        <w:t xml:space="preserve">was </w:t>
      </w:r>
      <w:r w:rsidR="00653916">
        <w:t xml:space="preserve">already </w:t>
      </w:r>
      <w:r w:rsidR="00516DE7">
        <w:t xml:space="preserve">developed in SESAR1 </w:t>
      </w:r>
      <w:r w:rsidR="00516DE7">
        <w:fldChar w:fldCharType="begin"/>
      </w:r>
      <w:r w:rsidR="00516DE7">
        <w:instrText xml:space="preserve"> REF _Ref13136435 \r \h </w:instrText>
      </w:r>
      <w:r w:rsidR="00516DE7">
        <w:fldChar w:fldCharType="separate"/>
      </w:r>
      <w:r w:rsidR="00CB17AF">
        <w:t>[49]</w:t>
      </w:r>
      <w:r w:rsidR="00516DE7">
        <w:fldChar w:fldCharType="end"/>
      </w:r>
      <w:r w:rsidR="003A42C6">
        <w:t xml:space="preserve"> (also available </w:t>
      </w:r>
      <w:hyperlink r:id="rId34" w:tooltip="in Stellar" w:history="1">
        <w:r w:rsidR="00940B64">
          <w:rPr>
            <w:rStyle w:val="Collegamentoipertestuale"/>
          </w:rPr>
          <w:t>in Stellar</w:t>
        </w:r>
      </w:hyperlink>
      <w:r w:rsidR="003A42C6">
        <w:t>)</w:t>
      </w:r>
      <w:r w:rsidR="00653916">
        <w:t xml:space="preserve">, </w:t>
      </w:r>
      <w:r w:rsidR="00653916" w:rsidRPr="00653916">
        <w:t xml:space="preserve">and </w:t>
      </w:r>
      <w:r w:rsidR="00FF77B6">
        <w:t>contributed</w:t>
      </w:r>
      <w:r w:rsidR="00653916" w:rsidRPr="00653916">
        <w:t xml:space="preserve"> to the definition of the </w:t>
      </w:r>
      <w:proofErr w:type="spellStart"/>
      <w:r w:rsidR="00653916" w:rsidRPr="00653916">
        <w:t>AeroMACS</w:t>
      </w:r>
      <w:proofErr w:type="spellEnd"/>
      <w:r w:rsidR="00653916" w:rsidRPr="00653916">
        <w:t xml:space="preserve"> </w:t>
      </w:r>
      <w:r w:rsidR="00FF77B6">
        <w:t>s</w:t>
      </w:r>
      <w:r w:rsidR="00653916" w:rsidRPr="00653916">
        <w:t xml:space="preserve">ystem </w:t>
      </w:r>
      <w:r w:rsidR="00FF77B6">
        <w:t>p</w:t>
      </w:r>
      <w:r w:rsidR="00653916" w:rsidRPr="00653916">
        <w:t>rofile</w:t>
      </w:r>
      <w:r w:rsidR="00653916">
        <w:t xml:space="preserve"> and requirements</w:t>
      </w:r>
      <w:r w:rsidR="00516DE7">
        <w:t>.</w:t>
      </w:r>
      <w:r w:rsidR="009B319A">
        <w:t xml:space="preserve"> </w:t>
      </w:r>
      <w:r w:rsidR="005B446D" w:rsidRPr="00840C12">
        <w:t>All the safety requirements and recommendations in [49] take into account design and maintenance organisation of real systems and consequently manufacturers and communications service providers shall pay attention</w:t>
      </w:r>
      <w:r w:rsidR="005B446D">
        <w:rPr>
          <w:rFonts w:cs="Calibri"/>
          <w:color w:val="800000"/>
          <w:lang w:val="en-US"/>
        </w:rPr>
        <w:t xml:space="preserve"> to them while implementing </w:t>
      </w:r>
      <w:proofErr w:type="spellStart"/>
      <w:r w:rsidR="005B446D">
        <w:rPr>
          <w:rFonts w:cs="Calibri"/>
          <w:color w:val="800000"/>
          <w:lang w:val="en-US"/>
        </w:rPr>
        <w:t>AeroMACS</w:t>
      </w:r>
      <w:proofErr w:type="spellEnd"/>
      <w:r w:rsidR="005B446D">
        <w:rPr>
          <w:rFonts w:cs="Calibri"/>
          <w:color w:val="800000"/>
          <w:lang w:val="en-US"/>
        </w:rPr>
        <w:t xml:space="preserve"> at a given airport.</w:t>
      </w:r>
      <w:r w:rsidR="005B446D" w:rsidRPr="00FF77B6">
        <w:rPr>
          <w:lang w:val="en-US"/>
        </w:rPr>
        <w:t xml:space="preserve"> </w:t>
      </w:r>
      <w:r w:rsidR="00FF77B6" w:rsidRPr="00FF77B6">
        <w:rPr>
          <w:lang w:val="en-US"/>
        </w:rPr>
        <w:t>The Safety Analysis was developed considering typical characteristics for the Airport Domain (</w:t>
      </w:r>
      <w:r w:rsidR="00FF77B6">
        <w:rPr>
          <w:lang w:val="en-US"/>
        </w:rPr>
        <w:t>e.g.</w:t>
      </w:r>
      <w:r w:rsidR="00FF77B6" w:rsidRPr="00FF77B6">
        <w:rPr>
          <w:lang w:val="en-US"/>
        </w:rPr>
        <w:t xml:space="preserve"> the percentage of aircraft equipped with data communications, average aircraft count per Airport sector during busy hour, peak instantaneous aircraft count per Airport sector</w:t>
      </w:r>
      <w:r w:rsidR="00FF77B6">
        <w:rPr>
          <w:lang w:val="en-US"/>
        </w:rPr>
        <w:t>, etc.</w:t>
      </w:r>
      <w:r w:rsidR="00EB4A11">
        <w:rPr>
          <w:lang w:val="en-US"/>
        </w:rPr>
        <w:t>)</w:t>
      </w:r>
      <w:r w:rsidR="00FF77B6" w:rsidRPr="00FF77B6">
        <w:rPr>
          <w:lang w:val="en-US"/>
        </w:rPr>
        <w:t xml:space="preserve"> and</w:t>
      </w:r>
      <w:r w:rsidR="00EB4A11">
        <w:rPr>
          <w:lang w:val="en-US"/>
        </w:rPr>
        <w:t>,</w:t>
      </w:r>
      <w:r w:rsidR="00FF77B6" w:rsidRPr="00FF77B6">
        <w:rPr>
          <w:lang w:val="en-US"/>
        </w:rPr>
        <w:t xml:space="preserve"> starting from the identification of </w:t>
      </w:r>
      <w:r w:rsidR="002D2BA8">
        <w:rPr>
          <w:lang w:val="en-US"/>
        </w:rPr>
        <w:t xml:space="preserve">abnormal events at </w:t>
      </w:r>
      <w:proofErr w:type="spellStart"/>
      <w:r w:rsidR="002D2BA8">
        <w:rPr>
          <w:lang w:val="en-US"/>
        </w:rPr>
        <w:t>AeroMACS</w:t>
      </w:r>
      <w:proofErr w:type="spellEnd"/>
      <w:r w:rsidR="002D2BA8">
        <w:rPr>
          <w:lang w:val="en-US"/>
        </w:rPr>
        <w:t xml:space="preserve"> level leading to </w:t>
      </w:r>
      <w:r w:rsidR="00FF77B6" w:rsidRPr="00FF77B6">
        <w:rPr>
          <w:lang w:val="en-US"/>
        </w:rPr>
        <w:t xml:space="preserve">Operational </w:t>
      </w:r>
      <w:r w:rsidR="005B08C6">
        <w:rPr>
          <w:lang w:val="en-US"/>
        </w:rPr>
        <w:t xml:space="preserve">Safety Hazards affecting the </w:t>
      </w:r>
      <w:r w:rsidR="00FF77B6" w:rsidRPr="00FF77B6">
        <w:rPr>
          <w:lang w:val="en-US"/>
        </w:rPr>
        <w:t>CPDLC, ADS-C and FIS Applications,</w:t>
      </w:r>
      <w:r w:rsidR="00FF77B6">
        <w:rPr>
          <w:lang w:val="en-US"/>
        </w:rPr>
        <w:t xml:space="preserve"> </w:t>
      </w:r>
      <w:r w:rsidR="00FF77B6" w:rsidRPr="00FF77B6">
        <w:rPr>
          <w:lang w:val="en-US"/>
        </w:rPr>
        <w:t>deriv</w:t>
      </w:r>
      <w:r w:rsidR="00FF77B6">
        <w:rPr>
          <w:lang w:val="en-US"/>
        </w:rPr>
        <w:t>ed</w:t>
      </w:r>
      <w:r w:rsidR="00FF77B6" w:rsidRPr="00FF77B6">
        <w:rPr>
          <w:lang w:val="en-US"/>
        </w:rPr>
        <w:t xml:space="preserve"> safety requirements for both ground </w:t>
      </w:r>
      <w:r w:rsidR="00FF77B6">
        <w:rPr>
          <w:lang w:val="en-US"/>
        </w:rPr>
        <w:t xml:space="preserve">(ACSP) </w:t>
      </w:r>
      <w:r w:rsidR="00FF77B6" w:rsidRPr="00FF77B6">
        <w:rPr>
          <w:lang w:val="en-US"/>
        </w:rPr>
        <w:t xml:space="preserve">and airborne segments of </w:t>
      </w:r>
      <w:r w:rsidR="00B002D6">
        <w:rPr>
          <w:lang w:val="en-US"/>
        </w:rPr>
        <w:t xml:space="preserve">the </w:t>
      </w:r>
      <w:proofErr w:type="spellStart"/>
      <w:r w:rsidR="00FF77B6" w:rsidRPr="00FF77B6">
        <w:rPr>
          <w:lang w:val="en-US"/>
        </w:rPr>
        <w:t>AeroMACS</w:t>
      </w:r>
      <w:proofErr w:type="spellEnd"/>
      <w:r w:rsidR="00FF77B6" w:rsidRPr="00FF77B6">
        <w:rPr>
          <w:lang w:val="en-US"/>
        </w:rPr>
        <w:t xml:space="preserve"> network</w:t>
      </w:r>
      <w:r w:rsidR="009B319A">
        <w:rPr>
          <w:lang w:val="en-US"/>
        </w:rPr>
        <w:t xml:space="preserve">, allowing </w:t>
      </w:r>
      <w:proofErr w:type="spellStart"/>
      <w:r w:rsidR="009B319A">
        <w:rPr>
          <w:lang w:val="en-US"/>
        </w:rPr>
        <w:t>AeroMACS</w:t>
      </w:r>
      <w:proofErr w:type="spellEnd"/>
      <w:r w:rsidR="009B319A">
        <w:rPr>
          <w:lang w:val="en-US"/>
        </w:rPr>
        <w:t xml:space="preserve"> to reach </w:t>
      </w:r>
      <w:r w:rsidR="005B446D">
        <w:rPr>
          <w:lang w:val="en-US"/>
        </w:rPr>
        <w:t>a</w:t>
      </w:r>
      <w:r w:rsidR="009B319A">
        <w:rPr>
          <w:lang w:val="en-US"/>
        </w:rPr>
        <w:t xml:space="preserve"> TRL6 Maturity Level</w:t>
      </w:r>
      <w:r w:rsidR="00FF77B6" w:rsidRPr="00FF77B6">
        <w:rPr>
          <w:lang w:val="en-US"/>
        </w:rPr>
        <w:t>.</w:t>
      </w:r>
    </w:p>
    <w:p w:rsidR="00D82AEA" w:rsidRPr="00516DE7" w:rsidRDefault="00D82AEA" w:rsidP="003E723D">
      <w:pPr>
        <w:pStyle w:val="BodyText"/>
        <w:rPr>
          <w:lang w:val="en-US"/>
        </w:rPr>
      </w:pPr>
    </w:p>
    <w:p w:rsidR="003E723D" w:rsidRPr="001D3F4B" w:rsidRDefault="003E723D" w:rsidP="003E723D">
      <w:pPr>
        <w:pStyle w:val="AppendixHeading1"/>
      </w:pPr>
      <w:bookmarkStart w:id="333" w:name="_Toc21596271"/>
      <w:r>
        <w:lastRenderedPageBreak/>
        <w:t>Security Assessment Report</w:t>
      </w:r>
      <w:r w:rsidR="00287AE3">
        <w:t xml:space="preserve"> (</w:t>
      </w:r>
      <w:proofErr w:type="spellStart"/>
      <w:r w:rsidR="00287AE3">
        <w:t>SecAR</w:t>
      </w:r>
      <w:proofErr w:type="spellEnd"/>
      <w:r w:rsidR="00287AE3">
        <w:t>)</w:t>
      </w:r>
      <w:bookmarkEnd w:id="333"/>
    </w:p>
    <w:p w:rsidR="00067538" w:rsidRDefault="00067538" w:rsidP="00287AE3">
      <w:pPr>
        <w:pStyle w:val="Guidance"/>
      </w:pPr>
    </w:p>
    <w:p w:rsidR="0032204D" w:rsidRDefault="0032204D" w:rsidP="0032204D">
      <w:pPr>
        <w:pStyle w:val="BodyText"/>
        <w:rPr>
          <w:lang w:val="en-US"/>
        </w:rPr>
      </w:pPr>
      <w:r w:rsidRPr="0032204D">
        <w:t xml:space="preserve"> </w:t>
      </w:r>
      <w:r w:rsidR="009F392B">
        <w:t>I</w:t>
      </w:r>
      <w:r>
        <w:t xml:space="preserve">nformation on Security Assessment Report for </w:t>
      </w:r>
      <w:proofErr w:type="spellStart"/>
      <w:r>
        <w:t>AeroMACS</w:t>
      </w:r>
      <w:proofErr w:type="spellEnd"/>
      <w:r>
        <w:t xml:space="preserve"> System, also as part of the Future Communication Infrastructure, is reported in </w:t>
      </w:r>
      <w:r>
        <w:fldChar w:fldCharType="begin"/>
      </w:r>
      <w:r>
        <w:instrText xml:space="preserve"> REF _Ref12010998 \r \h </w:instrText>
      </w:r>
      <w:r>
        <w:fldChar w:fldCharType="separate"/>
      </w:r>
      <w:r w:rsidR="00CB17AF">
        <w:t>[39]</w:t>
      </w:r>
      <w:r>
        <w:fldChar w:fldCharType="end"/>
      </w:r>
      <w:r>
        <w:t xml:space="preserve"> and </w:t>
      </w:r>
      <w:r>
        <w:fldChar w:fldCharType="begin"/>
      </w:r>
      <w:r>
        <w:instrText xml:space="preserve"> REF _Ref11685534 \r \h </w:instrText>
      </w:r>
      <w:r>
        <w:fldChar w:fldCharType="separate"/>
      </w:r>
      <w:r w:rsidR="00CB17AF">
        <w:t>[40]</w:t>
      </w:r>
      <w:r>
        <w:fldChar w:fldCharType="end"/>
      </w:r>
      <w:r>
        <w:t xml:space="preserve">. In particular, </w:t>
      </w:r>
      <w:r>
        <w:rPr>
          <w:lang w:val="en-US"/>
        </w:rPr>
        <w:t xml:space="preserve">a quantitative risk assessment methodology for network security based on risk propagation was described and applied to the </w:t>
      </w:r>
      <w:proofErr w:type="spellStart"/>
      <w:r>
        <w:rPr>
          <w:lang w:val="en-US"/>
        </w:rPr>
        <w:t>AeroMACS</w:t>
      </w:r>
      <w:proofErr w:type="spellEnd"/>
      <w:r>
        <w:rPr>
          <w:lang w:val="en-US"/>
        </w:rPr>
        <w:t xml:space="preserve"> deployment scenarios. The proposed methodology estimated the network risk level quantitatively based on several criteria such as the complexity of the conducted attack, or its impact within the network. </w:t>
      </w:r>
      <w:r w:rsidR="00195DDF">
        <w:rPr>
          <w:lang w:val="en-US"/>
        </w:rPr>
        <w:t xml:space="preserve">This approach is in line with </w:t>
      </w:r>
      <w:r w:rsidR="00DE3C76">
        <w:t xml:space="preserve">the one defined in </w:t>
      </w:r>
      <w:proofErr w:type="spellStart"/>
      <w:r w:rsidR="00DE3C76">
        <w:t>SecRAM</w:t>
      </w:r>
      <w:proofErr w:type="spellEnd"/>
      <w:r w:rsidR="00DE3C76">
        <w:t xml:space="preserve"> </w:t>
      </w:r>
      <w:r w:rsidR="00195DDF">
        <w:t>2.0.</w:t>
      </w:r>
    </w:p>
    <w:p w:rsidR="000C0E3D" w:rsidRDefault="0032204D" w:rsidP="0032204D">
      <w:pPr>
        <w:pStyle w:val="BodyText"/>
        <w:rPr>
          <w:lang w:val="en-US"/>
        </w:rPr>
      </w:pPr>
      <w:proofErr w:type="spellStart"/>
      <w:r>
        <w:rPr>
          <w:lang w:val="en-US"/>
        </w:rPr>
        <w:t>AeroMACS</w:t>
      </w:r>
      <w:proofErr w:type="spellEnd"/>
      <w:r>
        <w:rPr>
          <w:lang w:val="en-US"/>
        </w:rPr>
        <w:t xml:space="preserve"> security was analyzed using the risk assessment methodology, the experimental results highlighted some weaknesses of the </w:t>
      </w:r>
      <w:proofErr w:type="spellStart"/>
      <w:r>
        <w:rPr>
          <w:lang w:val="en-US"/>
        </w:rPr>
        <w:t>AeroMACS</w:t>
      </w:r>
      <w:proofErr w:type="spellEnd"/>
      <w:r>
        <w:rPr>
          <w:lang w:val="en-US"/>
        </w:rPr>
        <w:t xml:space="preserve"> system in an isolated network topology (</w:t>
      </w:r>
      <w:r>
        <w:rPr>
          <w:i/>
          <w:iCs/>
          <w:lang w:val="en-US"/>
        </w:rPr>
        <w:t>i.e.</w:t>
      </w:r>
      <w:r>
        <w:rPr>
          <w:lang w:val="en-US"/>
        </w:rPr>
        <w:t xml:space="preserve"> without additional security features), meaning that the system needed more considerations from a security point of view. Following several guidance’s drawn after the preliminary results, the </w:t>
      </w:r>
      <w:proofErr w:type="spellStart"/>
      <w:r>
        <w:rPr>
          <w:lang w:val="en-US"/>
        </w:rPr>
        <w:t>AeroMACS</w:t>
      </w:r>
      <w:proofErr w:type="spellEnd"/>
      <w:r>
        <w:rPr>
          <w:lang w:val="en-US"/>
        </w:rPr>
        <w:t xml:space="preserve"> network topology was  improved step by step allowing to minimize the network security risk. Details of this analysis </w:t>
      </w:r>
      <w:r w:rsidR="00AC70AD">
        <w:rPr>
          <w:lang w:val="en-US"/>
        </w:rPr>
        <w:t xml:space="preserve">can be found </w:t>
      </w:r>
      <w:r>
        <w:rPr>
          <w:lang w:val="en-US"/>
        </w:rPr>
        <w:t xml:space="preserve">in </w:t>
      </w:r>
      <w:r>
        <w:fldChar w:fldCharType="begin"/>
      </w:r>
      <w:r>
        <w:instrText xml:space="preserve"> REF _Ref11685534 \r \h </w:instrText>
      </w:r>
      <w:r>
        <w:fldChar w:fldCharType="separate"/>
      </w:r>
      <w:r w:rsidR="00CB17AF">
        <w:t>[40]</w:t>
      </w:r>
      <w:r>
        <w:fldChar w:fldCharType="end"/>
      </w:r>
      <w:r>
        <w:rPr>
          <w:lang w:val="en-US"/>
        </w:rPr>
        <w:t>.</w:t>
      </w:r>
      <w:r w:rsidR="00AD06A8">
        <w:rPr>
          <w:lang w:val="en-US"/>
        </w:rPr>
        <w:t xml:space="preserve"> </w:t>
      </w:r>
    </w:p>
    <w:p w:rsidR="00AD06A8" w:rsidRDefault="00AD06A8" w:rsidP="0032204D">
      <w:pPr>
        <w:pStyle w:val="BodyText"/>
      </w:pPr>
      <w:r w:rsidRPr="00AD06A8">
        <w:rPr>
          <w:i/>
          <w:iCs/>
          <w:vanish/>
        </w:rPr>
        <w:t xml:space="preserve">  </w:t>
      </w:r>
      <w:r>
        <w:t>In addition, a</w:t>
      </w:r>
      <w:r w:rsidRPr="00AD06A8">
        <w:t xml:space="preserve"> security risk assessment for </w:t>
      </w:r>
      <w:proofErr w:type="spellStart"/>
      <w:r w:rsidRPr="00AD06A8">
        <w:t>AeroMACS</w:t>
      </w:r>
      <w:proofErr w:type="spellEnd"/>
      <w:r w:rsidRPr="00AD06A8">
        <w:t xml:space="preserve"> was performed in SESAR1 as part of the overall Future Communications Infrastructure (FCI) security risk assessment, reported in </w:t>
      </w:r>
      <w:r w:rsidRPr="00AD06A8">
        <w:rPr>
          <w:i/>
        </w:rPr>
        <w:t>15.02.04-D05 WA1 3 Security Risk Assessment Report (</w:t>
      </w:r>
      <w:proofErr w:type="spellStart"/>
      <w:r w:rsidRPr="00AD06A8">
        <w:rPr>
          <w:i/>
        </w:rPr>
        <w:t>SecRAR</w:t>
      </w:r>
      <w:proofErr w:type="spellEnd"/>
      <w:r w:rsidRPr="00AD06A8">
        <w:rPr>
          <w:i/>
        </w:rPr>
        <w:t>) v00 01 01</w:t>
      </w:r>
      <w:r>
        <w:t xml:space="preserve"> </w:t>
      </w:r>
      <w:r w:rsidR="00B90369">
        <w:fldChar w:fldCharType="begin"/>
      </w:r>
      <w:r w:rsidR="00B90369">
        <w:instrText xml:space="preserve"> REF _Ref12010998 \r \h </w:instrText>
      </w:r>
      <w:r w:rsidR="00B90369">
        <w:fldChar w:fldCharType="separate"/>
      </w:r>
      <w:r w:rsidR="00CB17AF">
        <w:t>[39]</w:t>
      </w:r>
      <w:r w:rsidR="00B90369">
        <w:fldChar w:fldCharType="end"/>
      </w:r>
      <w:r w:rsidRPr="00AD06A8">
        <w:t>. The FCI analysis took as its scope the complete air-ground communications system including</w:t>
      </w:r>
      <w:r>
        <w:t xml:space="preserve"> SATCOM, LDACS </w:t>
      </w:r>
      <w:r w:rsidRPr="00AD06A8">
        <w:t>air-ground link</w:t>
      </w:r>
      <w:r>
        <w:t xml:space="preserve">, </w:t>
      </w:r>
      <w:proofErr w:type="spellStart"/>
      <w:r w:rsidRPr="00AD06A8">
        <w:t>AeroMACS</w:t>
      </w:r>
      <w:proofErr w:type="spellEnd"/>
      <w:r w:rsidRPr="00AD06A8">
        <w:t xml:space="preserve"> air-ground link</w:t>
      </w:r>
      <w:r>
        <w:t xml:space="preserve">, </w:t>
      </w:r>
      <w:r w:rsidRPr="00AD06A8">
        <w:t>Routers</w:t>
      </w:r>
      <w:r>
        <w:t xml:space="preserve">, and </w:t>
      </w:r>
      <w:r w:rsidRPr="00AD06A8">
        <w:t>all associated supporting equipment</w:t>
      </w:r>
      <w:r>
        <w:t>.</w:t>
      </w:r>
      <w:r w:rsidRPr="00AD06A8">
        <w:t xml:space="preserve"> </w:t>
      </w:r>
      <w:r>
        <w:t>T</w:t>
      </w:r>
      <w:r w:rsidRPr="00AD06A8">
        <w:t xml:space="preserve">he analysis identified the Primary Assets as those related to ATS and AOC air-ground datalink, </w:t>
      </w:r>
      <w:proofErr w:type="spellStart"/>
      <w:r w:rsidRPr="00AD06A8">
        <w:t>viz</w:t>
      </w:r>
      <w:proofErr w:type="spellEnd"/>
      <w:r>
        <w:t xml:space="preserve"> CM, CPDLC, ADS-C, ADS-B, FIS, AOC </w:t>
      </w:r>
      <w:r w:rsidRPr="00AD06A8">
        <w:t>and, based on this, compiled a comprehensive catalogue of Supporting Assets (i.e. datalink infrastructure). Based on a set of threat scenarios, the analysis then identified the impact of cyber security threats on the Supporting Assets, which then led to identification of risks. Finally, the security controls (counter-measures) required to mitigate the risks were identified.</w:t>
      </w:r>
      <w:r w:rsidR="00B90369" w:rsidRPr="00B90369">
        <w:t xml:space="preserve"> </w:t>
      </w:r>
    </w:p>
    <w:p w:rsidR="00B90369" w:rsidRDefault="00B90369" w:rsidP="00B90369">
      <w:pPr>
        <w:pStyle w:val="Guidance"/>
        <w:rPr>
          <w:i w:val="0"/>
          <w:iCs w:val="0"/>
          <w:vanish w:val="0"/>
          <w:color w:val="59666D"/>
          <w:sz w:val="22"/>
        </w:rPr>
      </w:pPr>
      <w:r>
        <w:rPr>
          <w:i w:val="0"/>
          <w:iCs w:val="0"/>
          <w:vanish w:val="0"/>
          <w:color w:val="59666D"/>
          <w:sz w:val="22"/>
        </w:rPr>
        <w:t xml:space="preserve">These two analyses, the top-down FCI security risk assessment </w:t>
      </w:r>
      <w:proofErr w:type="spellStart"/>
      <w:r>
        <w:rPr>
          <w:i w:val="0"/>
          <w:iCs w:val="0"/>
          <w:vanish w:val="0"/>
          <w:color w:val="59666D"/>
          <w:sz w:val="22"/>
        </w:rPr>
        <w:t>perfor</w:t>
      </w:r>
      <w:proofErr w:type="spellEnd"/>
      <w:r>
        <w:fldChar w:fldCharType="begin"/>
      </w:r>
      <w:r>
        <w:instrText xml:space="preserve"> REF _Ref12010998 \r \h </w:instrText>
      </w:r>
      <w:r>
        <w:fldChar w:fldCharType="separate"/>
      </w:r>
      <w:r w:rsidR="00CB17AF">
        <w:t>[39]</w:t>
      </w:r>
      <w:r>
        <w:fldChar w:fldCharType="end"/>
      </w:r>
      <w:r>
        <w:fldChar w:fldCharType="begin"/>
      </w:r>
      <w:r>
        <w:instrText xml:space="preserve"> REF _Ref12010998 \r \h </w:instrText>
      </w:r>
      <w:r>
        <w:fldChar w:fldCharType="separate"/>
      </w:r>
      <w:r w:rsidR="00CB17AF">
        <w:t>[39]</w:t>
      </w:r>
      <w:r>
        <w:fldChar w:fldCharType="end"/>
      </w:r>
      <w:r>
        <w:rPr>
          <w:i w:val="0"/>
          <w:iCs w:val="0"/>
          <w:vanish w:val="0"/>
          <w:color w:val="59666D"/>
          <w:sz w:val="22"/>
        </w:rPr>
        <w:t xml:space="preserve">med in </w:t>
      </w:r>
      <w:r w:rsidRPr="00B90369">
        <w:rPr>
          <w:i w:val="0"/>
          <w:iCs w:val="0"/>
          <w:vanish w:val="0"/>
          <w:color w:val="59666D"/>
          <w:sz w:val="22"/>
        </w:rPr>
        <w:fldChar w:fldCharType="begin"/>
      </w:r>
      <w:r w:rsidRPr="00B90369">
        <w:rPr>
          <w:i w:val="0"/>
          <w:iCs w:val="0"/>
          <w:vanish w:val="0"/>
          <w:color w:val="59666D"/>
          <w:sz w:val="22"/>
        </w:rPr>
        <w:instrText xml:space="preserve"> REF _Ref12010998 \r \h </w:instrText>
      </w:r>
      <w:r w:rsidRPr="00B90369">
        <w:rPr>
          <w:i w:val="0"/>
          <w:iCs w:val="0"/>
          <w:vanish w:val="0"/>
          <w:color w:val="59666D"/>
          <w:sz w:val="22"/>
        </w:rPr>
      </w:r>
      <w:r w:rsidRPr="00B90369">
        <w:rPr>
          <w:i w:val="0"/>
          <w:iCs w:val="0"/>
          <w:vanish w:val="0"/>
          <w:color w:val="59666D"/>
          <w:sz w:val="22"/>
        </w:rPr>
        <w:fldChar w:fldCharType="separate"/>
      </w:r>
      <w:r w:rsidR="00CB17AF">
        <w:rPr>
          <w:i w:val="0"/>
          <w:iCs w:val="0"/>
          <w:vanish w:val="0"/>
          <w:color w:val="59666D"/>
          <w:sz w:val="22"/>
        </w:rPr>
        <w:t>[39]</w:t>
      </w:r>
      <w:r w:rsidRPr="00B90369">
        <w:rPr>
          <w:i w:val="0"/>
          <w:iCs w:val="0"/>
          <w:vanish w:val="0"/>
          <w:color w:val="59666D"/>
          <w:sz w:val="22"/>
        </w:rPr>
        <w:fldChar w:fldCharType="end"/>
      </w:r>
      <w:r>
        <w:rPr>
          <w:i w:val="0"/>
          <w:iCs w:val="0"/>
          <w:vanish w:val="0"/>
          <w:color w:val="59666D"/>
          <w:sz w:val="22"/>
        </w:rPr>
        <w:t xml:space="preserve"> </w:t>
      </w:r>
      <w:r>
        <w:fldChar w:fldCharType="begin"/>
      </w:r>
      <w:r>
        <w:instrText xml:space="preserve"> REF _Ref12010998 \r \h </w:instrText>
      </w:r>
      <w:r>
        <w:fldChar w:fldCharType="separate"/>
      </w:r>
      <w:r w:rsidR="00CB17AF">
        <w:t>[39]</w:t>
      </w:r>
      <w:r>
        <w:fldChar w:fldCharType="end"/>
      </w:r>
      <w:r>
        <w:fldChar w:fldCharType="begin"/>
      </w:r>
      <w:r>
        <w:instrText xml:space="preserve"> REF _Ref12010998 \r \h </w:instrText>
      </w:r>
      <w:r>
        <w:fldChar w:fldCharType="separate"/>
      </w:r>
      <w:r w:rsidR="00CB17AF">
        <w:t>[39]</w:t>
      </w:r>
      <w:r>
        <w:fldChar w:fldCharType="end"/>
      </w:r>
      <w:r>
        <w:fldChar w:fldCharType="begin"/>
      </w:r>
      <w:r>
        <w:instrText xml:space="preserve"> REF _Ref12010998 \r \h </w:instrText>
      </w:r>
      <w:r>
        <w:fldChar w:fldCharType="separate"/>
      </w:r>
      <w:r w:rsidR="00CB17AF">
        <w:t>[39]</w:t>
      </w:r>
      <w:r>
        <w:fldChar w:fldCharType="end"/>
      </w:r>
      <w:r>
        <w:rPr>
          <w:i w:val="0"/>
          <w:iCs w:val="0"/>
          <w:vanish w:val="0"/>
          <w:color w:val="59666D"/>
          <w:sz w:val="22"/>
        </w:rPr>
        <w:t xml:space="preserve">and the bottom-up </w:t>
      </w:r>
      <w:proofErr w:type="spellStart"/>
      <w:r>
        <w:rPr>
          <w:i w:val="0"/>
          <w:iCs w:val="0"/>
          <w:vanish w:val="0"/>
          <w:color w:val="59666D"/>
          <w:sz w:val="22"/>
        </w:rPr>
        <w:t>AeroMACS</w:t>
      </w:r>
      <w:proofErr w:type="spellEnd"/>
      <w:r>
        <w:rPr>
          <w:i w:val="0"/>
          <w:iCs w:val="0"/>
          <w:vanish w:val="0"/>
          <w:color w:val="59666D"/>
          <w:sz w:val="22"/>
        </w:rPr>
        <w:t xml:space="preserve"> security analysis performed in </w:t>
      </w:r>
      <w:r w:rsidRPr="00B90369">
        <w:rPr>
          <w:i w:val="0"/>
          <w:iCs w:val="0"/>
          <w:vanish w:val="0"/>
          <w:color w:val="59666D"/>
          <w:sz w:val="22"/>
        </w:rPr>
        <w:fldChar w:fldCharType="begin"/>
      </w:r>
      <w:r w:rsidRPr="00B90369">
        <w:rPr>
          <w:i w:val="0"/>
          <w:iCs w:val="0"/>
          <w:vanish w:val="0"/>
          <w:color w:val="59666D"/>
          <w:sz w:val="22"/>
        </w:rPr>
        <w:instrText xml:space="preserve"> REF _Ref11685534 \r \h </w:instrText>
      </w:r>
      <w:r w:rsidRPr="00B90369">
        <w:rPr>
          <w:i w:val="0"/>
          <w:iCs w:val="0"/>
          <w:vanish w:val="0"/>
          <w:color w:val="59666D"/>
          <w:sz w:val="22"/>
        </w:rPr>
      </w:r>
      <w:r w:rsidRPr="00B90369">
        <w:rPr>
          <w:i w:val="0"/>
          <w:iCs w:val="0"/>
          <w:vanish w:val="0"/>
          <w:color w:val="59666D"/>
          <w:sz w:val="22"/>
        </w:rPr>
        <w:fldChar w:fldCharType="separate"/>
      </w:r>
      <w:r w:rsidR="00CB17AF">
        <w:rPr>
          <w:i w:val="0"/>
          <w:iCs w:val="0"/>
          <w:vanish w:val="0"/>
          <w:color w:val="59666D"/>
          <w:sz w:val="22"/>
        </w:rPr>
        <w:t>[40]</w:t>
      </w:r>
      <w:r w:rsidRPr="00B90369">
        <w:rPr>
          <w:i w:val="0"/>
          <w:iCs w:val="0"/>
          <w:vanish w:val="0"/>
          <w:color w:val="59666D"/>
          <w:sz w:val="22"/>
        </w:rPr>
        <w:fldChar w:fldCharType="end"/>
      </w:r>
      <w:r>
        <w:rPr>
          <w:i w:val="0"/>
          <w:iCs w:val="0"/>
          <w:vanish w:val="0"/>
          <w:color w:val="59666D"/>
          <w:sz w:val="22"/>
        </w:rPr>
        <w:t xml:space="preserve">, provide a comprehensive approach to cyber security for aeronautical use of </w:t>
      </w:r>
      <w:proofErr w:type="spellStart"/>
      <w:r>
        <w:rPr>
          <w:i w:val="0"/>
          <w:iCs w:val="0"/>
          <w:vanish w:val="0"/>
          <w:color w:val="59666D"/>
          <w:sz w:val="22"/>
        </w:rPr>
        <w:t>AeroMACS</w:t>
      </w:r>
      <w:proofErr w:type="spellEnd"/>
      <w:r>
        <w:rPr>
          <w:i w:val="0"/>
          <w:iCs w:val="0"/>
          <w:vanish w:val="0"/>
          <w:color w:val="59666D"/>
          <w:sz w:val="22"/>
        </w:rPr>
        <w:t>.</w:t>
      </w:r>
      <w:r w:rsidRPr="00B90369">
        <w:rPr>
          <w:i w:val="0"/>
          <w:iCs w:val="0"/>
          <w:vanish w:val="0"/>
          <w:color w:val="59666D"/>
          <w:sz w:val="22"/>
          <w:lang w:val="en-US"/>
        </w:rPr>
        <w:t xml:space="preserve"> Guidance arising from this risk assessment on </w:t>
      </w:r>
      <w:proofErr w:type="spellStart"/>
      <w:r w:rsidRPr="00B90369">
        <w:rPr>
          <w:i w:val="0"/>
          <w:iCs w:val="0"/>
          <w:vanish w:val="0"/>
          <w:color w:val="59666D"/>
          <w:sz w:val="22"/>
          <w:lang w:val="en-US"/>
        </w:rPr>
        <w:t>AeroMACS</w:t>
      </w:r>
      <w:proofErr w:type="spellEnd"/>
      <w:r w:rsidRPr="00B90369">
        <w:rPr>
          <w:i w:val="0"/>
          <w:iCs w:val="0"/>
          <w:vanish w:val="0"/>
          <w:color w:val="59666D"/>
          <w:sz w:val="22"/>
          <w:lang w:val="en-US"/>
        </w:rPr>
        <w:t xml:space="preserve"> should be considered by manufacturers and network operators in order to reduce the network security risk.</w:t>
      </w:r>
    </w:p>
    <w:p w:rsidR="00B90369" w:rsidRDefault="00B90369" w:rsidP="00B90369">
      <w:pPr>
        <w:pStyle w:val="Guidance"/>
        <w:rPr>
          <w:i w:val="0"/>
          <w:iCs w:val="0"/>
          <w:vanish w:val="0"/>
          <w:color w:val="59666D"/>
          <w:sz w:val="22"/>
        </w:rPr>
      </w:pPr>
      <w:r>
        <w:rPr>
          <w:i w:val="0"/>
          <w:iCs w:val="0"/>
          <w:vanish w:val="0"/>
          <w:color w:val="59666D"/>
          <w:sz w:val="22"/>
        </w:rPr>
        <w:t>In addition, after these SESAR1 analyses, further crucial activities have been led by the WiMAX Forum, concerning the following:</w:t>
      </w:r>
    </w:p>
    <w:p w:rsidR="00B90369" w:rsidRDefault="00B90369" w:rsidP="00B90369">
      <w:pPr>
        <w:pStyle w:val="Guidance"/>
        <w:rPr>
          <w:i w:val="0"/>
          <w:iCs w:val="0"/>
          <w:vanish w:val="0"/>
          <w:color w:val="59666D"/>
          <w:sz w:val="22"/>
        </w:rPr>
      </w:pPr>
      <w:r>
        <w:rPr>
          <w:i w:val="0"/>
          <w:iCs w:val="0"/>
          <w:vanish w:val="0"/>
          <w:color w:val="59666D"/>
          <w:sz w:val="22"/>
        </w:rPr>
        <w:t xml:space="preserve">-  Definition of an WMF Public Key Infrastructure, that was recognized and used by ICAO in the subsequent development of the </w:t>
      </w:r>
      <w:proofErr w:type="spellStart"/>
      <w:r>
        <w:rPr>
          <w:i w:val="0"/>
          <w:iCs w:val="0"/>
          <w:vanish w:val="0"/>
          <w:color w:val="59666D"/>
          <w:sz w:val="22"/>
        </w:rPr>
        <w:t>AeroMACS</w:t>
      </w:r>
      <w:proofErr w:type="spellEnd"/>
      <w:r>
        <w:rPr>
          <w:i w:val="0"/>
          <w:iCs w:val="0"/>
          <w:vanish w:val="0"/>
          <w:color w:val="59666D"/>
          <w:sz w:val="22"/>
        </w:rPr>
        <w:t xml:space="preserve"> Technical Manual</w:t>
      </w:r>
    </w:p>
    <w:p w:rsidR="00B90369" w:rsidRDefault="00B90369" w:rsidP="00B90369">
      <w:pPr>
        <w:pStyle w:val="Guidance"/>
        <w:rPr>
          <w:i w:val="0"/>
          <w:iCs w:val="0"/>
          <w:vanish w:val="0"/>
          <w:color w:val="59666D"/>
          <w:sz w:val="22"/>
        </w:rPr>
      </w:pPr>
      <w:r>
        <w:rPr>
          <w:i w:val="0"/>
          <w:iCs w:val="0"/>
          <w:vanish w:val="0"/>
          <w:color w:val="59666D"/>
          <w:sz w:val="22"/>
        </w:rPr>
        <w:t xml:space="preserve">- Technical validation of the Security </w:t>
      </w:r>
      <w:r w:rsidR="00340E8D">
        <w:rPr>
          <w:i w:val="0"/>
          <w:iCs w:val="0"/>
          <w:vanish w:val="0"/>
          <w:color w:val="59666D"/>
          <w:sz w:val="22"/>
        </w:rPr>
        <w:t>requirements</w:t>
      </w:r>
      <w:r>
        <w:rPr>
          <w:i w:val="0"/>
          <w:iCs w:val="0"/>
          <w:vanish w:val="0"/>
          <w:color w:val="59666D"/>
          <w:sz w:val="22"/>
        </w:rPr>
        <w:t xml:space="preserve"> thanks to a Multivendor Interoperability Campaign executed in 2015 by </w:t>
      </w:r>
      <w:r>
        <w:rPr>
          <w:i w:val="0"/>
          <w:iCs w:val="0"/>
          <w:vanish w:val="0"/>
          <w:color w:val="59666D"/>
          <w:sz w:val="22"/>
          <w:lang w:val="en-US"/>
        </w:rPr>
        <w:t xml:space="preserve">several </w:t>
      </w:r>
      <w:proofErr w:type="spellStart"/>
      <w:r w:rsidRPr="0046620D">
        <w:rPr>
          <w:i w:val="0"/>
          <w:iCs w:val="0"/>
          <w:vanish w:val="0"/>
          <w:color w:val="59666D"/>
          <w:sz w:val="22"/>
          <w:lang w:val="en-US"/>
        </w:rPr>
        <w:t>AeroMACS</w:t>
      </w:r>
      <w:proofErr w:type="spellEnd"/>
      <w:r w:rsidRPr="0046620D">
        <w:rPr>
          <w:i w:val="0"/>
          <w:iCs w:val="0"/>
          <w:vanish w:val="0"/>
          <w:color w:val="59666D"/>
          <w:sz w:val="22"/>
          <w:lang w:val="en-US"/>
        </w:rPr>
        <w:t xml:space="preserve"> Manufacturers</w:t>
      </w:r>
      <w:r>
        <w:rPr>
          <w:i w:val="0"/>
          <w:iCs w:val="0"/>
          <w:vanish w:val="0"/>
          <w:color w:val="59666D"/>
          <w:sz w:val="22"/>
          <w:lang w:val="en-US"/>
        </w:rPr>
        <w:t xml:space="preserve"> in the WiMAX Forum certified laboratories (see </w:t>
      </w:r>
      <w:r>
        <w:rPr>
          <w:i w:val="0"/>
          <w:iCs w:val="0"/>
          <w:vanish w:val="0"/>
          <w:color w:val="59666D"/>
          <w:sz w:val="22"/>
          <w:lang w:val="en-US"/>
        </w:rPr>
        <w:fldChar w:fldCharType="begin"/>
      </w:r>
      <w:r>
        <w:rPr>
          <w:i w:val="0"/>
          <w:iCs w:val="0"/>
          <w:vanish w:val="0"/>
          <w:color w:val="59666D"/>
          <w:sz w:val="22"/>
          <w:lang w:val="en-US"/>
        </w:rPr>
        <w:instrText xml:space="preserve"> REF _Ref20444008 \r \h </w:instrText>
      </w:r>
      <w:r>
        <w:rPr>
          <w:i w:val="0"/>
          <w:iCs w:val="0"/>
          <w:vanish w:val="0"/>
          <w:color w:val="59666D"/>
          <w:sz w:val="22"/>
          <w:lang w:val="en-US"/>
        </w:rPr>
      </w:r>
      <w:r>
        <w:rPr>
          <w:i w:val="0"/>
          <w:iCs w:val="0"/>
          <w:vanish w:val="0"/>
          <w:color w:val="59666D"/>
          <w:sz w:val="22"/>
          <w:lang w:val="en-US"/>
        </w:rPr>
        <w:fldChar w:fldCharType="separate"/>
      </w:r>
      <w:r w:rsidR="00CB17AF">
        <w:rPr>
          <w:i w:val="0"/>
          <w:iCs w:val="0"/>
          <w:vanish w:val="0"/>
          <w:color w:val="59666D"/>
          <w:sz w:val="22"/>
          <w:lang w:val="en-US"/>
        </w:rPr>
        <w:t>[54]</w:t>
      </w:r>
      <w:r>
        <w:rPr>
          <w:i w:val="0"/>
          <w:iCs w:val="0"/>
          <w:vanish w:val="0"/>
          <w:color w:val="59666D"/>
          <w:sz w:val="22"/>
          <w:lang w:val="en-US"/>
        </w:rPr>
        <w:fldChar w:fldCharType="end"/>
      </w:r>
      <w:r>
        <w:rPr>
          <w:i w:val="0"/>
          <w:iCs w:val="0"/>
          <w:vanish w:val="0"/>
          <w:color w:val="59666D"/>
          <w:sz w:val="22"/>
          <w:lang w:val="en-US"/>
        </w:rPr>
        <w:t xml:space="preserve"> and </w:t>
      </w:r>
      <w:r>
        <w:rPr>
          <w:i w:val="0"/>
          <w:iCs w:val="0"/>
          <w:vanish w:val="0"/>
          <w:color w:val="59666D"/>
          <w:sz w:val="22"/>
          <w:lang w:val="en-US"/>
        </w:rPr>
        <w:fldChar w:fldCharType="begin"/>
      </w:r>
      <w:r>
        <w:rPr>
          <w:i w:val="0"/>
          <w:iCs w:val="0"/>
          <w:vanish w:val="0"/>
          <w:color w:val="59666D"/>
          <w:sz w:val="22"/>
          <w:lang w:val="en-US"/>
        </w:rPr>
        <w:instrText xml:space="preserve"> REF _Ref20444010 \r \h </w:instrText>
      </w:r>
      <w:r>
        <w:rPr>
          <w:i w:val="0"/>
          <w:iCs w:val="0"/>
          <w:vanish w:val="0"/>
          <w:color w:val="59666D"/>
          <w:sz w:val="22"/>
          <w:lang w:val="en-US"/>
        </w:rPr>
      </w:r>
      <w:r>
        <w:rPr>
          <w:i w:val="0"/>
          <w:iCs w:val="0"/>
          <w:vanish w:val="0"/>
          <w:color w:val="59666D"/>
          <w:sz w:val="22"/>
          <w:lang w:val="en-US"/>
        </w:rPr>
        <w:fldChar w:fldCharType="separate"/>
      </w:r>
      <w:r w:rsidR="00CB17AF">
        <w:rPr>
          <w:i w:val="0"/>
          <w:iCs w:val="0"/>
          <w:vanish w:val="0"/>
          <w:color w:val="59666D"/>
          <w:sz w:val="22"/>
          <w:lang w:val="en-US"/>
        </w:rPr>
        <w:t>[55]</w:t>
      </w:r>
      <w:r>
        <w:rPr>
          <w:i w:val="0"/>
          <w:iCs w:val="0"/>
          <w:vanish w:val="0"/>
          <w:color w:val="59666D"/>
          <w:sz w:val="22"/>
          <w:lang w:val="en-US"/>
        </w:rPr>
        <w:fldChar w:fldCharType="end"/>
      </w:r>
      <w:r>
        <w:rPr>
          <w:i w:val="0"/>
          <w:iCs w:val="0"/>
          <w:vanish w:val="0"/>
          <w:color w:val="59666D"/>
          <w:sz w:val="22"/>
          <w:lang w:val="en-US"/>
        </w:rPr>
        <w:t xml:space="preserve">  for details).</w:t>
      </w:r>
    </w:p>
    <w:p w:rsidR="00B90369" w:rsidRDefault="00B90369" w:rsidP="0032204D">
      <w:pPr>
        <w:pStyle w:val="BodyText"/>
      </w:pPr>
    </w:p>
    <w:p w:rsidR="00287AE3" w:rsidRDefault="00287AE3" w:rsidP="0032204D">
      <w:pPr>
        <w:pStyle w:val="BodyText"/>
      </w:pPr>
    </w:p>
    <w:p w:rsidR="00287AE3" w:rsidRDefault="00287AE3" w:rsidP="003E723D">
      <w:pPr>
        <w:pStyle w:val="Guidance"/>
      </w:pPr>
    </w:p>
    <w:p w:rsidR="00067538" w:rsidRDefault="00067538" w:rsidP="00067538">
      <w:pPr>
        <w:pStyle w:val="AppendixHeading1"/>
      </w:pPr>
      <w:bookmarkStart w:id="334" w:name="_Toc21596272"/>
      <w:r>
        <w:lastRenderedPageBreak/>
        <w:t>Human Performance Assessment Report (HPAR)</w:t>
      </w:r>
      <w:bookmarkEnd w:id="334"/>
    </w:p>
    <w:p w:rsidR="00857975" w:rsidRPr="00857975" w:rsidRDefault="00857975" w:rsidP="00857975">
      <w:pPr>
        <w:pStyle w:val="Corpotesto"/>
        <w:rPr>
          <w:lang w:eastAsia="en-GB"/>
        </w:rPr>
      </w:pPr>
      <w:r>
        <w:rPr>
          <w:lang w:eastAsia="en-GB"/>
        </w:rPr>
        <w:t>Not applicable</w:t>
      </w:r>
      <w:r w:rsidR="00731E40">
        <w:rPr>
          <w:lang w:eastAsia="en-GB"/>
        </w:rPr>
        <w:t xml:space="preserve">, as </w:t>
      </w:r>
      <w:r w:rsidR="008E021E">
        <w:rPr>
          <w:lang w:eastAsia="en-GB"/>
        </w:rPr>
        <w:t xml:space="preserve">this </w:t>
      </w:r>
      <w:r w:rsidR="00731E40">
        <w:rPr>
          <w:lang w:eastAsia="en-GB"/>
        </w:rPr>
        <w:t xml:space="preserve">is a </w:t>
      </w:r>
      <w:r w:rsidR="008E021E">
        <w:rPr>
          <w:lang w:eastAsia="en-GB"/>
        </w:rPr>
        <w:t>Technological Solution</w:t>
      </w:r>
      <w:r w:rsidR="00731E40">
        <w:rPr>
          <w:lang w:eastAsia="en-GB"/>
        </w:rPr>
        <w:t xml:space="preserve"> and does not focus on impact of human behaviours on performances</w:t>
      </w:r>
      <w:r w:rsidR="008E021E">
        <w:rPr>
          <w:lang w:eastAsia="en-GB"/>
        </w:rPr>
        <w:t>.</w:t>
      </w:r>
      <w:r w:rsidR="00731E40">
        <w:rPr>
          <w:lang w:eastAsia="en-GB"/>
        </w:rPr>
        <w:t xml:space="preserve"> Performances are analysed only from a technological point of view.</w:t>
      </w:r>
    </w:p>
    <w:p w:rsidR="00067538" w:rsidRPr="001D3F4B" w:rsidRDefault="00067538" w:rsidP="003E723D">
      <w:pPr>
        <w:pStyle w:val="Guidance"/>
      </w:pPr>
    </w:p>
    <w:p w:rsidR="00287AE3" w:rsidRPr="001D3F4B" w:rsidRDefault="00287AE3" w:rsidP="00287AE3">
      <w:pPr>
        <w:pStyle w:val="AppendixHeading1"/>
      </w:pPr>
      <w:bookmarkStart w:id="335" w:name="_Toc21596273"/>
      <w:r>
        <w:lastRenderedPageBreak/>
        <w:t>SESAR Technological Solution(s) Maturity Assessment</w:t>
      </w:r>
      <w:bookmarkEnd w:id="335"/>
    </w:p>
    <w:p w:rsidR="00287AE3" w:rsidRDefault="008B6392" w:rsidP="00287AE3">
      <w:pPr>
        <w:pStyle w:val="BodyText"/>
      </w:pPr>
      <w:r w:rsidDel="008B6392">
        <w:t xml:space="preserve"> </w:t>
      </w:r>
      <w:r w:rsidR="0009643C">
        <w:t xml:space="preserve"> A maturity assessment of the PJ14.02.06 Technological solution has been provided in STELLAR, based on SE</w:t>
      </w:r>
      <w:r w:rsidR="0072488D">
        <w:t>S</w:t>
      </w:r>
      <w:r w:rsidR="0009643C">
        <w:t>AR Maturity criteria after the exercises covered in this TVALR. Below an attachment.</w:t>
      </w:r>
    </w:p>
    <w:p w:rsidR="0009643C" w:rsidRDefault="007441C7" w:rsidP="00287AE3">
      <w:pPr>
        <w:pStyle w:val="BodyText"/>
      </w:pPr>
      <w:r>
        <w:object w:dxaOrig="1513" w:dyaOrig="972">
          <v:shape id="_x0000_i1030" type="#_x0000_t75" style="width:75.85pt;height:48.45pt" o:ole="">
            <v:imagedata r:id="rId35" o:title=""/>
          </v:shape>
          <o:OLEObject Type="Embed" ProgID="Excel.Sheet.8" ShapeID="_x0000_i1030" DrawAspect="Icon" ObjectID="_1632296582" r:id="rId36"/>
        </w:object>
      </w:r>
    </w:p>
    <w:p w:rsidR="0009643C" w:rsidRPr="001D3F4B" w:rsidRDefault="0009643C" w:rsidP="00287AE3">
      <w:pPr>
        <w:pStyle w:val="BodyText"/>
      </w:pPr>
    </w:p>
    <w:p w:rsidR="003E723D" w:rsidRDefault="003E723D" w:rsidP="003E723D">
      <w:pPr>
        <w:pStyle w:val="AppendixHeading1"/>
      </w:pPr>
      <w:bookmarkStart w:id="336" w:name="_Toc21596274"/>
      <w:r>
        <w:lastRenderedPageBreak/>
        <w:t>High level Economic Appraisal</w:t>
      </w:r>
      <w:bookmarkEnd w:id="336"/>
    </w:p>
    <w:p w:rsidR="00F77D56" w:rsidRDefault="00F77D56" w:rsidP="00287AE3">
      <w:pPr>
        <w:pStyle w:val="BodyText"/>
      </w:pPr>
    </w:p>
    <w:p w:rsidR="0074763A" w:rsidRPr="00454D71" w:rsidRDefault="0074763A" w:rsidP="00E23016">
      <w:pPr>
        <w:pStyle w:val="AppendixHeading2"/>
      </w:pPr>
      <w:bookmarkStart w:id="337" w:name="_Toc21596275"/>
      <w:r w:rsidRPr="00454D71">
        <w:t>Objectives and scope of this Appendix</w:t>
      </w:r>
      <w:bookmarkEnd w:id="337"/>
    </w:p>
    <w:p w:rsidR="0074763A" w:rsidRDefault="0074763A" w:rsidP="00454D71">
      <w:pPr>
        <w:spacing w:after="0"/>
        <w:rPr>
          <w:sz w:val="20"/>
          <w:szCs w:val="20"/>
        </w:rPr>
      </w:pPr>
    </w:p>
    <w:p w:rsidR="0074763A" w:rsidRPr="00FD643B" w:rsidRDefault="0074763A" w:rsidP="00454D71">
      <w:pPr>
        <w:spacing w:after="0"/>
      </w:pPr>
      <w:r w:rsidRPr="00FD643B">
        <w:t>The aim of this appendix is to show the Airport Data Link Solution features in order to evaluate the</w:t>
      </w:r>
      <w:r>
        <w:rPr>
          <w:sz w:val="20"/>
          <w:szCs w:val="20"/>
        </w:rPr>
        <w:t xml:space="preserve"> </w:t>
      </w:r>
      <w:r w:rsidRPr="00FD643B">
        <w:t xml:space="preserve">performance-benefit ratio in a pre-operational environment. </w:t>
      </w:r>
    </w:p>
    <w:p w:rsidR="0074763A" w:rsidRPr="00FD643B" w:rsidRDefault="0074763A" w:rsidP="00FD643B">
      <w:pPr>
        <w:pStyle w:val="BodyText"/>
      </w:pPr>
    </w:p>
    <w:p w:rsidR="0074763A" w:rsidRPr="00454D71" w:rsidRDefault="0074763A" w:rsidP="00E23016">
      <w:pPr>
        <w:pStyle w:val="AppendixHeading2"/>
      </w:pPr>
      <w:bookmarkStart w:id="338" w:name="_Toc21596276"/>
      <w:r w:rsidRPr="00454D71">
        <w:t>Problem(s) addressed by the Solution</w:t>
      </w:r>
      <w:bookmarkEnd w:id="338"/>
    </w:p>
    <w:p w:rsidR="0074763A" w:rsidRPr="00FD643B" w:rsidRDefault="0074763A" w:rsidP="00FD643B">
      <w:pPr>
        <w:pStyle w:val="BodyText"/>
      </w:pPr>
    </w:p>
    <w:p w:rsidR="0074763A" w:rsidRPr="00FD643B" w:rsidRDefault="0074763A" w:rsidP="00FD643B">
      <w:pPr>
        <w:pStyle w:val="BodyText"/>
      </w:pPr>
      <w:r w:rsidRPr="00FD643B">
        <w:t>The R&amp;D International Programmes aim to develop and improve solutions and technologies to support the future ATM global system, mainly in</w:t>
      </w:r>
      <w:r w:rsidR="00E33E87" w:rsidRPr="00FD643B">
        <w:t xml:space="preserve"> the following (see also </w:t>
      </w:r>
      <w:r w:rsidR="00E33E87" w:rsidRPr="00FD643B">
        <w:fldChar w:fldCharType="begin"/>
      </w:r>
      <w:r w:rsidR="00E33E87" w:rsidRPr="00FD643B">
        <w:instrText xml:space="preserve"> REF _Ref14693396 \r \h </w:instrText>
      </w:r>
      <w:r w:rsidR="00B2344B">
        <w:instrText xml:space="preserve"> \* MERGEFORMAT </w:instrText>
      </w:r>
      <w:r w:rsidR="00E33E87" w:rsidRPr="00FD643B">
        <w:fldChar w:fldCharType="separate"/>
      </w:r>
      <w:r w:rsidR="00CB17AF">
        <w:t>[51]</w:t>
      </w:r>
      <w:r w:rsidR="00E33E87" w:rsidRPr="00FD643B">
        <w:fldChar w:fldCharType="end"/>
      </w:r>
      <w:r w:rsidR="00E33E87" w:rsidRPr="00FD643B">
        <w:t xml:space="preserve"> and </w:t>
      </w:r>
      <w:r w:rsidR="00E33E87" w:rsidRPr="00FD643B">
        <w:fldChar w:fldCharType="begin"/>
      </w:r>
      <w:r w:rsidR="00E33E87" w:rsidRPr="00FD643B">
        <w:instrText xml:space="preserve"> REF _Ref14693397 \r \h </w:instrText>
      </w:r>
      <w:r w:rsidR="00B2344B">
        <w:instrText xml:space="preserve"> \* MERGEFORMAT </w:instrText>
      </w:r>
      <w:r w:rsidR="00E33E87" w:rsidRPr="00FD643B">
        <w:fldChar w:fldCharType="separate"/>
      </w:r>
      <w:r w:rsidR="00CB17AF">
        <w:t>[52]</w:t>
      </w:r>
      <w:r w:rsidR="00E33E87" w:rsidRPr="00FD643B">
        <w:fldChar w:fldCharType="end"/>
      </w:r>
      <w:r w:rsidR="00E33E87" w:rsidRPr="00FD643B">
        <w:t>)</w:t>
      </w:r>
      <w:r w:rsidRPr="00FD643B">
        <w:t xml:space="preserve">: </w:t>
      </w:r>
    </w:p>
    <w:p w:rsidR="00454D71" w:rsidRDefault="00454D71" w:rsidP="00454D71">
      <w:pPr>
        <w:spacing w:after="0"/>
        <w:rPr>
          <w:sz w:val="20"/>
          <w:szCs w:val="20"/>
        </w:rPr>
      </w:pPr>
    </w:p>
    <w:p w:rsidR="00454D71" w:rsidRPr="001F224C" w:rsidRDefault="00454D71" w:rsidP="00FD643B">
      <w:pPr>
        <w:pStyle w:val="Paragrafoelenco"/>
        <w:numPr>
          <w:ilvl w:val="0"/>
          <w:numId w:val="41"/>
        </w:numPr>
        <w:spacing w:after="0" w:line="480" w:lineRule="auto"/>
        <w:rPr>
          <w:sz w:val="20"/>
          <w:szCs w:val="20"/>
        </w:rPr>
      </w:pPr>
      <w:r w:rsidRPr="00FD643B">
        <w:t>Surface Data</w:t>
      </w:r>
      <w:r w:rsidRPr="001F224C">
        <w:rPr>
          <w:sz w:val="20"/>
          <w:szCs w:val="20"/>
        </w:rPr>
        <w:t xml:space="preserve"> </w:t>
      </w:r>
      <w:r w:rsidRPr="00FD643B">
        <w:t>Sharing to let a huge data exchange for an effective and efficient airport operations</w:t>
      </w:r>
    </w:p>
    <w:p w:rsidR="00454D71" w:rsidRPr="001F224C" w:rsidRDefault="00454D71" w:rsidP="00FD643B">
      <w:pPr>
        <w:pStyle w:val="Paragrafoelenco"/>
        <w:numPr>
          <w:ilvl w:val="0"/>
          <w:numId w:val="41"/>
        </w:numPr>
        <w:spacing w:after="0" w:line="480" w:lineRule="auto"/>
        <w:rPr>
          <w:sz w:val="20"/>
          <w:szCs w:val="20"/>
        </w:rPr>
      </w:pPr>
      <w:r w:rsidRPr="00FD643B">
        <w:t xml:space="preserve">New Data Communications infrastructure to reduce the </w:t>
      </w:r>
      <w:proofErr w:type="spellStart"/>
      <w:r w:rsidRPr="00FD643B">
        <w:t>ATCo</w:t>
      </w:r>
      <w:proofErr w:type="spellEnd"/>
      <w:r w:rsidRPr="00FD643B">
        <w:t xml:space="preserve"> Workload avoiding misunderstandings</w:t>
      </w:r>
      <w:r w:rsidRPr="001F224C">
        <w:rPr>
          <w:sz w:val="20"/>
          <w:szCs w:val="20"/>
        </w:rPr>
        <w:t xml:space="preserve"> </w:t>
      </w:r>
      <w:r w:rsidRPr="00FD643B">
        <w:t xml:space="preserve">and improve the efficiency (e.g. introduction of </w:t>
      </w:r>
      <w:proofErr w:type="spellStart"/>
      <w:r w:rsidRPr="00FD643B">
        <w:t>AeroMACS</w:t>
      </w:r>
      <w:proofErr w:type="spellEnd"/>
      <w:r w:rsidRPr="00FD643B">
        <w:t xml:space="preserve"> on Airport Surface Management but not only)</w:t>
      </w:r>
    </w:p>
    <w:p w:rsidR="00454D71" w:rsidRPr="00454D71" w:rsidRDefault="00454D71" w:rsidP="00FD643B">
      <w:pPr>
        <w:pStyle w:val="Paragrafoelenco"/>
        <w:numPr>
          <w:ilvl w:val="0"/>
          <w:numId w:val="41"/>
        </w:numPr>
        <w:spacing w:after="0"/>
        <w:rPr>
          <w:sz w:val="20"/>
          <w:szCs w:val="20"/>
        </w:rPr>
      </w:pPr>
      <w:r w:rsidRPr="00FD643B">
        <w:t xml:space="preserve">Collaborative Air Traffic Management (CATM) to support the </w:t>
      </w:r>
      <w:proofErr w:type="spellStart"/>
      <w:r w:rsidRPr="00FD643B">
        <w:t>ATCos</w:t>
      </w:r>
      <w:proofErr w:type="spellEnd"/>
      <w:r w:rsidRPr="00FD643B">
        <w:t>, pilots, airport operators to achieve the best decision using the same picture</w:t>
      </w:r>
    </w:p>
    <w:p w:rsidR="0074763A" w:rsidRPr="001F224C" w:rsidRDefault="0074763A" w:rsidP="00FA7054">
      <w:pPr>
        <w:spacing w:after="0"/>
        <w:rPr>
          <w:sz w:val="20"/>
          <w:szCs w:val="20"/>
        </w:rPr>
      </w:pPr>
    </w:p>
    <w:p w:rsidR="0074763A" w:rsidRPr="00FD643B" w:rsidRDefault="0074763A" w:rsidP="00FD643B">
      <w:pPr>
        <w:pStyle w:val="BodyText"/>
      </w:pPr>
      <w:proofErr w:type="spellStart"/>
      <w:r w:rsidRPr="00FD643B">
        <w:t>AeroMACS</w:t>
      </w:r>
      <w:proofErr w:type="spellEnd"/>
      <w:r w:rsidRPr="00FD643B">
        <w:t xml:space="preserve"> shall represent the main mean to support the different Airport Surface Operational needs and heterogeneous data exchange providing  a secure wireless data, gathering data from fixed or mobile resources, flight service vehicles and weather stations. </w:t>
      </w:r>
    </w:p>
    <w:p w:rsidR="0074763A" w:rsidRPr="00FD643B" w:rsidRDefault="0074763A" w:rsidP="00FA7054">
      <w:pPr>
        <w:spacing w:after="0"/>
      </w:pPr>
      <w:r w:rsidRPr="00FD643B">
        <w:t xml:space="preserve">The development of </w:t>
      </w:r>
      <w:proofErr w:type="spellStart"/>
      <w:r w:rsidRPr="00FD643B">
        <w:t>AeroMACS</w:t>
      </w:r>
      <w:proofErr w:type="spellEnd"/>
      <w:r w:rsidRPr="00FD643B">
        <w:t xml:space="preserve"> is focused on the proposal of an answer to some well-known technological drivers summarized in the following:</w:t>
      </w:r>
    </w:p>
    <w:p w:rsidR="0074763A" w:rsidRPr="001F224C" w:rsidRDefault="0074763A" w:rsidP="00FD643B">
      <w:pPr>
        <w:pStyle w:val="Paragrafoelenco"/>
        <w:numPr>
          <w:ilvl w:val="0"/>
          <w:numId w:val="39"/>
        </w:numPr>
        <w:spacing w:before="120" w:after="0" w:line="480" w:lineRule="auto"/>
        <w:rPr>
          <w:sz w:val="20"/>
          <w:szCs w:val="20"/>
        </w:rPr>
      </w:pPr>
      <w:r w:rsidRPr="00FD643B">
        <w:t>Need for performing ATC airport applications on ATN/IPS and ATN/OSI connectivity (worldwide application ATS services)</w:t>
      </w:r>
    </w:p>
    <w:p w:rsidR="0074763A" w:rsidRPr="001F224C" w:rsidRDefault="0074763A" w:rsidP="00FD643B">
      <w:pPr>
        <w:pStyle w:val="Paragrafoelenco"/>
        <w:numPr>
          <w:ilvl w:val="0"/>
          <w:numId w:val="39"/>
        </w:numPr>
        <w:spacing w:before="120" w:after="0" w:line="480" w:lineRule="auto"/>
        <w:rPr>
          <w:sz w:val="20"/>
          <w:szCs w:val="20"/>
        </w:rPr>
      </w:pPr>
      <w:r w:rsidRPr="00FD643B">
        <w:t>Need for airport wireless cabling using rings backup or substitution with a more cost-effective solution</w:t>
      </w:r>
    </w:p>
    <w:p w:rsidR="0074763A" w:rsidRDefault="0074763A" w:rsidP="00FD643B">
      <w:pPr>
        <w:pStyle w:val="Paragrafoelenco"/>
        <w:numPr>
          <w:ilvl w:val="0"/>
          <w:numId w:val="39"/>
        </w:numPr>
        <w:spacing w:before="120" w:after="0" w:line="480" w:lineRule="auto"/>
        <w:rPr>
          <w:sz w:val="20"/>
          <w:szCs w:val="20"/>
        </w:rPr>
      </w:pPr>
      <w:r w:rsidRPr="00FD643B">
        <w:t>Reduction of AOC airport applications bandwidth-consuming on VHF spectrum (ACARS and VDL2)</w:t>
      </w:r>
    </w:p>
    <w:p w:rsidR="0074763A" w:rsidRPr="00FD643B" w:rsidRDefault="0074763A" w:rsidP="00454D71">
      <w:pPr>
        <w:spacing w:after="0"/>
      </w:pPr>
      <w:r w:rsidRPr="00FD643B">
        <w:lastRenderedPageBreak/>
        <w:t>Need for common and simultaneously fixed and mobile sensor management (e.g. alerts, real time data management etc..).</w:t>
      </w:r>
    </w:p>
    <w:p w:rsidR="00454D71" w:rsidRPr="00FD643B" w:rsidRDefault="00454D71" w:rsidP="00454D71">
      <w:pPr>
        <w:spacing w:after="0"/>
      </w:pPr>
    </w:p>
    <w:p w:rsidR="0074763A" w:rsidRPr="00FD643B" w:rsidRDefault="0074763A" w:rsidP="00454D71">
      <w:pPr>
        <w:spacing w:after="0"/>
      </w:pPr>
      <w:r w:rsidRPr="00FD643B">
        <w:t xml:space="preserve">The airport domain is a very fragmented and  all the stakeholders involved In the data exchange have very different and heterogeneous needs to be satisfied. For this reason, the following section depicts a list of the required capabilities from the end-user perspective and the Improvement Areas. </w:t>
      </w:r>
    </w:p>
    <w:p w:rsidR="0074763A" w:rsidRPr="00FD643B" w:rsidRDefault="0074763A" w:rsidP="0074763A">
      <w:pPr>
        <w:spacing w:after="0"/>
        <w:ind w:left="720"/>
      </w:pPr>
    </w:p>
    <w:p w:rsidR="0074763A" w:rsidRPr="009636D8" w:rsidRDefault="0074763A" w:rsidP="00FD643B">
      <w:pPr>
        <w:numPr>
          <w:ilvl w:val="0"/>
          <w:numId w:val="21"/>
        </w:numPr>
        <w:spacing w:after="0" w:line="480" w:lineRule="auto"/>
        <w:contextualSpacing/>
        <w:rPr>
          <w:sz w:val="20"/>
          <w:szCs w:val="20"/>
          <w:lang w:val="en-US"/>
        </w:rPr>
      </w:pPr>
      <w:r w:rsidRPr="00FD643B">
        <w:t>System Capacity and Service Reliability, to:</w:t>
      </w:r>
    </w:p>
    <w:p w:rsidR="0074763A" w:rsidRPr="009636D8" w:rsidRDefault="0074763A" w:rsidP="00FD643B">
      <w:pPr>
        <w:numPr>
          <w:ilvl w:val="1"/>
          <w:numId w:val="21"/>
        </w:numPr>
        <w:spacing w:before="120" w:after="120" w:line="480" w:lineRule="auto"/>
        <w:contextualSpacing/>
        <w:rPr>
          <w:sz w:val="20"/>
          <w:szCs w:val="20"/>
          <w:lang w:val="en-US"/>
        </w:rPr>
      </w:pPr>
      <w:r w:rsidRPr="00FD643B">
        <w:t>Optimise the Take-Off and Landing procedures in time and space</w:t>
      </w:r>
      <w:r w:rsidRPr="009636D8">
        <w:rPr>
          <w:sz w:val="20"/>
          <w:szCs w:val="20"/>
          <w:lang w:val="en-US"/>
        </w:rPr>
        <w:t xml:space="preserve">  </w:t>
      </w:r>
    </w:p>
    <w:p w:rsidR="0074763A" w:rsidRPr="009636D8" w:rsidRDefault="0074763A" w:rsidP="00FD643B">
      <w:pPr>
        <w:numPr>
          <w:ilvl w:val="1"/>
          <w:numId w:val="21"/>
        </w:numPr>
        <w:spacing w:before="120" w:after="120" w:line="480" w:lineRule="auto"/>
        <w:contextualSpacing/>
        <w:rPr>
          <w:sz w:val="20"/>
          <w:szCs w:val="20"/>
          <w:lang w:val="en-US"/>
        </w:rPr>
      </w:pPr>
      <w:r w:rsidRPr="00FD643B">
        <w:t xml:space="preserve">Optimise the Turnaround activities with an adequate Airport Surface Management by </w:t>
      </w:r>
      <w:proofErr w:type="spellStart"/>
      <w:r w:rsidRPr="00FD643B">
        <w:t>DataLink</w:t>
      </w:r>
      <w:proofErr w:type="spellEnd"/>
      <w:r w:rsidRPr="00FD643B">
        <w:t xml:space="preserve"> infrastructure </w:t>
      </w:r>
    </w:p>
    <w:p w:rsidR="0074763A" w:rsidRPr="009636D8" w:rsidRDefault="0074763A" w:rsidP="00FD643B">
      <w:pPr>
        <w:numPr>
          <w:ilvl w:val="1"/>
          <w:numId w:val="21"/>
        </w:numPr>
        <w:spacing w:before="120" w:after="120" w:line="480" w:lineRule="auto"/>
        <w:contextualSpacing/>
        <w:rPr>
          <w:sz w:val="20"/>
          <w:szCs w:val="20"/>
          <w:lang w:val="en-US"/>
        </w:rPr>
      </w:pPr>
      <w:r w:rsidRPr="00FD643B">
        <w:t>Reduc</w:t>
      </w:r>
      <w:r w:rsidR="00B2344B">
        <w:t>tion</w:t>
      </w:r>
      <w:r w:rsidRPr="00FD643B">
        <w:t xml:space="preserve"> of Fuel Cost and CO2 Emission towards the Green Airport concept by the minimization of the taxi time</w:t>
      </w:r>
    </w:p>
    <w:p w:rsidR="0074763A" w:rsidRPr="00454D71" w:rsidRDefault="0074763A" w:rsidP="00FD643B">
      <w:pPr>
        <w:numPr>
          <w:ilvl w:val="0"/>
          <w:numId w:val="21"/>
        </w:numPr>
        <w:spacing w:after="0" w:line="480" w:lineRule="auto"/>
        <w:contextualSpacing/>
        <w:rPr>
          <w:sz w:val="20"/>
          <w:szCs w:val="20"/>
          <w:lang w:val="en-US"/>
        </w:rPr>
      </w:pPr>
      <w:r w:rsidRPr="00FD643B">
        <w:t>Air-Ground I</w:t>
      </w:r>
      <w:r w:rsidR="00454D71" w:rsidRPr="00FD643B">
        <w:t>ntegration of ATS End Users, to increase</w:t>
      </w:r>
      <w:r w:rsidRPr="00FD643B">
        <w:t xml:space="preserve"> Airport Throughput </w:t>
      </w:r>
    </w:p>
    <w:p w:rsidR="0074763A" w:rsidRPr="00454D71" w:rsidRDefault="0074763A" w:rsidP="00FD643B">
      <w:pPr>
        <w:numPr>
          <w:ilvl w:val="0"/>
          <w:numId w:val="21"/>
        </w:numPr>
        <w:spacing w:after="0" w:line="480" w:lineRule="auto"/>
        <w:contextualSpacing/>
        <w:rPr>
          <w:sz w:val="20"/>
          <w:szCs w:val="20"/>
          <w:lang w:val="en-US"/>
        </w:rPr>
      </w:pPr>
      <w:r w:rsidRPr="00FD643B">
        <w:t xml:space="preserve">Integration  among the Airport </w:t>
      </w:r>
      <w:r w:rsidR="00454D71" w:rsidRPr="00FD643B">
        <w:t>Users, to o</w:t>
      </w:r>
      <w:r w:rsidRPr="00FD643B">
        <w:t>ptimi</w:t>
      </w:r>
      <w:r w:rsidR="00454D71" w:rsidRPr="00FD643B">
        <w:t>ze</w:t>
      </w:r>
      <w:r w:rsidRPr="00FD643B">
        <w:t xml:space="preserve"> </w:t>
      </w:r>
      <w:r w:rsidR="00454D71" w:rsidRPr="00FD643B">
        <w:t xml:space="preserve">the </w:t>
      </w:r>
      <w:r w:rsidRPr="00FD643B">
        <w:t>Infrastructure Deployment</w:t>
      </w:r>
    </w:p>
    <w:p w:rsidR="0074763A" w:rsidRPr="00FD643B" w:rsidRDefault="0074763A" w:rsidP="008A0698">
      <w:pPr>
        <w:spacing w:after="0"/>
      </w:pPr>
      <w:r w:rsidRPr="00FD643B">
        <w:t>The above description reports what has to be addressed and solved by a common Airport Communication Infrastructure to be sure that all the Stakeholders receive the requested information according to their accountabilities, optimising the technological and operational resources.</w:t>
      </w:r>
    </w:p>
    <w:p w:rsidR="0074763A" w:rsidRPr="005E487E" w:rsidRDefault="0074763A" w:rsidP="0074763A">
      <w:pPr>
        <w:spacing w:after="0"/>
        <w:ind w:left="720"/>
        <w:rPr>
          <w:sz w:val="20"/>
          <w:szCs w:val="20"/>
        </w:rPr>
      </w:pPr>
    </w:p>
    <w:p w:rsidR="00F63D03" w:rsidRPr="00255A0B" w:rsidRDefault="00F63D03" w:rsidP="00F63D03">
      <w:pPr>
        <w:pStyle w:val="AppendixHeading2"/>
      </w:pPr>
      <w:bookmarkStart w:id="339" w:name="_Toc21596277"/>
      <w:r w:rsidRPr="00255A0B">
        <w:t>Stakeholders involvement description</w:t>
      </w:r>
      <w:bookmarkEnd w:id="339"/>
      <w:r w:rsidRPr="00255A0B">
        <w:t xml:space="preserve"> </w:t>
      </w:r>
    </w:p>
    <w:p w:rsidR="0074763A" w:rsidRDefault="0074763A" w:rsidP="0074763A">
      <w:pPr>
        <w:spacing w:after="0"/>
        <w:ind w:left="720"/>
        <w:rPr>
          <w:sz w:val="20"/>
          <w:szCs w:val="20"/>
        </w:rPr>
      </w:pPr>
    </w:p>
    <w:p w:rsidR="0074763A" w:rsidRPr="00FD643B" w:rsidRDefault="0074763A" w:rsidP="008A0698">
      <w:pPr>
        <w:spacing w:after="0"/>
      </w:pPr>
      <w:r w:rsidRPr="00FD643B">
        <w:t xml:space="preserve">The current section reports the main key actors and/or domain  to be involved in terms of potential investment cost and return of the investment (ROI) consequently. It is worth to be noted that the ROI estimation will be developed by a qualitative approach, since the appendix is relevant to a future deployment of the Airport infrastructure based on the </w:t>
      </w:r>
      <w:proofErr w:type="spellStart"/>
      <w:r w:rsidRPr="00FD643B">
        <w:t>AeroMACS</w:t>
      </w:r>
      <w:proofErr w:type="spellEnd"/>
      <w:r w:rsidRPr="00FD643B">
        <w:t xml:space="preserve"> Technology.</w:t>
      </w:r>
    </w:p>
    <w:p w:rsidR="0074763A" w:rsidRDefault="0074763A" w:rsidP="00FD643B">
      <w:pPr>
        <w:pStyle w:val="Paragrafoelenco"/>
        <w:numPr>
          <w:ilvl w:val="0"/>
          <w:numId w:val="22"/>
        </w:numPr>
        <w:spacing w:before="120" w:after="120" w:line="480" w:lineRule="auto"/>
        <w:rPr>
          <w:rFonts w:asciiTheme="minorHAnsi" w:eastAsiaTheme="minorHAnsi" w:hAnsiTheme="minorHAnsi" w:cstheme="minorBidi"/>
          <w:color w:val="auto"/>
          <w:sz w:val="20"/>
          <w:szCs w:val="20"/>
        </w:rPr>
      </w:pPr>
      <w:r w:rsidRPr="00FD643B">
        <w:t>Civil</w:t>
      </w:r>
      <w:r w:rsidRPr="002B5230">
        <w:rPr>
          <w:sz w:val="20"/>
          <w:szCs w:val="20"/>
        </w:rPr>
        <w:t xml:space="preserve"> </w:t>
      </w:r>
      <w:r w:rsidRPr="00FD643B">
        <w:t>CNS Service</w:t>
      </w:r>
      <w:r w:rsidRPr="002B5230">
        <w:rPr>
          <w:sz w:val="20"/>
          <w:szCs w:val="20"/>
        </w:rPr>
        <w:t xml:space="preserve"> </w:t>
      </w:r>
      <w:r w:rsidRPr="00FD643B">
        <w:t>Providers</w:t>
      </w:r>
    </w:p>
    <w:p w:rsidR="0074763A" w:rsidRPr="00FD643B" w:rsidRDefault="0074763A" w:rsidP="00FD643B">
      <w:pPr>
        <w:pStyle w:val="Paragrafoelenco"/>
        <w:numPr>
          <w:ilvl w:val="0"/>
          <w:numId w:val="22"/>
        </w:numPr>
        <w:spacing w:before="120" w:after="120" w:line="480" w:lineRule="auto"/>
      </w:pPr>
      <w:r w:rsidRPr="00FD643B">
        <w:t>Military CNS Service Providers</w:t>
      </w:r>
    </w:p>
    <w:p w:rsidR="0074763A" w:rsidRPr="00FD643B" w:rsidRDefault="0074763A" w:rsidP="00FD643B">
      <w:pPr>
        <w:pStyle w:val="Paragrafoelenco"/>
        <w:numPr>
          <w:ilvl w:val="0"/>
          <w:numId w:val="22"/>
        </w:numPr>
        <w:spacing w:before="120" w:after="120" w:line="480" w:lineRule="auto"/>
      </w:pPr>
      <w:r w:rsidRPr="00FD643B">
        <w:t>Civil APT Operators</w:t>
      </w:r>
    </w:p>
    <w:p w:rsidR="0074763A" w:rsidRPr="00FD643B" w:rsidRDefault="0074763A" w:rsidP="00FD643B">
      <w:pPr>
        <w:pStyle w:val="Paragrafoelenco"/>
        <w:numPr>
          <w:ilvl w:val="0"/>
          <w:numId w:val="22"/>
        </w:numPr>
        <w:spacing w:before="120" w:after="120" w:line="480" w:lineRule="auto"/>
      </w:pPr>
      <w:r w:rsidRPr="00FD643B">
        <w:t>Military APT Operators</w:t>
      </w:r>
    </w:p>
    <w:p w:rsidR="0074763A" w:rsidRPr="00FD643B" w:rsidRDefault="0074763A" w:rsidP="00FD643B">
      <w:pPr>
        <w:pStyle w:val="Paragrafoelenco"/>
        <w:numPr>
          <w:ilvl w:val="0"/>
          <w:numId w:val="22"/>
        </w:numPr>
        <w:spacing w:before="120" w:after="120" w:line="480" w:lineRule="auto"/>
      </w:pPr>
      <w:r w:rsidRPr="00FD643B">
        <w:t>Civil Scheduled Aviation</w:t>
      </w:r>
    </w:p>
    <w:p w:rsidR="0074763A" w:rsidRPr="00FD643B" w:rsidRDefault="0074763A" w:rsidP="00FD643B">
      <w:pPr>
        <w:pStyle w:val="Paragrafoelenco"/>
        <w:numPr>
          <w:ilvl w:val="0"/>
          <w:numId w:val="22"/>
        </w:numPr>
        <w:spacing w:before="120" w:after="120" w:line="480" w:lineRule="auto"/>
      </w:pPr>
      <w:r w:rsidRPr="00FD643B">
        <w:t>Civil Business Aviation-Fixed Wing</w:t>
      </w:r>
    </w:p>
    <w:p w:rsidR="00F77D56" w:rsidRPr="00FD643B" w:rsidRDefault="0074763A" w:rsidP="00FD643B">
      <w:pPr>
        <w:pStyle w:val="Paragrafoelenco"/>
        <w:numPr>
          <w:ilvl w:val="0"/>
          <w:numId w:val="22"/>
        </w:numPr>
        <w:spacing w:before="120" w:after="120" w:line="480" w:lineRule="auto"/>
      </w:pPr>
      <w:r w:rsidRPr="00FD643B">
        <w:t>Civil Flight Operations Centre</w:t>
      </w:r>
    </w:p>
    <w:p w:rsidR="00F77D56" w:rsidRDefault="00F77D56" w:rsidP="00287AE3">
      <w:pPr>
        <w:pStyle w:val="BodyText"/>
      </w:pPr>
    </w:p>
    <w:p w:rsidR="003E723D" w:rsidRDefault="003E723D" w:rsidP="003E723D">
      <w:pPr>
        <w:pStyle w:val="AppendixHeading2"/>
      </w:pPr>
      <w:bookmarkStart w:id="340" w:name="_Toc458079022"/>
      <w:bookmarkStart w:id="341" w:name="_Toc21596278"/>
      <w:r>
        <w:t>Reference Scenario</w:t>
      </w:r>
      <w:bookmarkEnd w:id="340"/>
      <w:bookmarkEnd w:id="341"/>
      <w:r>
        <w:t xml:space="preserve"> </w:t>
      </w:r>
    </w:p>
    <w:p w:rsidR="00F26DFB" w:rsidRDefault="00F26DFB" w:rsidP="0074763A">
      <w:pPr>
        <w:spacing w:after="0"/>
        <w:ind w:left="720"/>
      </w:pPr>
    </w:p>
    <w:p w:rsidR="0074763A" w:rsidRPr="00FD643B" w:rsidRDefault="0074763A" w:rsidP="00FD643B">
      <w:pPr>
        <w:spacing w:after="0"/>
      </w:pPr>
      <w:r w:rsidRPr="00FD643B">
        <w:t xml:space="preserve">The situation in which the </w:t>
      </w:r>
      <w:proofErr w:type="spellStart"/>
      <w:r w:rsidRPr="00FD643B">
        <w:t>AeroMACS</w:t>
      </w:r>
      <w:proofErr w:type="spellEnd"/>
      <w:r w:rsidRPr="00FD643B">
        <w:t xml:space="preserve"> solution has to operate can be developed according to some different awards criteria starting from a description of the environment scenario without the deployment of the Communication Infrastructure. </w:t>
      </w:r>
    </w:p>
    <w:p w:rsidR="0074763A" w:rsidRPr="00FD643B" w:rsidRDefault="0074763A" w:rsidP="00FD643B">
      <w:pPr>
        <w:spacing w:after="0"/>
      </w:pPr>
      <w:r w:rsidRPr="00FD643B">
        <w:t xml:space="preserve">This approach is based on the paradigm for the optimisation of the Technological Ecosystem pillars. </w:t>
      </w:r>
    </w:p>
    <w:p w:rsidR="0074763A" w:rsidRPr="00FD643B" w:rsidRDefault="0074763A" w:rsidP="00FD643B">
      <w:pPr>
        <w:spacing w:after="0"/>
      </w:pPr>
      <w:r w:rsidRPr="00FD643B">
        <w:t xml:space="preserve">In other terms, we can identify for each criteria the potential current situation to be coped with during the Airport Daily operations. </w:t>
      </w:r>
    </w:p>
    <w:p w:rsidR="0074763A" w:rsidRDefault="0074763A" w:rsidP="0074763A">
      <w:pPr>
        <w:spacing w:after="0"/>
        <w:ind w:left="720"/>
        <w:rPr>
          <w:sz w:val="18"/>
          <w:szCs w:val="18"/>
        </w:rPr>
      </w:pPr>
    </w:p>
    <w:p w:rsidR="0074763A" w:rsidRPr="00FD643B" w:rsidRDefault="0074763A" w:rsidP="00FD643B">
      <w:pPr>
        <w:spacing w:after="0"/>
      </w:pPr>
      <w:r w:rsidRPr="00FD643B">
        <w:t xml:space="preserve">AWARDS CRITERIA: </w:t>
      </w:r>
    </w:p>
    <w:p w:rsidR="0074763A" w:rsidRDefault="0074763A" w:rsidP="00FD643B">
      <w:pPr>
        <w:pStyle w:val="Paragrafoelenco"/>
        <w:numPr>
          <w:ilvl w:val="0"/>
          <w:numId w:val="32"/>
        </w:numPr>
        <w:spacing w:after="0" w:line="360" w:lineRule="auto"/>
        <w:ind w:left="1434" w:hanging="357"/>
        <w:rPr>
          <w:sz w:val="18"/>
          <w:szCs w:val="18"/>
        </w:rPr>
      </w:pPr>
      <w:r w:rsidRPr="00FD643B">
        <w:rPr>
          <w:b/>
        </w:rPr>
        <w:t>CAPACITY</w:t>
      </w:r>
      <w:r>
        <w:rPr>
          <w:sz w:val="18"/>
          <w:szCs w:val="18"/>
        </w:rPr>
        <w:t xml:space="preserve">, </w:t>
      </w:r>
      <w:r w:rsidRPr="00FD643B">
        <w:t>means the ability to cope with and meet the end users request in any condition and time, peak time included</w:t>
      </w:r>
      <w:r>
        <w:rPr>
          <w:sz w:val="18"/>
          <w:szCs w:val="18"/>
        </w:rPr>
        <w:t xml:space="preserve"> </w:t>
      </w:r>
    </w:p>
    <w:p w:rsidR="0074763A" w:rsidRDefault="0074763A" w:rsidP="00FD643B">
      <w:pPr>
        <w:pStyle w:val="Paragrafoelenco"/>
        <w:numPr>
          <w:ilvl w:val="0"/>
          <w:numId w:val="32"/>
        </w:numPr>
        <w:spacing w:after="0" w:line="360" w:lineRule="auto"/>
        <w:ind w:left="1434" w:hanging="357"/>
        <w:rPr>
          <w:sz w:val="18"/>
          <w:szCs w:val="18"/>
        </w:rPr>
      </w:pPr>
      <w:r w:rsidRPr="00FD643B">
        <w:rPr>
          <w:b/>
        </w:rPr>
        <w:t>FLIGHT EFFICIENCY in TIME</w:t>
      </w:r>
      <w:r>
        <w:rPr>
          <w:sz w:val="18"/>
          <w:szCs w:val="18"/>
        </w:rPr>
        <w:t xml:space="preserve">, </w:t>
      </w:r>
      <w:r w:rsidRPr="00FD643B">
        <w:t>means the ability to respect the planned slot in arrival and departure time in order to minimise the flight delay</w:t>
      </w:r>
    </w:p>
    <w:p w:rsidR="0074763A" w:rsidRDefault="0074763A" w:rsidP="00FD643B">
      <w:pPr>
        <w:pStyle w:val="Paragrafoelenco"/>
        <w:numPr>
          <w:ilvl w:val="0"/>
          <w:numId w:val="32"/>
        </w:numPr>
        <w:spacing w:after="0" w:line="360" w:lineRule="auto"/>
        <w:ind w:left="1434" w:hanging="357"/>
        <w:rPr>
          <w:sz w:val="18"/>
          <w:szCs w:val="18"/>
        </w:rPr>
      </w:pPr>
      <w:r w:rsidRPr="00FD643B">
        <w:rPr>
          <w:b/>
        </w:rPr>
        <w:t>PREDICTABILITY</w:t>
      </w:r>
      <w:r>
        <w:rPr>
          <w:sz w:val="18"/>
          <w:szCs w:val="18"/>
        </w:rPr>
        <w:t xml:space="preserve">, </w:t>
      </w:r>
      <w:r w:rsidRPr="00FD643B">
        <w:t>means the ability to provide the same service application in a dependable way in order to be able to operate on schedule</w:t>
      </w:r>
    </w:p>
    <w:p w:rsidR="0074763A" w:rsidRDefault="0074763A" w:rsidP="00FD643B">
      <w:pPr>
        <w:pStyle w:val="Paragrafoelenco"/>
        <w:numPr>
          <w:ilvl w:val="0"/>
          <w:numId w:val="32"/>
        </w:numPr>
        <w:spacing w:after="0" w:line="360" w:lineRule="auto"/>
        <w:ind w:left="1434" w:hanging="357"/>
        <w:rPr>
          <w:sz w:val="18"/>
          <w:szCs w:val="18"/>
        </w:rPr>
      </w:pPr>
      <w:r w:rsidRPr="00FD643B">
        <w:rPr>
          <w:b/>
        </w:rPr>
        <w:t>RESILIENCE</w:t>
      </w:r>
      <w:r>
        <w:rPr>
          <w:sz w:val="18"/>
          <w:szCs w:val="18"/>
        </w:rPr>
        <w:t xml:space="preserve">, </w:t>
      </w:r>
      <w:r w:rsidRPr="00FD643B">
        <w:t>means the ability to be robust against any breach of the airport common information repository in order to be sure to have at any time aligned and updated information to be distributed among the stakeholders according to their roles and responsibilities</w:t>
      </w:r>
      <w:r>
        <w:rPr>
          <w:sz w:val="18"/>
          <w:szCs w:val="18"/>
        </w:rPr>
        <w:t xml:space="preserve"> </w:t>
      </w:r>
    </w:p>
    <w:p w:rsidR="0074763A" w:rsidRDefault="0074763A" w:rsidP="00FD643B">
      <w:pPr>
        <w:pStyle w:val="Paragrafoelenco"/>
        <w:numPr>
          <w:ilvl w:val="0"/>
          <w:numId w:val="32"/>
        </w:numPr>
        <w:spacing w:after="0" w:line="360" w:lineRule="auto"/>
        <w:ind w:left="1434" w:hanging="357"/>
        <w:rPr>
          <w:sz w:val="18"/>
          <w:szCs w:val="18"/>
        </w:rPr>
      </w:pPr>
      <w:r w:rsidRPr="00FD643B">
        <w:rPr>
          <w:b/>
        </w:rPr>
        <w:t>SAFETY</w:t>
      </w:r>
      <w:r>
        <w:rPr>
          <w:sz w:val="18"/>
          <w:szCs w:val="18"/>
        </w:rPr>
        <w:t xml:space="preserve">, </w:t>
      </w:r>
      <w:r w:rsidRPr="00FD643B">
        <w:t>means to avoid any unexpected behaviour which could entail a potential disruption of the E2E service application provision with impact on the Airport framework operability</w:t>
      </w:r>
      <w:r>
        <w:rPr>
          <w:sz w:val="18"/>
          <w:szCs w:val="18"/>
        </w:rPr>
        <w:t xml:space="preserve"> </w:t>
      </w:r>
    </w:p>
    <w:p w:rsidR="0074763A" w:rsidRPr="009636D8" w:rsidRDefault="0074763A" w:rsidP="00FD643B">
      <w:pPr>
        <w:pStyle w:val="Paragrafoelenco"/>
        <w:numPr>
          <w:ilvl w:val="0"/>
          <w:numId w:val="32"/>
        </w:numPr>
        <w:spacing w:after="0" w:line="360" w:lineRule="auto"/>
        <w:ind w:left="1434" w:hanging="357"/>
        <w:rPr>
          <w:sz w:val="18"/>
          <w:szCs w:val="18"/>
        </w:rPr>
      </w:pPr>
      <w:r w:rsidRPr="00FD643B">
        <w:rPr>
          <w:b/>
        </w:rPr>
        <w:t>SECURITY</w:t>
      </w:r>
      <w:r>
        <w:rPr>
          <w:sz w:val="18"/>
          <w:szCs w:val="18"/>
        </w:rPr>
        <w:t xml:space="preserve">, </w:t>
      </w:r>
      <w:r w:rsidRPr="00FD643B">
        <w:t>means the ability to be protected against any intentional and malicious attack and /or threats</w:t>
      </w:r>
    </w:p>
    <w:p w:rsidR="0074763A" w:rsidRDefault="0074763A" w:rsidP="0074763A">
      <w:pPr>
        <w:spacing w:after="0"/>
        <w:ind w:left="720"/>
        <w:rPr>
          <w:sz w:val="18"/>
          <w:szCs w:val="18"/>
        </w:rPr>
      </w:pPr>
    </w:p>
    <w:p w:rsidR="0074763A" w:rsidRPr="000F56A3" w:rsidRDefault="0074763A" w:rsidP="0074763A">
      <w:pPr>
        <w:spacing w:after="0"/>
        <w:ind w:left="720"/>
      </w:pPr>
      <w:r w:rsidRPr="000F56A3">
        <w:t xml:space="preserve">The operational current Reference Scenarios, potentially impacted by </w:t>
      </w:r>
      <w:proofErr w:type="spellStart"/>
      <w:r w:rsidRPr="000F56A3">
        <w:t>AeroMACS</w:t>
      </w:r>
      <w:proofErr w:type="spellEnd"/>
      <w:r w:rsidRPr="000F56A3">
        <w:t xml:space="preserve"> technology  for each capability,  are listed in a summary dashboard, as follows: </w:t>
      </w:r>
    </w:p>
    <w:p w:rsidR="0074763A" w:rsidRPr="000F56A3" w:rsidRDefault="0074763A" w:rsidP="0074763A">
      <w:pPr>
        <w:spacing w:after="0"/>
        <w:ind w:left="720"/>
      </w:pPr>
      <w:r w:rsidRPr="000F56A3">
        <w:t>The table below reports in:</w:t>
      </w:r>
    </w:p>
    <w:p w:rsidR="0074763A" w:rsidRPr="000F56A3" w:rsidRDefault="0074763A" w:rsidP="000F56A3">
      <w:pPr>
        <w:pStyle w:val="Paragrafoelenco"/>
        <w:numPr>
          <w:ilvl w:val="0"/>
          <w:numId w:val="40"/>
        </w:numPr>
        <w:spacing w:before="120" w:after="0" w:line="480" w:lineRule="auto"/>
        <w:jc w:val="left"/>
        <w:rPr>
          <w:rFonts w:asciiTheme="minorHAnsi" w:eastAsia="Times New Roman" w:hAnsiTheme="minorHAnsi" w:cstheme="minorHAnsi"/>
          <w:color w:val="808084"/>
          <w:lang w:eastAsia="en-GB"/>
        </w:rPr>
      </w:pPr>
      <w:r w:rsidRPr="000F56A3">
        <w:rPr>
          <w:rFonts w:asciiTheme="minorHAnsi" w:eastAsia="Times New Roman" w:hAnsiTheme="minorHAnsi" w:cstheme="minorHAnsi"/>
          <w:color w:val="808084"/>
          <w:lang w:eastAsia="en-GB"/>
        </w:rPr>
        <w:t xml:space="preserve">Column 2 – The awards criteria intended as capabilities potentially impacted by the presence/absence of the </w:t>
      </w:r>
      <w:proofErr w:type="spellStart"/>
      <w:r w:rsidRPr="000F56A3">
        <w:rPr>
          <w:rFonts w:asciiTheme="minorHAnsi" w:eastAsia="Times New Roman" w:hAnsiTheme="minorHAnsi" w:cstheme="minorHAnsi"/>
          <w:color w:val="808084"/>
          <w:lang w:eastAsia="en-GB"/>
        </w:rPr>
        <w:t>AeroMACS</w:t>
      </w:r>
      <w:proofErr w:type="spellEnd"/>
      <w:r w:rsidRPr="000F56A3">
        <w:rPr>
          <w:rFonts w:asciiTheme="minorHAnsi" w:eastAsia="Times New Roman" w:hAnsiTheme="minorHAnsi" w:cstheme="minorHAnsi"/>
          <w:color w:val="808084"/>
          <w:lang w:eastAsia="en-GB"/>
        </w:rPr>
        <w:t xml:space="preserve"> technology</w:t>
      </w:r>
    </w:p>
    <w:p w:rsidR="0074763A" w:rsidRPr="000F56A3" w:rsidRDefault="0074763A" w:rsidP="000F56A3">
      <w:pPr>
        <w:pStyle w:val="Paragrafoelenco"/>
        <w:numPr>
          <w:ilvl w:val="0"/>
          <w:numId w:val="40"/>
        </w:numPr>
        <w:spacing w:before="120" w:after="0" w:line="480" w:lineRule="auto"/>
        <w:jc w:val="left"/>
        <w:rPr>
          <w:rFonts w:asciiTheme="minorHAnsi" w:eastAsia="Times New Roman" w:hAnsiTheme="minorHAnsi" w:cstheme="minorHAnsi"/>
          <w:color w:val="808084"/>
          <w:lang w:eastAsia="en-GB"/>
        </w:rPr>
      </w:pPr>
      <w:r w:rsidRPr="000F56A3">
        <w:rPr>
          <w:rFonts w:asciiTheme="minorHAnsi" w:eastAsia="Times New Roman" w:hAnsiTheme="minorHAnsi" w:cstheme="minorHAnsi"/>
          <w:color w:val="808084"/>
          <w:lang w:eastAsia="en-GB"/>
        </w:rPr>
        <w:t>Column 3 – The current scenario, intended as operational stage of flight</w:t>
      </w:r>
    </w:p>
    <w:p w:rsidR="0074763A" w:rsidRPr="000F56A3" w:rsidRDefault="0074763A" w:rsidP="000F56A3">
      <w:pPr>
        <w:pStyle w:val="Paragrafoelenco"/>
        <w:numPr>
          <w:ilvl w:val="0"/>
          <w:numId w:val="40"/>
        </w:numPr>
        <w:spacing w:before="120" w:after="0" w:line="480" w:lineRule="auto"/>
        <w:jc w:val="left"/>
        <w:rPr>
          <w:rFonts w:asciiTheme="minorHAnsi" w:eastAsia="Times New Roman" w:hAnsiTheme="minorHAnsi" w:cstheme="minorHAnsi"/>
          <w:color w:val="808084"/>
          <w:lang w:eastAsia="en-GB"/>
        </w:rPr>
      </w:pPr>
      <w:r w:rsidRPr="000F56A3">
        <w:rPr>
          <w:rFonts w:asciiTheme="minorHAnsi" w:eastAsia="Times New Roman" w:hAnsiTheme="minorHAnsi" w:cstheme="minorHAnsi"/>
          <w:color w:val="808084"/>
          <w:lang w:eastAsia="en-GB"/>
        </w:rPr>
        <w:t>Column 4 – The optimizations need on the referred stage of flight.</w:t>
      </w:r>
    </w:p>
    <w:p w:rsidR="0074763A" w:rsidRPr="00F568A1" w:rsidRDefault="0074763A" w:rsidP="0074763A">
      <w:pPr>
        <w:spacing w:after="0"/>
        <w:ind w:left="720"/>
        <w:rPr>
          <w:sz w:val="18"/>
          <w:szCs w:val="18"/>
        </w:rPr>
      </w:pPr>
    </w:p>
    <w:tbl>
      <w:tblPr>
        <w:tblStyle w:val="Grigliatabella"/>
        <w:tblW w:w="0" w:type="auto"/>
        <w:tblInd w:w="72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514"/>
        <w:gridCol w:w="1643"/>
        <w:gridCol w:w="3271"/>
        <w:gridCol w:w="3138"/>
      </w:tblGrid>
      <w:tr w:rsidR="0074763A" w:rsidRPr="00F568A1" w:rsidTr="0074763A">
        <w:trPr>
          <w:cantSplit/>
          <w:tblHeader/>
        </w:trPr>
        <w:tc>
          <w:tcPr>
            <w:tcW w:w="528" w:type="dxa"/>
            <w:tcBorders>
              <w:top w:val="double" w:sz="4" w:space="0" w:color="auto"/>
              <w:bottom w:val="double" w:sz="4" w:space="0" w:color="auto"/>
              <w:right w:val="double" w:sz="4" w:space="0" w:color="auto"/>
            </w:tcBorders>
            <w:vAlign w:val="center"/>
          </w:tcPr>
          <w:p w:rsidR="0074763A" w:rsidRPr="000F56A3" w:rsidRDefault="0074763A" w:rsidP="0074763A">
            <w:pPr>
              <w:jc w:val="center"/>
              <w:rPr>
                <w:rFonts w:asciiTheme="minorHAnsi" w:hAnsiTheme="minorHAnsi" w:cstheme="minorHAnsi"/>
                <w:b/>
              </w:rPr>
            </w:pPr>
            <w:r w:rsidRPr="000F56A3">
              <w:rPr>
                <w:rFonts w:asciiTheme="minorHAnsi" w:hAnsiTheme="minorHAnsi" w:cstheme="minorHAnsi"/>
                <w:b/>
              </w:rPr>
              <w:lastRenderedPageBreak/>
              <w:t>ID</w:t>
            </w:r>
          </w:p>
        </w:tc>
        <w:tc>
          <w:tcPr>
            <w:tcW w:w="1669" w:type="dxa"/>
            <w:tcBorders>
              <w:top w:val="double" w:sz="4" w:space="0" w:color="auto"/>
              <w:bottom w:val="double" w:sz="4" w:space="0" w:color="auto"/>
              <w:right w:val="double" w:sz="4" w:space="0" w:color="auto"/>
            </w:tcBorders>
            <w:vAlign w:val="center"/>
          </w:tcPr>
          <w:p w:rsidR="0074763A" w:rsidRPr="000F56A3" w:rsidRDefault="0074763A" w:rsidP="0074763A">
            <w:pPr>
              <w:jc w:val="center"/>
              <w:rPr>
                <w:rFonts w:asciiTheme="minorHAnsi" w:hAnsiTheme="minorHAnsi" w:cstheme="minorHAnsi"/>
                <w:b/>
              </w:rPr>
            </w:pPr>
            <w:r w:rsidRPr="000F56A3">
              <w:rPr>
                <w:rFonts w:asciiTheme="minorHAnsi" w:hAnsiTheme="minorHAnsi" w:cstheme="minorHAnsi"/>
                <w:b/>
              </w:rPr>
              <w:t>AWARDS CRITERIA</w:t>
            </w:r>
          </w:p>
        </w:tc>
        <w:tc>
          <w:tcPr>
            <w:tcW w:w="3428" w:type="dxa"/>
            <w:tcBorders>
              <w:top w:val="double" w:sz="4" w:space="0" w:color="auto"/>
              <w:left w:val="double" w:sz="4" w:space="0" w:color="auto"/>
              <w:bottom w:val="double" w:sz="4" w:space="0" w:color="auto"/>
            </w:tcBorders>
            <w:vAlign w:val="center"/>
          </w:tcPr>
          <w:p w:rsidR="0074763A" w:rsidRPr="000F56A3" w:rsidRDefault="0074763A" w:rsidP="0074763A">
            <w:pPr>
              <w:jc w:val="center"/>
              <w:rPr>
                <w:rFonts w:asciiTheme="minorHAnsi" w:hAnsiTheme="minorHAnsi" w:cstheme="minorHAnsi"/>
                <w:b/>
              </w:rPr>
            </w:pPr>
            <w:r w:rsidRPr="000F56A3">
              <w:rPr>
                <w:rFonts w:asciiTheme="minorHAnsi" w:hAnsiTheme="minorHAnsi" w:cstheme="minorHAnsi"/>
                <w:b/>
              </w:rPr>
              <w:t>CURRENT SCENARIO WITH NO COMMON COMMUNICATION PLATFORM BASED ON AEROMACS</w:t>
            </w:r>
          </w:p>
        </w:tc>
        <w:tc>
          <w:tcPr>
            <w:tcW w:w="3261" w:type="dxa"/>
            <w:tcBorders>
              <w:top w:val="double" w:sz="4" w:space="0" w:color="auto"/>
              <w:left w:val="double" w:sz="4" w:space="0" w:color="auto"/>
              <w:bottom w:val="double" w:sz="4" w:space="0" w:color="auto"/>
              <w:right w:val="double" w:sz="4" w:space="0" w:color="auto"/>
            </w:tcBorders>
            <w:vAlign w:val="center"/>
          </w:tcPr>
          <w:p w:rsidR="0074763A" w:rsidRPr="000F56A3" w:rsidRDefault="0074763A" w:rsidP="0074763A">
            <w:pPr>
              <w:jc w:val="center"/>
              <w:rPr>
                <w:rFonts w:asciiTheme="minorHAnsi" w:hAnsiTheme="minorHAnsi" w:cstheme="minorHAnsi"/>
                <w:b/>
              </w:rPr>
            </w:pPr>
            <w:r w:rsidRPr="000F56A3">
              <w:rPr>
                <w:rFonts w:asciiTheme="minorHAnsi" w:hAnsiTheme="minorHAnsi" w:cstheme="minorHAnsi"/>
                <w:b/>
              </w:rPr>
              <w:t>OPTIMIZATION NEEDS</w:t>
            </w:r>
          </w:p>
        </w:tc>
      </w:tr>
      <w:tr w:rsidR="0074763A" w:rsidTr="0074763A">
        <w:trPr>
          <w:cantSplit/>
        </w:trPr>
        <w:tc>
          <w:tcPr>
            <w:tcW w:w="528" w:type="dxa"/>
            <w:tcBorders>
              <w:top w:val="double" w:sz="4" w:space="0" w:color="auto"/>
            </w:tcBorders>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1</w:t>
            </w:r>
          </w:p>
        </w:tc>
        <w:tc>
          <w:tcPr>
            <w:tcW w:w="1669" w:type="dxa"/>
            <w:tcBorders>
              <w:top w:val="double" w:sz="4" w:space="0" w:color="auto"/>
            </w:tcBorders>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CAPACITY</w:t>
            </w:r>
          </w:p>
        </w:tc>
        <w:tc>
          <w:tcPr>
            <w:tcW w:w="3428" w:type="dxa"/>
            <w:tcBorders>
              <w:top w:val="double" w:sz="4" w:space="0" w:color="auto"/>
            </w:tcBorders>
            <w:vAlign w:val="center"/>
          </w:tcPr>
          <w:p w:rsidR="0074763A" w:rsidRDefault="0074763A" w:rsidP="000F56A3">
            <w:pPr>
              <w:numPr>
                <w:ilvl w:val="0"/>
                <w:numId w:val="26"/>
              </w:numPr>
              <w:spacing w:after="0"/>
              <w:rPr>
                <w:rFonts w:ascii="Calibri Light" w:hAnsi="Calibri Light"/>
                <w:sz w:val="18"/>
                <w:szCs w:val="18"/>
                <w:lang w:val="en-US"/>
              </w:rPr>
            </w:pPr>
            <w:r w:rsidRPr="009636D8">
              <w:rPr>
                <w:rFonts w:ascii="Calibri Light" w:hAnsi="Calibri Light"/>
                <w:sz w:val="18"/>
                <w:szCs w:val="18"/>
                <w:lang w:val="en-US"/>
              </w:rPr>
              <w:t>Non optimi</w:t>
            </w:r>
            <w:r>
              <w:rPr>
                <w:rFonts w:ascii="Calibri Light" w:hAnsi="Calibri Light"/>
                <w:sz w:val="18"/>
                <w:szCs w:val="18"/>
                <w:lang w:val="en-US"/>
              </w:rPr>
              <w:t>z</w:t>
            </w:r>
            <w:r w:rsidRPr="009636D8">
              <w:rPr>
                <w:rFonts w:ascii="Calibri Light" w:hAnsi="Calibri Light"/>
                <w:sz w:val="18"/>
                <w:szCs w:val="18"/>
                <w:lang w:val="en-US"/>
              </w:rPr>
              <w:t>ed impact on Airport Throughput</w:t>
            </w:r>
          </w:p>
          <w:p w:rsidR="0074763A" w:rsidRPr="009636D8" w:rsidRDefault="0074763A" w:rsidP="000F56A3">
            <w:pPr>
              <w:numPr>
                <w:ilvl w:val="0"/>
                <w:numId w:val="26"/>
              </w:numPr>
              <w:spacing w:after="0"/>
              <w:rPr>
                <w:rFonts w:ascii="Calibri Light" w:hAnsi="Calibri Light"/>
                <w:sz w:val="18"/>
                <w:szCs w:val="18"/>
                <w:lang w:val="en-US"/>
              </w:rPr>
            </w:pPr>
            <w:r>
              <w:rPr>
                <w:rFonts w:ascii="Calibri Light" w:hAnsi="Calibri Light"/>
                <w:sz w:val="18"/>
                <w:szCs w:val="18"/>
                <w:lang w:val="en-US"/>
              </w:rPr>
              <w:t>Taxi time increase</w:t>
            </w:r>
          </w:p>
        </w:tc>
        <w:tc>
          <w:tcPr>
            <w:tcW w:w="3261" w:type="dxa"/>
            <w:tcBorders>
              <w:top w:val="double" w:sz="4" w:space="0" w:color="auto"/>
            </w:tcBorders>
            <w:vAlign w:val="center"/>
          </w:tcPr>
          <w:p w:rsidR="0074763A" w:rsidRPr="005F004F" w:rsidDel="00E32961" w:rsidRDefault="0074763A" w:rsidP="000F56A3">
            <w:pPr>
              <w:numPr>
                <w:ilvl w:val="0"/>
                <w:numId w:val="27"/>
              </w:numPr>
              <w:spacing w:after="0"/>
              <w:rPr>
                <w:rFonts w:ascii="Calibri Light" w:hAnsi="Calibri Light"/>
                <w:sz w:val="18"/>
                <w:szCs w:val="18"/>
                <w:lang w:val="en-US"/>
              </w:rPr>
            </w:pPr>
            <w:proofErr w:type="spellStart"/>
            <w:r w:rsidRPr="009636D8" w:rsidDel="000270DF">
              <w:rPr>
                <w:rFonts w:ascii="Calibri Light" w:hAnsi="Calibri Light"/>
                <w:sz w:val="18"/>
                <w:szCs w:val="18"/>
                <w:lang w:val="en-US"/>
              </w:rPr>
              <w:t>Optimisation</w:t>
            </w:r>
            <w:proofErr w:type="spellEnd"/>
            <w:r w:rsidRPr="009636D8" w:rsidDel="000270DF">
              <w:rPr>
                <w:rFonts w:ascii="Calibri Light" w:hAnsi="Calibri Light"/>
                <w:sz w:val="18"/>
                <w:szCs w:val="18"/>
                <w:lang w:val="en-US"/>
              </w:rPr>
              <w:t xml:space="preserve">  of </w:t>
            </w:r>
            <w:r>
              <w:rPr>
                <w:rFonts w:ascii="Calibri Light" w:hAnsi="Calibri Light"/>
                <w:sz w:val="18"/>
                <w:szCs w:val="18"/>
                <w:lang w:val="en-US"/>
              </w:rPr>
              <w:t>T</w:t>
            </w:r>
            <w:r w:rsidRPr="009636D8">
              <w:rPr>
                <w:rFonts w:ascii="Calibri Light" w:hAnsi="Calibri Light"/>
                <w:sz w:val="18"/>
                <w:szCs w:val="18"/>
                <w:lang w:val="en-US"/>
              </w:rPr>
              <w:t xml:space="preserve">axi time and </w:t>
            </w:r>
            <w:r w:rsidRPr="009636D8" w:rsidDel="000270DF">
              <w:rPr>
                <w:rFonts w:ascii="Calibri Light" w:hAnsi="Calibri Light"/>
                <w:sz w:val="18"/>
                <w:szCs w:val="18"/>
                <w:lang w:val="en-US"/>
              </w:rPr>
              <w:t xml:space="preserve">increase of </w:t>
            </w:r>
            <w:r w:rsidRPr="009636D8">
              <w:rPr>
                <w:rFonts w:ascii="Calibri Light" w:hAnsi="Calibri Light"/>
                <w:sz w:val="18"/>
                <w:szCs w:val="18"/>
                <w:lang w:val="en-US"/>
              </w:rPr>
              <w:t>air movements in the airside (GND capacity)</w:t>
            </w:r>
          </w:p>
          <w:p w:rsidR="0074763A" w:rsidRPr="009636D8" w:rsidRDefault="0074763A" w:rsidP="000F56A3">
            <w:pPr>
              <w:numPr>
                <w:ilvl w:val="0"/>
                <w:numId w:val="26"/>
              </w:numPr>
              <w:spacing w:after="0"/>
              <w:rPr>
                <w:rFonts w:ascii="Calibri Light" w:hAnsi="Calibri Light"/>
                <w:sz w:val="18"/>
                <w:szCs w:val="18"/>
                <w:lang w:val="en-US"/>
              </w:rPr>
            </w:pPr>
            <w:proofErr w:type="spellStart"/>
            <w:r w:rsidRPr="009636D8" w:rsidDel="000270DF">
              <w:rPr>
                <w:rFonts w:ascii="Calibri Light" w:hAnsi="Calibri Light"/>
                <w:sz w:val="18"/>
                <w:szCs w:val="18"/>
                <w:lang w:val="en-US"/>
              </w:rPr>
              <w:t>Optimisation</w:t>
            </w:r>
            <w:proofErr w:type="spellEnd"/>
            <w:r w:rsidRPr="009636D8" w:rsidDel="000270DF">
              <w:rPr>
                <w:rFonts w:ascii="Calibri Light" w:hAnsi="Calibri Light"/>
                <w:sz w:val="18"/>
                <w:szCs w:val="18"/>
                <w:lang w:val="en-US"/>
              </w:rPr>
              <w:t xml:space="preserve">  of </w:t>
            </w:r>
            <w:r w:rsidRPr="009636D8">
              <w:rPr>
                <w:rFonts w:ascii="Calibri Light" w:hAnsi="Calibri Light"/>
                <w:sz w:val="18"/>
                <w:szCs w:val="18"/>
                <w:lang w:val="en-US"/>
              </w:rPr>
              <w:t xml:space="preserve">airport  movements in the airside (GND capacity) </w:t>
            </w:r>
            <w:r w:rsidRPr="009636D8" w:rsidDel="000270DF">
              <w:rPr>
                <w:rFonts w:ascii="Calibri Light" w:hAnsi="Calibri Light"/>
                <w:sz w:val="18"/>
                <w:szCs w:val="18"/>
                <w:lang w:val="en-US"/>
              </w:rPr>
              <w:t xml:space="preserve">with an </w:t>
            </w:r>
            <w:proofErr w:type="spellStart"/>
            <w:r w:rsidRPr="009636D8" w:rsidDel="000270DF">
              <w:rPr>
                <w:rFonts w:ascii="Calibri Light" w:hAnsi="Calibri Light"/>
                <w:sz w:val="18"/>
                <w:szCs w:val="18"/>
                <w:lang w:val="en-US"/>
              </w:rPr>
              <w:t>optimisation</w:t>
            </w:r>
            <w:proofErr w:type="spellEnd"/>
            <w:r w:rsidRPr="009636D8" w:rsidDel="000270DF">
              <w:rPr>
                <w:rFonts w:ascii="Calibri Light" w:hAnsi="Calibri Light"/>
                <w:sz w:val="18"/>
                <w:szCs w:val="18"/>
                <w:lang w:val="en-US"/>
              </w:rPr>
              <w:t xml:space="preserve"> of the</w:t>
            </w:r>
            <w:r w:rsidRPr="009636D8">
              <w:rPr>
                <w:rFonts w:ascii="Calibri Light" w:hAnsi="Calibri Light"/>
                <w:sz w:val="18"/>
                <w:szCs w:val="18"/>
                <w:lang w:val="en-US"/>
              </w:rPr>
              <w:t xml:space="preserve"> turnaround activities</w:t>
            </w:r>
          </w:p>
        </w:tc>
      </w:tr>
      <w:tr w:rsidR="0074763A" w:rsidTr="0074763A">
        <w:trPr>
          <w:cantSplit/>
        </w:trPr>
        <w:tc>
          <w:tcPr>
            <w:tcW w:w="528"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2</w:t>
            </w:r>
          </w:p>
        </w:tc>
        <w:tc>
          <w:tcPr>
            <w:tcW w:w="1669"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FLIGHT EFFICIENCY IN TIME</w:t>
            </w:r>
          </w:p>
        </w:tc>
        <w:tc>
          <w:tcPr>
            <w:tcW w:w="3428" w:type="dxa"/>
            <w:vAlign w:val="center"/>
          </w:tcPr>
          <w:p w:rsidR="0074763A" w:rsidRPr="009636D8" w:rsidRDefault="0074763A" w:rsidP="000F56A3">
            <w:pPr>
              <w:numPr>
                <w:ilvl w:val="0"/>
                <w:numId w:val="26"/>
              </w:numPr>
              <w:spacing w:after="0"/>
              <w:rPr>
                <w:rFonts w:ascii="Calibri Light" w:hAnsi="Calibri Light"/>
                <w:sz w:val="18"/>
                <w:szCs w:val="18"/>
                <w:lang w:val="en-US"/>
              </w:rPr>
            </w:pPr>
            <w:r w:rsidRPr="009636D8">
              <w:rPr>
                <w:rFonts w:ascii="Calibri Light" w:hAnsi="Calibri Light"/>
                <w:sz w:val="18"/>
                <w:szCs w:val="18"/>
                <w:lang w:val="en-US"/>
              </w:rPr>
              <w:t>Fragmented arrival and departure procedures with no complete airport situation awareness</w:t>
            </w:r>
          </w:p>
          <w:p w:rsidR="0074763A" w:rsidRPr="009636D8" w:rsidRDefault="0074763A" w:rsidP="000F56A3">
            <w:pPr>
              <w:numPr>
                <w:ilvl w:val="0"/>
                <w:numId w:val="26"/>
              </w:numPr>
              <w:spacing w:after="0"/>
              <w:rPr>
                <w:rFonts w:ascii="Calibri Light" w:hAnsi="Calibri Light"/>
                <w:sz w:val="18"/>
                <w:szCs w:val="18"/>
                <w:lang w:val="en-US"/>
              </w:rPr>
            </w:pPr>
            <w:r w:rsidRPr="009636D8">
              <w:rPr>
                <w:rFonts w:ascii="Calibri Light" w:hAnsi="Calibri Light"/>
                <w:sz w:val="18"/>
                <w:szCs w:val="18"/>
                <w:lang w:val="en-US"/>
              </w:rPr>
              <w:t>Potential delay in Taxi procedures</w:t>
            </w:r>
          </w:p>
        </w:tc>
        <w:tc>
          <w:tcPr>
            <w:tcW w:w="3261" w:type="dxa"/>
            <w:vAlign w:val="center"/>
          </w:tcPr>
          <w:p w:rsidR="0074763A" w:rsidRPr="005F004F" w:rsidDel="00E32961" w:rsidRDefault="0074763A" w:rsidP="000F56A3">
            <w:pPr>
              <w:numPr>
                <w:ilvl w:val="0"/>
                <w:numId w:val="27"/>
              </w:numPr>
              <w:spacing w:after="0"/>
              <w:rPr>
                <w:rFonts w:ascii="Calibri Light" w:hAnsi="Calibri Light"/>
                <w:sz w:val="18"/>
                <w:szCs w:val="18"/>
                <w:lang w:val="en-US"/>
              </w:rPr>
            </w:pPr>
            <w:r w:rsidRPr="009636D8" w:rsidDel="00160CCF">
              <w:rPr>
                <w:rFonts w:ascii="Calibri Light" w:hAnsi="Calibri Light"/>
                <w:sz w:val="18"/>
                <w:szCs w:val="18"/>
                <w:lang w:val="en-US"/>
              </w:rPr>
              <w:t xml:space="preserve">Decrease in </w:t>
            </w:r>
            <w:r w:rsidRPr="009636D8">
              <w:rPr>
                <w:rFonts w:ascii="Calibri Light" w:hAnsi="Calibri Light"/>
                <w:sz w:val="18"/>
                <w:szCs w:val="18"/>
                <w:lang w:val="en-US"/>
              </w:rPr>
              <w:t>ATFM delay, pre-departure delays  and Additional Time during taxing</w:t>
            </w:r>
          </w:p>
          <w:p w:rsidR="0074763A" w:rsidRPr="009636D8" w:rsidRDefault="0074763A" w:rsidP="000F56A3">
            <w:pPr>
              <w:numPr>
                <w:ilvl w:val="0"/>
                <w:numId w:val="26"/>
              </w:numPr>
              <w:spacing w:after="0"/>
              <w:rPr>
                <w:rFonts w:ascii="Calibri Light" w:hAnsi="Calibri Light"/>
                <w:sz w:val="18"/>
                <w:szCs w:val="18"/>
                <w:lang w:val="en-US"/>
              </w:rPr>
            </w:pPr>
            <w:r>
              <w:rPr>
                <w:rFonts w:ascii="Calibri Light" w:hAnsi="Calibri Light"/>
                <w:sz w:val="18"/>
                <w:szCs w:val="18"/>
                <w:lang w:val="en-US"/>
              </w:rPr>
              <w:t>D</w:t>
            </w:r>
            <w:r w:rsidRPr="009636D8" w:rsidDel="00160CCF">
              <w:rPr>
                <w:rFonts w:ascii="Calibri Light" w:hAnsi="Calibri Light"/>
                <w:sz w:val="18"/>
                <w:szCs w:val="18"/>
                <w:lang w:val="en-US"/>
              </w:rPr>
              <w:t xml:space="preserve">ecrease of </w:t>
            </w:r>
            <w:r>
              <w:rPr>
                <w:rFonts w:ascii="Calibri Light" w:hAnsi="Calibri Light"/>
                <w:sz w:val="18"/>
                <w:szCs w:val="18"/>
                <w:lang w:val="en-US"/>
              </w:rPr>
              <w:t xml:space="preserve">need of </w:t>
            </w:r>
            <w:r w:rsidRPr="009636D8" w:rsidDel="00160CCF">
              <w:rPr>
                <w:rFonts w:ascii="Calibri Light" w:hAnsi="Calibri Light"/>
                <w:sz w:val="18"/>
                <w:szCs w:val="18"/>
                <w:lang w:val="en-US"/>
              </w:rPr>
              <w:t>A</w:t>
            </w:r>
            <w:r w:rsidRPr="009636D8">
              <w:rPr>
                <w:rFonts w:ascii="Calibri Light" w:hAnsi="Calibri Light"/>
                <w:sz w:val="18"/>
                <w:szCs w:val="18"/>
                <w:lang w:val="en-US"/>
              </w:rPr>
              <w:t xml:space="preserve">dditional Time during taxing and </w:t>
            </w:r>
            <w:r w:rsidRPr="009636D8" w:rsidDel="00160CCF">
              <w:rPr>
                <w:rFonts w:ascii="Calibri Light" w:hAnsi="Calibri Light"/>
                <w:sz w:val="18"/>
                <w:szCs w:val="18"/>
                <w:lang w:val="en-US"/>
              </w:rPr>
              <w:t xml:space="preserve">improving </w:t>
            </w:r>
            <w:r w:rsidRPr="009636D8">
              <w:rPr>
                <w:rFonts w:ascii="Calibri Light" w:hAnsi="Calibri Light"/>
                <w:sz w:val="18"/>
                <w:szCs w:val="18"/>
                <w:lang w:val="en-US"/>
              </w:rPr>
              <w:t xml:space="preserve">in the  airport  throughput (for all airport vehicles) due to </w:t>
            </w:r>
            <w:r w:rsidRPr="009636D8" w:rsidDel="00160CCF">
              <w:rPr>
                <w:rFonts w:ascii="Calibri Light" w:hAnsi="Calibri Light"/>
                <w:sz w:val="18"/>
                <w:szCs w:val="18"/>
                <w:lang w:val="en-US"/>
              </w:rPr>
              <w:t xml:space="preserve">an </w:t>
            </w:r>
            <w:proofErr w:type="spellStart"/>
            <w:r w:rsidRPr="009636D8" w:rsidDel="00160CCF">
              <w:rPr>
                <w:rFonts w:ascii="Calibri Light" w:hAnsi="Calibri Light"/>
                <w:sz w:val="18"/>
                <w:szCs w:val="18"/>
                <w:lang w:val="en-US"/>
              </w:rPr>
              <w:t>optimisation</w:t>
            </w:r>
            <w:proofErr w:type="spellEnd"/>
            <w:r w:rsidRPr="009636D8" w:rsidDel="00160CCF">
              <w:rPr>
                <w:rFonts w:ascii="Calibri Light" w:hAnsi="Calibri Light"/>
                <w:sz w:val="18"/>
                <w:szCs w:val="18"/>
                <w:lang w:val="en-US"/>
              </w:rPr>
              <w:t xml:space="preserve"> of the</w:t>
            </w:r>
            <w:r w:rsidRPr="009636D8">
              <w:rPr>
                <w:rFonts w:ascii="Calibri Light" w:hAnsi="Calibri Light"/>
                <w:sz w:val="18"/>
                <w:szCs w:val="18"/>
                <w:lang w:val="en-US"/>
              </w:rPr>
              <w:t xml:space="preserve"> guidance instructions</w:t>
            </w:r>
          </w:p>
        </w:tc>
      </w:tr>
      <w:tr w:rsidR="0074763A" w:rsidTr="0074763A">
        <w:trPr>
          <w:cantSplit/>
        </w:trPr>
        <w:tc>
          <w:tcPr>
            <w:tcW w:w="528"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3</w:t>
            </w:r>
          </w:p>
        </w:tc>
        <w:tc>
          <w:tcPr>
            <w:tcW w:w="1669"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PREDICTABILITY</w:t>
            </w:r>
          </w:p>
        </w:tc>
        <w:tc>
          <w:tcPr>
            <w:tcW w:w="3428" w:type="dxa"/>
            <w:vAlign w:val="center"/>
          </w:tcPr>
          <w:p w:rsidR="0074763A" w:rsidRPr="009636D8" w:rsidRDefault="0074763A" w:rsidP="000F56A3">
            <w:pPr>
              <w:numPr>
                <w:ilvl w:val="0"/>
                <w:numId w:val="26"/>
              </w:numPr>
              <w:spacing w:after="0"/>
              <w:rPr>
                <w:rFonts w:ascii="Calibri Light" w:hAnsi="Calibri Light"/>
                <w:sz w:val="18"/>
                <w:szCs w:val="18"/>
                <w:lang w:val="en-US"/>
              </w:rPr>
            </w:pPr>
            <w:r w:rsidRPr="009636D8">
              <w:rPr>
                <w:rFonts w:ascii="Calibri Light" w:hAnsi="Calibri Light"/>
                <w:sz w:val="18"/>
                <w:szCs w:val="18"/>
                <w:lang w:val="en-US"/>
              </w:rPr>
              <w:t>Fragmented data sharing among all the stakeholders with potential loss of data, or delayed delivery with not optimi</w:t>
            </w:r>
            <w:r>
              <w:rPr>
                <w:rFonts w:ascii="Calibri Light" w:hAnsi="Calibri Light"/>
                <w:sz w:val="18"/>
                <w:szCs w:val="18"/>
                <w:lang w:val="en-US"/>
              </w:rPr>
              <w:t>z</w:t>
            </w:r>
            <w:r w:rsidRPr="009636D8">
              <w:rPr>
                <w:rFonts w:ascii="Calibri Light" w:hAnsi="Calibri Light"/>
                <w:sz w:val="18"/>
                <w:szCs w:val="18"/>
                <w:lang w:val="en-US"/>
              </w:rPr>
              <w:t>ed data processing and Airport movements consequently</w:t>
            </w:r>
          </w:p>
        </w:tc>
        <w:tc>
          <w:tcPr>
            <w:tcW w:w="3261" w:type="dxa"/>
            <w:vAlign w:val="center"/>
          </w:tcPr>
          <w:p w:rsidR="0074763A" w:rsidRPr="009636D8" w:rsidRDefault="0074763A" w:rsidP="000F56A3">
            <w:pPr>
              <w:numPr>
                <w:ilvl w:val="0"/>
                <w:numId w:val="26"/>
              </w:numPr>
              <w:spacing w:after="0"/>
              <w:rPr>
                <w:rFonts w:ascii="Calibri Light" w:hAnsi="Calibri Light"/>
                <w:sz w:val="18"/>
                <w:szCs w:val="18"/>
                <w:lang w:val="en-US"/>
              </w:rPr>
            </w:pPr>
            <w:r>
              <w:rPr>
                <w:rFonts w:ascii="Calibri Light" w:hAnsi="Calibri Light"/>
                <w:sz w:val="18"/>
                <w:szCs w:val="18"/>
                <w:lang w:val="en-US"/>
              </w:rPr>
              <w:t>I</w:t>
            </w:r>
            <w:r w:rsidRPr="009636D8" w:rsidDel="00E32961">
              <w:rPr>
                <w:rFonts w:ascii="Calibri Light" w:hAnsi="Calibri Light"/>
                <w:sz w:val="18"/>
                <w:szCs w:val="18"/>
                <w:lang w:val="en-US"/>
              </w:rPr>
              <w:t>mprovement in terms of dependability aspects in order to provide</w:t>
            </w:r>
            <w:r w:rsidRPr="009636D8">
              <w:rPr>
                <w:rFonts w:ascii="Calibri Light" w:hAnsi="Calibri Light"/>
                <w:sz w:val="18"/>
                <w:szCs w:val="18"/>
                <w:lang w:val="en-US"/>
              </w:rPr>
              <w:t xml:space="preserve"> </w:t>
            </w:r>
            <w:r>
              <w:rPr>
                <w:rFonts w:ascii="Calibri Light" w:hAnsi="Calibri Light"/>
                <w:sz w:val="18"/>
                <w:szCs w:val="18"/>
                <w:lang w:val="en-US"/>
              </w:rPr>
              <w:t xml:space="preserve">Provision of the </w:t>
            </w:r>
            <w:r w:rsidRPr="009636D8">
              <w:rPr>
                <w:rFonts w:ascii="Calibri Light" w:hAnsi="Calibri Light"/>
                <w:sz w:val="18"/>
                <w:szCs w:val="18"/>
                <w:lang w:val="en-US"/>
              </w:rPr>
              <w:t>appropriate level of performance ensuring the planned schedules</w:t>
            </w:r>
          </w:p>
        </w:tc>
      </w:tr>
      <w:tr w:rsidR="0074763A" w:rsidTr="0074763A">
        <w:trPr>
          <w:cantSplit/>
        </w:trPr>
        <w:tc>
          <w:tcPr>
            <w:tcW w:w="528"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4</w:t>
            </w:r>
          </w:p>
        </w:tc>
        <w:tc>
          <w:tcPr>
            <w:tcW w:w="1669"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RESILIENCE</w:t>
            </w:r>
          </w:p>
        </w:tc>
        <w:tc>
          <w:tcPr>
            <w:tcW w:w="3428" w:type="dxa"/>
            <w:vAlign w:val="center"/>
          </w:tcPr>
          <w:p w:rsidR="0074763A" w:rsidRPr="009636D8" w:rsidRDefault="0074763A" w:rsidP="000F56A3">
            <w:pPr>
              <w:numPr>
                <w:ilvl w:val="0"/>
                <w:numId w:val="26"/>
              </w:numPr>
              <w:spacing w:after="0"/>
              <w:rPr>
                <w:rFonts w:ascii="Calibri Light" w:hAnsi="Calibri Light"/>
                <w:sz w:val="18"/>
                <w:szCs w:val="18"/>
                <w:lang w:val="en-US"/>
              </w:rPr>
            </w:pPr>
            <w:r w:rsidRPr="009636D8">
              <w:rPr>
                <w:rFonts w:ascii="Calibri Light" w:hAnsi="Calibri Light"/>
                <w:sz w:val="18"/>
                <w:szCs w:val="18"/>
                <w:lang w:val="en-US"/>
              </w:rPr>
              <w:t>Fragmented Airport Environment with scant ability to recover information in case of Airport System Disruption with potential loss of information consequently</w:t>
            </w:r>
          </w:p>
        </w:tc>
        <w:tc>
          <w:tcPr>
            <w:tcW w:w="3261" w:type="dxa"/>
            <w:vAlign w:val="center"/>
          </w:tcPr>
          <w:p w:rsidR="0074763A" w:rsidRPr="009636D8" w:rsidRDefault="0074763A" w:rsidP="000F56A3">
            <w:pPr>
              <w:numPr>
                <w:ilvl w:val="0"/>
                <w:numId w:val="29"/>
              </w:numPr>
              <w:spacing w:after="0"/>
              <w:rPr>
                <w:rFonts w:ascii="Calibri Light" w:hAnsi="Calibri Light"/>
                <w:sz w:val="18"/>
                <w:szCs w:val="18"/>
                <w:lang w:val="en-US"/>
              </w:rPr>
            </w:pPr>
            <w:r w:rsidRPr="009636D8" w:rsidDel="00160CCF">
              <w:rPr>
                <w:rFonts w:ascii="Calibri Light" w:hAnsi="Calibri Light"/>
                <w:sz w:val="18"/>
                <w:szCs w:val="18"/>
                <w:lang w:val="en-US"/>
              </w:rPr>
              <w:t xml:space="preserve">Decrease of </w:t>
            </w:r>
            <w:proofErr w:type="spellStart"/>
            <w:r>
              <w:rPr>
                <w:rFonts w:ascii="Calibri Light" w:hAnsi="Calibri Light"/>
                <w:sz w:val="18"/>
                <w:szCs w:val="18"/>
                <w:lang w:val="en-US"/>
              </w:rPr>
              <w:t>R</w:t>
            </w:r>
            <w:r w:rsidRPr="009636D8" w:rsidDel="00160CCF">
              <w:rPr>
                <w:rFonts w:ascii="Calibri Light" w:hAnsi="Calibri Light"/>
                <w:sz w:val="18"/>
                <w:szCs w:val="18"/>
                <w:lang w:val="en-US"/>
              </w:rPr>
              <w:t>r</w:t>
            </w:r>
            <w:r w:rsidRPr="009636D8">
              <w:rPr>
                <w:rFonts w:ascii="Calibri Light" w:hAnsi="Calibri Light"/>
                <w:sz w:val="18"/>
                <w:szCs w:val="18"/>
                <w:lang w:val="en-US"/>
              </w:rPr>
              <w:t>ecovery</w:t>
            </w:r>
            <w:proofErr w:type="spellEnd"/>
            <w:r w:rsidRPr="009636D8">
              <w:rPr>
                <w:rFonts w:ascii="Calibri Light" w:hAnsi="Calibri Light"/>
                <w:sz w:val="18"/>
                <w:szCs w:val="18"/>
                <w:lang w:val="en-US"/>
              </w:rPr>
              <w:t xml:space="preserve"> time from unplanned events (e.g. storm) for the nominal performance levels </w:t>
            </w:r>
          </w:p>
          <w:p w:rsidR="0074763A" w:rsidRPr="009636D8" w:rsidRDefault="0074763A" w:rsidP="000F56A3">
            <w:pPr>
              <w:numPr>
                <w:ilvl w:val="0"/>
                <w:numId w:val="26"/>
              </w:numPr>
              <w:spacing w:after="0"/>
              <w:rPr>
                <w:rFonts w:ascii="Calibri Light" w:hAnsi="Calibri Light"/>
                <w:sz w:val="18"/>
                <w:szCs w:val="18"/>
                <w:lang w:val="en-US"/>
              </w:rPr>
            </w:pPr>
            <w:r w:rsidRPr="009636D8" w:rsidDel="00160CCF">
              <w:rPr>
                <w:rFonts w:ascii="Calibri Light" w:hAnsi="Calibri Light"/>
                <w:sz w:val="18"/>
                <w:szCs w:val="18"/>
                <w:lang w:val="en-US"/>
              </w:rPr>
              <w:t xml:space="preserve">Improvement of the </w:t>
            </w:r>
            <w:r>
              <w:rPr>
                <w:rFonts w:ascii="Calibri Light" w:hAnsi="Calibri Light"/>
                <w:sz w:val="18"/>
                <w:szCs w:val="18"/>
                <w:lang w:val="en-US"/>
              </w:rPr>
              <w:t xml:space="preserve">Domino effects in </w:t>
            </w:r>
            <w:r w:rsidRPr="009636D8">
              <w:rPr>
                <w:rFonts w:ascii="Calibri Light" w:hAnsi="Calibri Light"/>
                <w:sz w:val="18"/>
                <w:szCs w:val="18"/>
                <w:lang w:val="en-US"/>
              </w:rPr>
              <w:t xml:space="preserve">Airport operational  framework </w:t>
            </w:r>
            <w:r w:rsidRPr="009636D8" w:rsidDel="00160CCF">
              <w:rPr>
                <w:rFonts w:ascii="Calibri Light" w:hAnsi="Calibri Light"/>
                <w:sz w:val="18"/>
                <w:szCs w:val="18"/>
                <w:lang w:val="en-US"/>
              </w:rPr>
              <w:t>to avoid domino effects</w:t>
            </w:r>
            <w:r w:rsidRPr="00115224" w:rsidDel="00160CCF">
              <w:rPr>
                <w:sz w:val="20"/>
                <w:szCs w:val="20"/>
                <w:lang w:val="en-US"/>
              </w:rPr>
              <w:t xml:space="preserve">  </w:t>
            </w:r>
          </w:p>
        </w:tc>
      </w:tr>
      <w:tr w:rsidR="0074763A" w:rsidTr="0074763A">
        <w:trPr>
          <w:cantSplit/>
        </w:trPr>
        <w:tc>
          <w:tcPr>
            <w:tcW w:w="528"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5</w:t>
            </w:r>
          </w:p>
        </w:tc>
        <w:tc>
          <w:tcPr>
            <w:tcW w:w="1669"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SAFETY</w:t>
            </w:r>
          </w:p>
        </w:tc>
        <w:tc>
          <w:tcPr>
            <w:tcW w:w="3428" w:type="dxa"/>
            <w:vAlign w:val="center"/>
          </w:tcPr>
          <w:p w:rsidR="0074763A" w:rsidRPr="008834CA" w:rsidRDefault="0074763A" w:rsidP="000F56A3">
            <w:pPr>
              <w:numPr>
                <w:ilvl w:val="0"/>
                <w:numId w:val="26"/>
              </w:numPr>
              <w:spacing w:after="0"/>
              <w:rPr>
                <w:rFonts w:ascii="Calibri Light" w:hAnsi="Calibri Light"/>
                <w:sz w:val="18"/>
                <w:szCs w:val="18"/>
                <w:lang w:val="en-US"/>
              </w:rPr>
            </w:pPr>
            <w:r w:rsidRPr="008834CA">
              <w:rPr>
                <w:rFonts w:ascii="Calibri Light" w:hAnsi="Calibri Light"/>
                <w:sz w:val="18"/>
                <w:szCs w:val="18"/>
                <w:lang w:val="en-US"/>
              </w:rPr>
              <w:t xml:space="preserve">Fragmented Operational Environment </w:t>
            </w:r>
          </w:p>
          <w:p w:rsidR="0074763A" w:rsidRPr="008834CA" w:rsidRDefault="0074763A" w:rsidP="000F56A3">
            <w:pPr>
              <w:numPr>
                <w:ilvl w:val="0"/>
                <w:numId w:val="26"/>
              </w:numPr>
              <w:spacing w:after="0"/>
              <w:rPr>
                <w:rFonts w:ascii="Calibri Light" w:hAnsi="Calibri Light"/>
                <w:sz w:val="18"/>
                <w:szCs w:val="18"/>
                <w:lang w:val="en-US"/>
              </w:rPr>
            </w:pPr>
            <w:r w:rsidRPr="008834CA">
              <w:rPr>
                <w:rFonts w:ascii="Calibri Light" w:hAnsi="Calibri Light"/>
                <w:sz w:val="18"/>
                <w:szCs w:val="18"/>
                <w:lang w:val="en-US"/>
              </w:rPr>
              <w:t xml:space="preserve">Not best coverage / performance ratio </w:t>
            </w:r>
          </w:p>
          <w:p w:rsidR="0074763A" w:rsidRPr="00BE2A72" w:rsidRDefault="0074763A" w:rsidP="000F56A3">
            <w:pPr>
              <w:numPr>
                <w:ilvl w:val="0"/>
                <w:numId w:val="26"/>
              </w:numPr>
              <w:spacing w:after="0"/>
              <w:rPr>
                <w:rFonts w:ascii="Calibri Light" w:hAnsi="Calibri Light"/>
                <w:sz w:val="18"/>
                <w:szCs w:val="18"/>
                <w:lang w:val="en-US"/>
              </w:rPr>
            </w:pPr>
            <w:r w:rsidRPr="008834CA">
              <w:rPr>
                <w:rFonts w:ascii="Calibri Light" w:hAnsi="Calibri Light"/>
                <w:sz w:val="18"/>
                <w:szCs w:val="18"/>
                <w:lang w:val="en-US"/>
              </w:rPr>
              <w:t>Potential interferences among different communication infrastructure with likely service disruption</w:t>
            </w:r>
          </w:p>
        </w:tc>
        <w:tc>
          <w:tcPr>
            <w:tcW w:w="3261" w:type="dxa"/>
            <w:vAlign w:val="center"/>
          </w:tcPr>
          <w:p w:rsidR="0074763A" w:rsidRPr="009636D8" w:rsidRDefault="0074763A" w:rsidP="000F56A3">
            <w:pPr>
              <w:numPr>
                <w:ilvl w:val="0"/>
                <w:numId w:val="26"/>
              </w:numPr>
              <w:spacing w:after="0"/>
              <w:rPr>
                <w:rFonts w:ascii="Calibri Light" w:hAnsi="Calibri Light"/>
                <w:sz w:val="18"/>
                <w:szCs w:val="18"/>
                <w:lang w:val="en-US"/>
              </w:rPr>
            </w:pPr>
            <w:r w:rsidRPr="009636D8" w:rsidDel="00160CCF">
              <w:rPr>
                <w:rFonts w:ascii="Calibri Light" w:hAnsi="Calibri Light"/>
                <w:sz w:val="18"/>
                <w:szCs w:val="18"/>
                <w:lang w:val="en-US"/>
              </w:rPr>
              <w:t xml:space="preserve">Increasing of the </w:t>
            </w:r>
            <w:r w:rsidRPr="009636D8">
              <w:rPr>
                <w:rFonts w:ascii="Calibri Light" w:hAnsi="Calibri Light"/>
                <w:sz w:val="18"/>
                <w:szCs w:val="18"/>
                <w:lang w:val="en-US"/>
              </w:rPr>
              <w:t xml:space="preserve">Airport situation awareness  due to a </w:t>
            </w:r>
            <w:r w:rsidRPr="009636D8" w:rsidDel="00160CCF">
              <w:rPr>
                <w:rFonts w:ascii="Calibri Light" w:hAnsi="Calibri Light"/>
                <w:sz w:val="18"/>
                <w:szCs w:val="18"/>
                <w:lang w:val="en-US"/>
              </w:rPr>
              <w:t>more</w:t>
            </w:r>
            <w:r>
              <w:rPr>
                <w:rFonts w:ascii="Calibri Light" w:hAnsi="Calibri Light"/>
                <w:sz w:val="18"/>
                <w:szCs w:val="18"/>
                <w:lang w:val="en-US"/>
              </w:rPr>
              <w:t xml:space="preserve"> </w:t>
            </w:r>
            <w:r w:rsidRPr="009636D8">
              <w:rPr>
                <w:rFonts w:ascii="Calibri Light" w:hAnsi="Calibri Light"/>
                <w:sz w:val="18"/>
                <w:szCs w:val="18"/>
                <w:lang w:val="en-US"/>
              </w:rPr>
              <w:t xml:space="preserve"> accurate forecast </w:t>
            </w:r>
          </w:p>
          <w:p w:rsidR="0074763A" w:rsidRPr="008834CA" w:rsidRDefault="0074763A" w:rsidP="000F56A3">
            <w:pPr>
              <w:numPr>
                <w:ilvl w:val="0"/>
                <w:numId w:val="26"/>
              </w:numPr>
              <w:spacing w:after="0"/>
              <w:rPr>
                <w:rFonts w:ascii="Calibri Light" w:hAnsi="Calibri Light"/>
                <w:sz w:val="18"/>
                <w:szCs w:val="18"/>
                <w:lang w:val="en-US"/>
              </w:rPr>
            </w:pPr>
            <w:r w:rsidRPr="009636D8" w:rsidDel="00E32961">
              <w:rPr>
                <w:rFonts w:ascii="Calibri Light" w:hAnsi="Calibri Light"/>
                <w:sz w:val="18"/>
                <w:szCs w:val="18"/>
                <w:lang w:val="en-US"/>
              </w:rPr>
              <w:t>Increasing of the Airport</w:t>
            </w:r>
            <w:r>
              <w:rPr>
                <w:rFonts w:ascii="Calibri Light" w:hAnsi="Calibri Light"/>
                <w:sz w:val="18"/>
                <w:szCs w:val="18"/>
                <w:lang w:val="en-US"/>
              </w:rPr>
              <w:t xml:space="preserve"> Provision for  </w:t>
            </w:r>
            <w:r w:rsidRPr="009636D8">
              <w:rPr>
                <w:rFonts w:ascii="Calibri Light" w:hAnsi="Calibri Light"/>
                <w:sz w:val="18"/>
                <w:szCs w:val="18"/>
                <w:lang w:val="en-US"/>
              </w:rPr>
              <w:t xml:space="preserve"> situation awareness  due to a steady communication among the apt  users  to support  a seamless  integrated  approach  for IOP aspects</w:t>
            </w:r>
          </w:p>
        </w:tc>
      </w:tr>
      <w:tr w:rsidR="0074763A" w:rsidTr="0074763A">
        <w:trPr>
          <w:cantSplit/>
        </w:trPr>
        <w:tc>
          <w:tcPr>
            <w:tcW w:w="528"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lastRenderedPageBreak/>
              <w:t>6</w:t>
            </w:r>
          </w:p>
        </w:tc>
        <w:tc>
          <w:tcPr>
            <w:tcW w:w="1669" w:type="dxa"/>
            <w:vAlign w:val="center"/>
          </w:tcPr>
          <w:p w:rsidR="0074763A" w:rsidRPr="000F56A3" w:rsidRDefault="0074763A" w:rsidP="0074763A">
            <w:pPr>
              <w:jc w:val="center"/>
              <w:rPr>
                <w:rFonts w:ascii="Calibri Light" w:hAnsi="Calibri Light"/>
                <w:b/>
                <w:sz w:val="20"/>
                <w:szCs w:val="20"/>
              </w:rPr>
            </w:pPr>
            <w:r w:rsidRPr="000F56A3">
              <w:rPr>
                <w:rFonts w:ascii="Calibri Light" w:hAnsi="Calibri Light"/>
                <w:b/>
                <w:sz w:val="20"/>
                <w:szCs w:val="20"/>
              </w:rPr>
              <w:t>SECURITY</w:t>
            </w:r>
          </w:p>
        </w:tc>
        <w:tc>
          <w:tcPr>
            <w:tcW w:w="3428" w:type="dxa"/>
            <w:vAlign w:val="center"/>
          </w:tcPr>
          <w:p w:rsidR="0074763A" w:rsidRPr="009636D8" w:rsidRDefault="0074763A" w:rsidP="000F56A3">
            <w:pPr>
              <w:numPr>
                <w:ilvl w:val="0"/>
                <w:numId w:val="26"/>
              </w:numPr>
              <w:spacing w:after="0"/>
              <w:rPr>
                <w:rFonts w:ascii="Calibri Light" w:hAnsi="Calibri Light"/>
                <w:sz w:val="18"/>
                <w:szCs w:val="18"/>
                <w:lang w:val="en-US"/>
              </w:rPr>
            </w:pPr>
            <w:r w:rsidRPr="009636D8">
              <w:rPr>
                <w:rFonts w:ascii="Calibri Light" w:hAnsi="Calibri Light"/>
                <w:sz w:val="18"/>
                <w:szCs w:val="18"/>
                <w:lang w:val="en-US"/>
              </w:rPr>
              <w:t xml:space="preserve">Potential intentional </w:t>
            </w:r>
            <w:proofErr w:type="spellStart"/>
            <w:r w:rsidRPr="009636D8">
              <w:rPr>
                <w:rFonts w:ascii="Calibri Light" w:hAnsi="Calibri Light"/>
                <w:sz w:val="18"/>
                <w:szCs w:val="18"/>
                <w:lang w:val="en-US"/>
              </w:rPr>
              <w:t>cyber attacks</w:t>
            </w:r>
            <w:proofErr w:type="spellEnd"/>
            <w:r w:rsidRPr="009636D8">
              <w:rPr>
                <w:rFonts w:ascii="Calibri Light" w:hAnsi="Calibri Light"/>
                <w:sz w:val="18"/>
                <w:szCs w:val="18"/>
                <w:lang w:val="en-US"/>
              </w:rPr>
              <w:t xml:space="preserve"> in one or more of the different Airport Subsystems with no guarantee of aligned and secure data with potential  impact on safety aspects related to the Airport daily operations</w:t>
            </w:r>
          </w:p>
          <w:p w:rsidR="0074763A" w:rsidRPr="009636D8" w:rsidRDefault="0074763A" w:rsidP="000F56A3">
            <w:pPr>
              <w:numPr>
                <w:ilvl w:val="0"/>
                <w:numId w:val="26"/>
              </w:numPr>
              <w:spacing w:after="0"/>
              <w:rPr>
                <w:rFonts w:ascii="Calibri Light" w:hAnsi="Calibri Light"/>
                <w:sz w:val="18"/>
                <w:szCs w:val="18"/>
                <w:lang w:val="en-US"/>
              </w:rPr>
            </w:pPr>
            <w:r w:rsidRPr="009636D8">
              <w:rPr>
                <w:rFonts w:ascii="Calibri Light" w:hAnsi="Calibri Light"/>
                <w:sz w:val="18"/>
                <w:szCs w:val="18"/>
                <w:lang w:val="en-US"/>
              </w:rPr>
              <w:t>Potential intrusions in the Commercial Communication networks  with not negligible likelihood in sensible data hijacking</w:t>
            </w:r>
          </w:p>
        </w:tc>
        <w:tc>
          <w:tcPr>
            <w:tcW w:w="3261" w:type="dxa"/>
            <w:vAlign w:val="center"/>
          </w:tcPr>
          <w:p w:rsidR="0074763A" w:rsidRPr="009636D8" w:rsidRDefault="0074763A" w:rsidP="000F56A3">
            <w:pPr>
              <w:numPr>
                <w:ilvl w:val="0"/>
                <w:numId w:val="26"/>
              </w:numPr>
              <w:spacing w:after="0"/>
              <w:rPr>
                <w:rFonts w:ascii="Calibri Light" w:hAnsi="Calibri Light"/>
                <w:sz w:val="18"/>
                <w:szCs w:val="18"/>
                <w:lang w:val="en-US"/>
              </w:rPr>
            </w:pPr>
            <w:r w:rsidRPr="009636D8">
              <w:rPr>
                <w:rFonts w:ascii="Calibri Light" w:hAnsi="Calibri Light"/>
                <w:sz w:val="18"/>
                <w:szCs w:val="18"/>
                <w:lang w:val="en-US"/>
              </w:rPr>
              <w:t xml:space="preserve">Data sharing integrity </w:t>
            </w:r>
            <w:r w:rsidRPr="009636D8" w:rsidDel="00353AE1">
              <w:rPr>
                <w:rFonts w:ascii="Calibri Light" w:hAnsi="Calibri Light"/>
                <w:sz w:val="18"/>
                <w:szCs w:val="18"/>
                <w:lang w:val="en-US"/>
              </w:rPr>
              <w:t xml:space="preserve">increase </w:t>
            </w:r>
            <w:r>
              <w:rPr>
                <w:rFonts w:ascii="Calibri Light" w:hAnsi="Calibri Light"/>
                <w:sz w:val="18"/>
                <w:szCs w:val="18"/>
                <w:lang w:val="en-US"/>
              </w:rPr>
              <w:t xml:space="preserve">guarantee </w:t>
            </w:r>
            <w:r w:rsidRPr="009636D8" w:rsidDel="00353AE1">
              <w:rPr>
                <w:rFonts w:ascii="Calibri Light" w:hAnsi="Calibri Light"/>
                <w:sz w:val="18"/>
                <w:szCs w:val="18"/>
                <w:lang w:val="en-US"/>
              </w:rPr>
              <w:t>due</w:t>
            </w:r>
            <w:r>
              <w:rPr>
                <w:rFonts w:ascii="Calibri Light" w:hAnsi="Calibri Light"/>
                <w:sz w:val="18"/>
                <w:szCs w:val="18"/>
                <w:lang w:val="en-US"/>
              </w:rPr>
              <w:t xml:space="preserve"> by the use </w:t>
            </w:r>
            <w:r w:rsidRPr="009636D8" w:rsidDel="00353AE1">
              <w:rPr>
                <w:rFonts w:ascii="Calibri Light" w:hAnsi="Calibri Light"/>
                <w:sz w:val="18"/>
                <w:szCs w:val="18"/>
                <w:lang w:val="en-US"/>
              </w:rPr>
              <w:t xml:space="preserve"> </w:t>
            </w:r>
            <w:proofErr w:type="spellStart"/>
            <w:r w:rsidRPr="009636D8" w:rsidDel="00353AE1">
              <w:rPr>
                <w:rFonts w:ascii="Calibri Light" w:hAnsi="Calibri Light"/>
                <w:sz w:val="18"/>
                <w:szCs w:val="18"/>
                <w:lang w:val="en-US"/>
              </w:rPr>
              <w:t>to</w:t>
            </w:r>
            <w:r>
              <w:rPr>
                <w:rFonts w:ascii="Calibri Light" w:hAnsi="Calibri Light"/>
                <w:sz w:val="18"/>
                <w:szCs w:val="18"/>
                <w:lang w:val="en-US"/>
              </w:rPr>
              <w:t>of</w:t>
            </w:r>
            <w:proofErr w:type="spellEnd"/>
            <w:r w:rsidRPr="009636D8">
              <w:rPr>
                <w:rFonts w:ascii="Calibri Light" w:hAnsi="Calibri Light"/>
                <w:sz w:val="18"/>
                <w:szCs w:val="18"/>
                <w:lang w:val="en-US"/>
              </w:rPr>
              <w:t xml:space="preserve"> secure communications</w:t>
            </w:r>
            <w:r>
              <w:rPr>
                <w:rFonts w:ascii="Calibri Light" w:hAnsi="Calibri Light"/>
                <w:sz w:val="18"/>
                <w:szCs w:val="18"/>
                <w:lang w:val="en-US"/>
              </w:rPr>
              <w:t xml:space="preserve"> (</w:t>
            </w:r>
            <w:r w:rsidRPr="009636D8" w:rsidDel="00353AE1">
              <w:rPr>
                <w:rFonts w:ascii="Calibri Light" w:hAnsi="Calibri Light"/>
                <w:sz w:val="18"/>
                <w:szCs w:val="18"/>
                <w:lang w:val="en-US"/>
              </w:rPr>
              <w:t xml:space="preserve"> through the increase of</w:t>
            </w:r>
            <w:r w:rsidRPr="009636D8">
              <w:rPr>
                <w:rFonts w:ascii="Calibri Light" w:hAnsi="Calibri Light"/>
                <w:sz w:val="18"/>
                <w:szCs w:val="18"/>
                <w:lang w:val="en-US"/>
              </w:rPr>
              <w:t xml:space="preserve"> resilience to MITM attacks</w:t>
            </w:r>
            <w:r>
              <w:rPr>
                <w:rFonts w:ascii="Calibri Light" w:hAnsi="Calibri Light"/>
                <w:sz w:val="18"/>
                <w:szCs w:val="18"/>
                <w:lang w:val="en-US"/>
              </w:rPr>
              <w:t>)</w:t>
            </w:r>
          </w:p>
        </w:tc>
      </w:tr>
    </w:tbl>
    <w:p w:rsidR="0074763A" w:rsidRDefault="0074763A" w:rsidP="0074763A">
      <w:pPr>
        <w:spacing w:after="0"/>
        <w:ind w:left="720"/>
        <w:rPr>
          <w:sz w:val="18"/>
          <w:szCs w:val="18"/>
        </w:rPr>
      </w:pPr>
    </w:p>
    <w:p w:rsidR="0074763A" w:rsidRPr="005E487E" w:rsidRDefault="0074763A" w:rsidP="0074763A">
      <w:pPr>
        <w:pStyle w:val="Didascalia"/>
        <w:jc w:val="center"/>
      </w:pPr>
      <w:bookmarkStart w:id="342" w:name="_Toc21596305"/>
      <w:r>
        <w:t xml:space="preserve">Table </w:t>
      </w:r>
      <w:r w:rsidR="00524276">
        <w:fldChar w:fldCharType="begin"/>
      </w:r>
      <w:r w:rsidR="00524276">
        <w:instrText xml:space="preserve"> SEQ Table \* ARABIC </w:instrText>
      </w:r>
      <w:r w:rsidR="00524276">
        <w:fldChar w:fldCharType="separate"/>
      </w:r>
      <w:r w:rsidR="00CB17AF">
        <w:rPr>
          <w:noProof/>
        </w:rPr>
        <w:t>25</w:t>
      </w:r>
      <w:r w:rsidR="00524276">
        <w:rPr>
          <w:noProof/>
        </w:rPr>
        <w:fldChar w:fldCharType="end"/>
      </w:r>
      <w:r>
        <w:t xml:space="preserve"> – Awards criteria, current scenarios and optimization needs</w:t>
      </w:r>
      <w:bookmarkEnd w:id="342"/>
    </w:p>
    <w:p w:rsidR="00287AE3" w:rsidRDefault="00287AE3" w:rsidP="00287AE3">
      <w:pPr>
        <w:pStyle w:val="BodyText"/>
      </w:pPr>
    </w:p>
    <w:p w:rsidR="003E723D" w:rsidRDefault="003E723D" w:rsidP="003E723D">
      <w:pPr>
        <w:pStyle w:val="AppendixHeading2"/>
      </w:pPr>
      <w:bookmarkStart w:id="343" w:name="_Toc458079023"/>
      <w:bookmarkStart w:id="344" w:name="_Toc21596279"/>
      <w:r>
        <w:t>Solution Scenario</w:t>
      </w:r>
      <w:bookmarkEnd w:id="343"/>
      <w:r>
        <w:t xml:space="preserve"> </w:t>
      </w:r>
      <w:r w:rsidR="00255A0B">
        <w:t>and Benefits</w:t>
      </w:r>
      <w:bookmarkEnd w:id="344"/>
    </w:p>
    <w:p w:rsidR="00F26DFB" w:rsidRDefault="00F26DFB" w:rsidP="00F26DFB">
      <w:pPr>
        <w:spacing w:after="0"/>
        <w:ind w:left="720"/>
        <w:jc w:val="center"/>
        <w:rPr>
          <w:sz w:val="18"/>
          <w:szCs w:val="18"/>
        </w:rPr>
      </w:pPr>
    </w:p>
    <w:p w:rsidR="00F26DFB" w:rsidRPr="00FD643B" w:rsidRDefault="00F26DFB" w:rsidP="00B939F1">
      <w:pPr>
        <w:spacing w:after="0"/>
      </w:pPr>
      <w:r w:rsidRPr="00FD643B">
        <w:t xml:space="preserve">A qualitative Economical Appraisal requires to define the parameters and figures of merit to provide the benefits estimation of the previous operational scenarios under evaluation. </w:t>
      </w:r>
    </w:p>
    <w:p w:rsidR="00F26DFB" w:rsidRPr="00FD643B" w:rsidRDefault="00F26DFB" w:rsidP="00F26DFB">
      <w:pPr>
        <w:spacing w:after="0"/>
        <w:ind w:left="720"/>
      </w:pPr>
    </w:p>
    <w:p w:rsidR="00F26DFB" w:rsidRPr="00FD643B" w:rsidRDefault="00F26DFB" w:rsidP="00B939F1">
      <w:pPr>
        <w:spacing w:after="0"/>
      </w:pPr>
      <w:r w:rsidRPr="00FD643B">
        <w:t xml:space="preserve">For this reason, it is reported, starting from the previous Awards Criteria table, the situation with the </w:t>
      </w:r>
      <w:proofErr w:type="spellStart"/>
      <w:r w:rsidRPr="00FD643B">
        <w:t>AeroMACS</w:t>
      </w:r>
      <w:proofErr w:type="spellEnd"/>
      <w:r w:rsidRPr="00FD643B">
        <w:t xml:space="preserve"> solution implemented and a description of the impact based on its usage at Total Airport Management level. </w:t>
      </w:r>
    </w:p>
    <w:p w:rsidR="00F26DFB" w:rsidRPr="00FD643B" w:rsidRDefault="00F26DFB" w:rsidP="00B939F1">
      <w:pPr>
        <w:spacing w:after="0"/>
      </w:pPr>
      <w:r w:rsidRPr="00FD643B">
        <w:t>The table below reports in:</w:t>
      </w:r>
    </w:p>
    <w:p w:rsidR="00F26DFB" w:rsidRPr="00FD643B" w:rsidRDefault="00F26DFB" w:rsidP="00B939F1">
      <w:pPr>
        <w:spacing w:after="0"/>
      </w:pPr>
      <w:r w:rsidRPr="00FD643B">
        <w:t>•</w:t>
      </w:r>
      <w:r w:rsidRPr="00FD643B">
        <w:tab/>
        <w:t xml:space="preserve">Column 2 – The awards criteria intended as capabilities potentially impacted by the presence/absence of the </w:t>
      </w:r>
      <w:proofErr w:type="spellStart"/>
      <w:r w:rsidRPr="00FD643B">
        <w:t>AeroMACS</w:t>
      </w:r>
      <w:proofErr w:type="spellEnd"/>
      <w:r w:rsidRPr="00FD643B">
        <w:t xml:space="preserve"> technology, as for Table 1</w:t>
      </w:r>
    </w:p>
    <w:p w:rsidR="00F26DFB" w:rsidRPr="00FD643B" w:rsidRDefault="00F26DFB" w:rsidP="00B939F1">
      <w:pPr>
        <w:spacing w:after="0"/>
      </w:pPr>
      <w:r w:rsidRPr="00FD643B">
        <w:t>•</w:t>
      </w:r>
      <w:r w:rsidRPr="00FD643B">
        <w:tab/>
        <w:t xml:space="preserve">Column 3 – The improvements to the scenario, intended as operational stage of flight, due to the  presence of the </w:t>
      </w:r>
      <w:proofErr w:type="spellStart"/>
      <w:r w:rsidRPr="00FD643B">
        <w:t>AeroMACs</w:t>
      </w:r>
      <w:proofErr w:type="spellEnd"/>
      <w:r w:rsidRPr="00FD643B">
        <w:t xml:space="preserve"> technology</w:t>
      </w:r>
    </w:p>
    <w:p w:rsidR="00F26DFB" w:rsidRPr="00FD643B" w:rsidRDefault="00F26DFB" w:rsidP="00B939F1">
      <w:pPr>
        <w:spacing w:after="0"/>
      </w:pPr>
      <w:r w:rsidRPr="00FD643B">
        <w:t>•</w:t>
      </w:r>
      <w:r w:rsidRPr="00FD643B">
        <w:tab/>
        <w:t>Column 4 – The impact of the improvements of Column 3 on the Total Management Concept.</w:t>
      </w:r>
    </w:p>
    <w:p w:rsidR="00F26DFB" w:rsidRPr="00FD643B" w:rsidRDefault="00F26DFB" w:rsidP="00F26DFB">
      <w:pPr>
        <w:spacing w:after="0"/>
        <w:ind w:left="720"/>
      </w:pPr>
    </w:p>
    <w:p w:rsidR="00F26DFB" w:rsidRPr="00FD643B" w:rsidRDefault="00F26DFB" w:rsidP="00F26DFB">
      <w:pPr>
        <w:spacing w:after="0"/>
        <w:ind w:left="720"/>
      </w:pPr>
    </w:p>
    <w:tbl>
      <w:tblPr>
        <w:tblStyle w:val="Grigliatabella"/>
        <w:tblW w:w="0" w:type="auto"/>
        <w:tblInd w:w="72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610"/>
        <w:gridCol w:w="1880"/>
        <w:gridCol w:w="3350"/>
        <w:gridCol w:w="2726"/>
      </w:tblGrid>
      <w:tr w:rsidR="00F26DFB" w:rsidRPr="00711A0D" w:rsidTr="00AF2A7E">
        <w:trPr>
          <w:cantSplit/>
          <w:tblHeader/>
        </w:trPr>
        <w:tc>
          <w:tcPr>
            <w:tcW w:w="664" w:type="dxa"/>
            <w:tcBorders>
              <w:top w:val="double" w:sz="4" w:space="0" w:color="auto"/>
              <w:bottom w:val="double" w:sz="4" w:space="0" w:color="auto"/>
              <w:right w:val="double" w:sz="4" w:space="0" w:color="auto"/>
            </w:tcBorders>
            <w:vAlign w:val="center"/>
          </w:tcPr>
          <w:p w:rsidR="00F26DFB" w:rsidRPr="00FD643B" w:rsidRDefault="00F26DFB" w:rsidP="00AF2A7E">
            <w:pPr>
              <w:jc w:val="center"/>
              <w:rPr>
                <w:rFonts w:ascii="Calibri Light" w:hAnsi="Calibri Light"/>
                <w:b/>
              </w:rPr>
            </w:pPr>
            <w:r w:rsidRPr="00FD643B">
              <w:rPr>
                <w:rFonts w:ascii="Calibri Light" w:hAnsi="Calibri Light"/>
                <w:b/>
              </w:rPr>
              <w:t>ID</w:t>
            </w:r>
          </w:p>
        </w:tc>
        <w:tc>
          <w:tcPr>
            <w:tcW w:w="1985" w:type="dxa"/>
            <w:tcBorders>
              <w:top w:val="double" w:sz="4" w:space="0" w:color="auto"/>
              <w:bottom w:val="double" w:sz="4" w:space="0" w:color="auto"/>
              <w:right w:val="double" w:sz="4" w:space="0" w:color="auto"/>
            </w:tcBorders>
            <w:vAlign w:val="center"/>
          </w:tcPr>
          <w:p w:rsidR="00F26DFB" w:rsidRPr="00FD643B" w:rsidRDefault="00F26DFB" w:rsidP="00AF2A7E">
            <w:pPr>
              <w:jc w:val="center"/>
              <w:rPr>
                <w:rFonts w:ascii="Calibri Light" w:hAnsi="Calibri Light"/>
                <w:b/>
              </w:rPr>
            </w:pPr>
            <w:r w:rsidRPr="00FD643B">
              <w:rPr>
                <w:rFonts w:ascii="Calibri Light" w:hAnsi="Calibri Light"/>
                <w:b/>
              </w:rPr>
              <w:t>AWARDS CRITERIA</w:t>
            </w:r>
          </w:p>
        </w:tc>
        <w:tc>
          <w:tcPr>
            <w:tcW w:w="3620" w:type="dxa"/>
            <w:tcBorders>
              <w:top w:val="double" w:sz="4" w:space="0" w:color="auto"/>
              <w:left w:val="double" w:sz="4" w:space="0" w:color="auto"/>
              <w:bottom w:val="double" w:sz="4" w:space="0" w:color="auto"/>
              <w:right w:val="double" w:sz="4" w:space="0" w:color="auto"/>
            </w:tcBorders>
            <w:vAlign w:val="center"/>
          </w:tcPr>
          <w:p w:rsidR="00F26DFB" w:rsidRPr="00FD643B" w:rsidRDefault="00F26DFB" w:rsidP="00AF2A7E">
            <w:pPr>
              <w:jc w:val="center"/>
              <w:rPr>
                <w:rFonts w:ascii="Calibri Light" w:hAnsi="Calibri Light"/>
                <w:b/>
              </w:rPr>
            </w:pPr>
            <w:r w:rsidRPr="00FD643B">
              <w:rPr>
                <w:rFonts w:ascii="Calibri Light" w:hAnsi="Calibri Light"/>
                <w:b/>
              </w:rPr>
              <w:t xml:space="preserve">SCENARIO  WITH COMMON COMMUNICATION PLATFORM  BASED ON AEROMACS </w:t>
            </w:r>
          </w:p>
        </w:tc>
        <w:tc>
          <w:tcPr>
            <w:tcW w:w="2865" w:type="dxa"/>
            <w:tcBorders>
              <w:top w:val="double" w:sz="4" w:space="0" w:color="auto"/>
              <w:left w:val="double" w:sz="4" w:space="0" w:color="auto"/>
              <w:bottom w:val="double" w:sz="4" w:space="0" w:color="auto"/>
            </w:tcBorders>
            <w:vAlign w:val="center"/>
          </w:tcPr>
          <w:p w:rsidR="00F26DFB" w:rsidRPr="00FD643B" w:rsidRDefault="00F26DFB" w:rsidP="00AF2A7E">
            <w:pPr>
              <w:jc w:val="center"/>
              <w:rPr>
                <w:rFonts w:ascii="Calibri Light" w:hAnsi="Calibri Light"/>
                <w:b/>
              </w:rPr>
            </w:pPr>
            <w:r w:rsidRPr="00FD643B">
              <w:rPr>
                <w:rFonts w:ascii="Calibri Light" w:hAnsi="Calibri Light"/>
                <w:b/>
              </w:rPr>
              <w:t>IMPACT ON TOTAL AIRPORT MANAGEMENT CONCEPT</w:t>
            </w:r>
          </w:p>
        </w:tc>
      </w:tr>
      <w:tr w:rsidR="00F26DFB" w:rsidTr="00AF2A7E">
        <w:trPr>
          <w:cantSplit/>
        </w:trPr>
        <w:tc>
          <w:tcPr>
            <w:tcW w:w="664" w:type="dxa"/>
            <w:tcBorders>
              <w:top w:val="double" w:sz="4" w:space="0" w:color="auto"/>
            </w:tcBorders>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lastRenderedPageBreak/>
              <w:t>1</w:t>
            </w:r>
          </w:p>
        </w:tc>
        <w:tc>
          <w:tcPr>
            <w:tcW w:w="1985" w:type="dxa"/>
            <w:tcBorders>
              <w:top w:val="double" w:sz="4" w:space="0" w:color="auto"/>
            </w:tcBorders>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CAPACITY</w:t>
            </w:r>
          </w:p>
        </w:tc>
        <w:tc>
          <w:tcPr>
            <w:tcW w:w="3620" w:type="dxa"/>
            <w:tcBorders>
              <w:top w:val="double" w:sz="4" w:space="0" w:color="auto"/>
            </w:tcBorders>
            <w:vAlign w:val="center"/>
          </w:tcPr>
          <w:p w:rsidR="00F26DFB" w:rsidRPr="009636D8" w:rsidRDefault="00F26DFB" w:rsidP="00FD643B">
            <w:pPr>
              <w:numPr>
                <w:ilvl w:val="0"/>
                <w:numId w:val="30"/>
              </w:numPr>
              <w:spacing w:before="60" w:after="60"/>
              <w:rPr>
                <w:rFonts w:ascii="Calibri Light" w:hAnsi="Calibri Light"/>
                <w:sz w:val="18"/>
                <w:szCs w:val="18"/>
                <w:lang w:val="en-US"/>
              </w:rPr>
            </w:pPr>
            <w:r w:rsidRPr="009636D8">
              <w:rPr>
                <w:rFonts w:ascii="Calibri Light" w:hAnsi="Calibri Light"/>
                <w:sz w:val="18"/>
                <w:szCs w:val="18"/>
                <w:lang w:val="en-US"/>
              </w:rPr>
              <w:t>Harmoni</w:t>
            </w:r>
            <w:r>
              <w:rPr>
                <w:rFonts w:ascii="Calibri Light" w:hAnsi="Calibri Light"/>
                <w:sz w:val="18"/>
                <w:szCs w:val="18"/>
                <w:lang w:val="en-US"/>
              </w:rPr>
              <w:t>z</w:t>
            </w:r>
            <w:r w:rsidRPr="009636D8">
              <w:rPr>
                <w:rFonts w:ascii="Calibri Light" w:hAnsi="Calibri Light"/>
                <w:sz w:val="18"/>
                <w:szCs w:val="18"/>
                <w:lang w:val="en-US"/>
              </w:rPr>
              <w:t>ed and coordinated Airport Surface Management (Air Side) among all the Airport Stakeholders</w:t>
            </w:r>
            <w:r w:rsidR="00B3025B">
              <w:rPr>
                <w:rFonts w:ascii="Calibri Light" w:hAnsi="Calibri Light"/>
                <w:sz w:val="18"/>
                <w:szCs w:val="18"/>
                <w:lang w:val="en-US"/>
              </w:rPr>
              <w:t xml:space="preserve">. </w:t>
            </w:r>
            <w:r w:rsidR="00B3025B">
              <w:rPr>
                <w:rFonts w:ascii="Calibri Light" w:hAnsi="Calibri Light"/>
                <w:sz w:val="18"/>
                <w:szCs w:val="18"/>
              </w:rPr>
              <w:t>T</w:t>
            </w:r>
            <w:r w:rsidR="00B3025B" w:rsidRPr="00B3025B">
              <w:rPr>
                <w:rFonts w:ascii="Calibri Light" w:hAnsi="Calibri Light"/>
                <w:sz w:val="18"/>
                <w:szCs w:val="18"/>
              </w:rPr>
              <w:t xml:space="preserve">he high bandwidth and reliability provided by </w:t>
            </w:r>
            <w:proofErr w:type="spellStart"/>
            <w:r w:rsidR="00B3025B" w:rsidRPr="00B3025B">
              <w:rPr>
                <w:rFonts w:ascii="Calibri Light" w:hAnsi="Calibri Light"/>
                <w:sz w:val="18"/>
                <w:szCs w:val="18"/>
              </w:rPr>
              <w:t>AeroMACS</w:t>
            </w:r>
            <w:proofErr w:type="spellEnd"/>
            <w:r w:rsidR="00B3025B" w:rsidRPr="00B3025B">
              <w:rPr>
                <w:rFonts w:ascii="Calibri Light" w:hAnsi="Calibri Light"/>
                <w:sz w:val="18"/>
                <w:szCs w:val="18"/>
              </w:rPr>
              <w:t xml:space="preserve"> enables the use of live information in surface management applications such as A-SMGCS and other tools to handle parking, apron, taxiing and runway capacity</w:t>
            </w:r>
          </w:p>
          <w:p w:rsidR="00F26DFB" w:rsidRPr="00BE2A72" w:rsidRDefault="00F26DFB" w:rsidP="00FD643B">
            <w:pPr>
              <w:numPr>
                <w:ilvl w:val="0"/>
                <w:numId w:val="30"/>
              </w:numPr>
              <w:spacing w:before="60" w:after="60"/>
              <w:rPr>
                <w:rFonts w:ascii="Calibri Light" w:hAnsi="Calibri Light"/>
                <w:sz w:val="18"/>
                <w:szCs w:val="18"/>
                <w:lang w:val="en-US"/>
              </w:rPr>
            </w:pPr>
            <w:r w:rsidRPr="009636D8">
              <w:rPr>
                <w:rFonts w:ascii="Calibri Light" w:hAnsi="Calibri Light"/>
                <w:sz w:val="18"/>
                <w:szCs w:val="18"/>
                <w:lang w:val="en-US"/>
              </w:rPr>
              <w:t>Optimi</w:t>
            </w:r>
            <w:r>
              <w:rPr>
                <w:rFonts w:ascii="Calibri Light" w:hAnsi="Calibri Light"/>
                <w:sz w:val="18"/>
                <w:szCs w:val="18"/>
                <w:lang w:val="en-US"/>
              </w:rPr>
              <w:t>z</w:t>
            </w:r>
            <w:r w:rsidRPr="009636D8">
              <w:rPr>
                <w:rFonts w:ascii="Calibri Light" w:hAnsi="Calibri Light"/>
                <w:sz w:val="18"/>
                <w:szCs w:val="18"/>
                <w:lang w:val="en-US"/>
              </w:rPr>
              <w:t>ation of Airport  supported services to improve the Parking Bay management, but not only, and the increase of the Airport Peak capacity</w:t>
            </w:r>
          </w:p>
        </w:tc>
        <w:tc>
          <w:tcPr>
            <w:tcW w:w="2865" w:type="dxa"/>
            <w:tcBorders>
              <w:top w:val="double" w:sz="4" w:space="0" w:color="auto"/>
            </w:tcBorders>
            <w:vAlign w:val="center"/>
          </w:tcPr>
          <w:p w:rsidR="00F26DFB" w:rsidRPr="008834CA" w:rsidRDefault="00F26DFB" w:rsidP="00FD643B">
            <w:pPr>
              <w:numPr>
                <w:ilvl w:val="0"/>
                <w:numId w:val="26"/>
              </w:numPr>
              <w:spacing w:before="60" w:after="60"/>
              <w:rPr>
                <w:rFonts w:ascii="Calibri Light" w:hAnsi="Calibri Light"/>
                <w:sz w:val="18"/>
                <w:szCs w:val="18"/>
                <w:lang w:val="en-US"/>
              </w:rPr>
            </w:pPr>
            <w:r w:rsidRPr="009636D8">
              <w:rPr>
                <w:rFonts w:ascii="Calibri Light" w:hAnsi="Calibri Light"/>
                <w:sz w:val="18"/>
                <w:szCs w:val="18"/>
                <w:lang w:val="en-US"/>
              </w:rPr>
              <w:t xml:space="preserve">Exploiting of all Airport Resources for enhancing the SMAN Capability and to improve the Decision Support process in daily operations and crisis management as well  </w:t>
            </w:r>
          </w:p>
        </w:tc>
      </w:tr>
      <w:tr w:rsidR="00F26DFB" w:rsidTr="00AF2A7E">
        <w:trPr>
          <w:cantSplit/>
        </w:trPr>
        <w:tc>
          <w:tcPr>
            <w:tcW w:w="664"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2</w:t>
            </w:r>
          </w:p>
        </w:tc>
        <w:tc>
          <w:tcPr>
            <w:tcW w:w="1985"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FLIGHT EFFICIENCY IN TIME</w:t>
            </w:r>
          </w:p>
        </w:tc>
        <w:tc>
          <w:tcPr>
            <w:tcW w:w="3620" w:type="dxa"/>
            <w:vAlign w:val="center"/>
          </w:tcPr>
          <w:p w:rsidR="00F26DFB" w:rsidRPr="008A0698" w:rsidRDefault="00F26DFB" w:rsidP="00FD643B">
            <w:pPr>
              <w:numPr>
                <w:ilvl w:val="0"/>
                <w:numId w:val="27"/>
              </w:numPr>
              <w:spacing w:before="60" w:after="60"/>
              <w:rPr>
                <w:rFonts w:ascii="Calibri Light" w:hAnsi="Calibri Light"/>
                <w:sz w:val="18"/>
                <w:szCs w:val="18"/>
                <w:lang w:val="en-US"/>
              </w:rPr>
            </w:pPr>
            <w:r w:rsidRPr="008A0698">
              <w:rPr>
                <w:rFonts w:ascii="Calibri Light" w:hAnsi="Calibri Light"/>
                <w:sz w:val="18"/>
                <w:szCs w:val="18"/>
                <w:lang w:val="en-US"/>
              </w:rPr>
              <w:t>Optimization of the airport movements flexibility for saving parking and taxi time</w:t>
            </w:r>
          </w:p>
          <w:p w:rsidR="00F26DFB" w:rsidRPr="003B4FB3" w:rsidRDefault="00F26DFB" w:rsidP="00FD643B">
            <w:pPr>
              <w:numPr>
                <w:ilvl w:val="0"/>
                <w:numId w:val="27"/>
              </w:numPr>
              <w:spacing w:before="60" w:after="60"/>
              <w:rPr>
                <w:rFonts w:ascii="Calibri Light" w:hAnsi="Calibri Light"/>
                <w:sz w:val="18"/>
                <w:szCs w:val="18"/>
                <w:lang w:val="en-US"/>
              </w:rPr>
            </w:pPr>
            <w:r w:rsidRPr="009636D8">
              <w:rPr>
                <w:rFonts w:ascii="Calibri Light" w:hAnsi="Calibri Light"/>
                <w:sz w:val="18"/>
                <w:szCs w:val="18"/>
                <w:lang w:val="en-US"/>
              </w:rPr>
              <w:t>Improvement of the Airport Throughput following an optimi</w:t>
            </w:r>
            <w:r>
              <w:rPr>
                <w:rFonts w:ascii="Calibri Light" w:hAnsi="Calibri Light"/>
                <w:sz w:val="18"/>
                <w:szCs w:val="18"/>
                <w:lang w:val="en-US"/>
              </w:rPr>
              <w:t>z</w:t>
            </w:r>
            <w:r w:rsidRPr="009636D8">
              <w:rPr>
                <w:rFonts w:ascii="Calibri Light" w:hAnsi="Calibri Light"/>
                <w:sz w:val="18"/>
                <w:szCs w:val="18"/>
                <w:lang w:val="en-US"/>
              </w:rPr>
              <w:t>ation of the trajectory for arrival and departure sequence</w:t>
            </w:r>
          </w:p>
        </w:tc>
        <w:tc>
          <w:tcPr>
            <w:tcW w:w="2865" w:type="dxa"/>
            <w:vAlign w:val="center"/>
          </w:tcPr>
          <w:p w:rsidR="00F26DFB" w:rsidRPr="003B4FB3" w:rsidRDefault="00F26DFB" w:rsidP="00FD643B">
            <w:pPr>
              <w:numPr>
                <w:ilvl w:val="0"/>
                <w:numId w:val="26"/>
              </w:numPr>
              <w:spacing w:before="60" w:after="60"/>
              <w:rPr>
                <w:rFonts w:ascii="Calibri Light" w:hAnsi="Calibri Light"/>
                <w:sz w:val="18"/>
                <w:szCs w:val="18"/>
                <w:lang w:val="en-US"/>
              </w:rPr>
            </w:pPr>
            <w:r w:rsidRPr="009636D8">
              <w:rPr>
                <w:rFonts w:ascii="Calibri Light" w:hAnsi="Calibri Light"/>
                <w:sz w:val="18"/>
                <w:szCs w:val="18"/>
                <w:lang w:val="en-US"/>
              </w:rPr>
              <w:t xml:space="preserve">Improving in the Departure and Arrival processes and procedures with an </w:t>
            </w:r>
            <w:proofErr w:type="spellStart"/>
            <w:r w:rsidRPr="009636D8">
              <w:rPr>
                <w:rFonts w:ascii="Calibri Light" w:hAnsi="Calibri Light"/>
                <w:sz w:val="18"/>
                <w:szCs w:val="18"/>
                <w:lang w:val="en-US"/>
              </w:rPr>
              <w:t>optimised</w:t>
            </w:r>
            <w:proofErr w:type="spellEnd"/>
            <w:r w:rsidRPr="009636D8">
              <w:rPr>
                <w:rFonts w:ascii="Calibri Light" w:hAnsi="Calibri Light"/>
                <w:sz w:val="18"/>
                <w:szCs w:val="18"/>
                <w:lang w:val="en-US"/>
              </w:rPr>
              <w:t xml:space="preserve"> usage of the runways, roadways, and taxiways </w:t>
            </w:r>
          </w:p>
        </w:tc>
      </w:tr>
      <w:tr w:rsidR="00F26DFB" w:rsidTr="00AF2A7E">
        <w:trPr>
          <w:cantSplit/>
        </w:trPr>
        <w:tc>
          <w:tcPr>
            <w:tcW w:w="664"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3</w:t>
            </w:r>
          </w:p>
        </w:tc>
        <w:tc>
          <w:tcPr>
            <w:tcW w:w="1985"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PREDICTABILITY</w:t>
            </w:r>
          </w:p>
        </w:tc>
        <w:tc>
          <w:tcPr>
            <w:tcW w:w="3620" w:type="dxa"/>
            <w:vAlign w:val="center"/>
          </w:tcPr>
          <w:p w:rsidR="00F26DFB" w:rsidRPr="009636D8" w:rsidRDefault="00F26DFB" w:rsidP="00FD643B">
            <w:pPr>
              <w:numPr>
                <w:ilvl w:val="0"/>
                <w:numId w:val="25"/>
              </w:numPr>
              <w:spacing w:before="60" w:after="60"/>
              <w:rPr>
                <w:rFonts w:ascii="Calibri Light" w:hAnsi="Calibri Light"/>
                <w:sz w:val="18"/>
                <w:szCs w:val="18"/>
                <w:lang w:val="en-US"/>
              </w:rPr>
            </w:pPr>
            <w:proofErr w:type="spellStart"/>
            <w:r w:rsidRPr="009636D8">
              <w:rPr>
                <w:rFonts w:ascii="Calibri Light" w:hAnsi="Calibri Light"/>
                <w:sz w:val="18"/>
                <w:szCs w:val="18"/>
                <w:lang w:val="en-US"/>
              </w:rPr>
              <w:t>Optimisation</w:t>
            </w:r>
            <w:proofErr w:type="spellEnd"/>
            <w:r w:rsidRPr="009636D8">
              <w:rPr>
                <w:rFonts w:ascii="Calibri Light" w:hAnsi="Calibri Light"/>
                <w:sz w:val="18"/>
                <w:szCs w:val="18"/>
                <w:lang w:val="en-US"/>
              </w:rPr>
              <w:t xml:space="preserve"> of the airport movements flexibility through user-driven prioritization processes and data flow algorithms guaranteeing an aligned data sharing</w:t>
            </w:r>
          </w:p>
          <w:p w:rsidR="00F26DFB" w:rsidRPr="003B4FB3" w:rsidRDefault="00F26DFB" w:rsidP="00FD643B">
            <w:pPr>
              <w:numPr>
                <w:ilvl w:val="0"/>
                <w:numId w:val="28"/>
              </w:numPr>
              <w:spacing w:before="60" w:after="60"/>
              <w:rPr>
                <w:rFonts w:ascii="Calibri Light" w:hAnsi="Calibri Light"/>
                <w:sz w:val="18"/>
                <w:szCs w:val="18"/>
                <w:lang w:val="en-US"/>
              </w:rPr>
            </w:pPr>
            <w:r w:rsidRPr="009636D8">
              <w:rPr>
                <w:rFonts w:ascii="Calibri Light" w:hAnsi="Calibri Light"/>
                <w:sz w:val="18"/>
                <w:szCs w:val="18"/>
                <w:lang w:val="en-US"/>
              </w:rPr>
              <w:t>Compatibility with current ATM/ATC systems in airport</w:t>
            </w:r>
          </w:p>
        </w:tc>
        <w:tc>
          <w:tcPr>
            <w:tcW w:w="2865" w:type="dxa"/>
            <w:vAlign w:val="center"/>
          </w:tcPr>
          <w:p w:rsidR="00F26DFB" w:rsidRPr="003B4FB3" w:rsidRDefault="00F26DFB" w:rsidP="00FD643B">
            <w:pPr>
              <w:numPr>
                <w:ilvl w:val="0"/>
                <w:numId w:val="26"/>
              </w:numPr>
              <w:spacing w:before="60" w:after="60"/>
              <w:rPr>
                <w:rFonts w:ascii="Calibri Light" w:hAnsi="Calibri Light"/>
                <w:sz w:val="18"/>
                <w:szCs w:val="18"/>
                <w:lang w:val="en-US"/>
              </w:rPr>
            </w:pPr>
            <w:r w:rsidRPr="009636D8">
              <w:rPr>
                <w:rFonts w:ascii="Calibri Light" w:hAnsi="Calibri Light"/>
                <w:sz w:val="18"/>
                <w:szCs w:val="18"/>
                <w:lang w:val="en-US"/>
              </w:rPr>
              <w:t xml:space="preserve">Full Interoperability for all the Airport Subsystems to ensure the data exchange timely and according to the Role and Responsibility of the Airport Stakeholders </w:t>
            </w:r>
          </w:p>
        </w:tc>
      </w:tr>
      <w:tr w:rsidR="00F26DFB" w:rsidTr="00AF2A7E">
        <w:trPr>
          <w:cantSplit/>
        </w:trPr>
        <w:tc>
          <w:tcPr>
            <w:tcW w:w="664"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4</w:t>
            </w:r>
          </w:p>
        </w:tc>
        <w:tc>
          <w:tcPr>
            <w:tcW w:w="1985"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RESILIENCE</w:t>
            </w:r>
          </w:p>
        </w:tc>
        <w:tc>
          <w:tcPr>
            <w:tcW w:w="3620" w:type="dxa"/>
            <w:vAlign w:val="center"/>
          </w:tcPr>
          <w:p w:rsidR="00F26DFB" w:rsidRPr="009636D8" w:rsidRDefault="00F26DFB" w:rsidP="00FD643B">
            <w:pPr>
              <w:numPr>
                <w:ilvl w:val="0"/>
                <w:numId w:val="25"/>
              </w:numPr>
              <w:spacing w:before="60" w:after="60"/>
              <w:rPr>
                <w:rFonts w:ascii="Calibri Light" w:hAnsi="Calibri Light"/>
                <w:sz w:val="18"/>
                <w:szCs w:val="18"/>
                <w:lang w:val="en-US"/>
              </w:rPr>
            </w:pPr>
            <w:r w:rsidRPr="009636D8">
              <w:rPr>
                <w:rFonts w:ascii="Calibri Light" w:hAnsi="Calibri Light"/>
                <w:sz w:val="18"/>
                <w:szCs w:val="18"/>
                <w:lang w:val="en-US"/>
              </w:rPr>
              <w:t>Improving in the Data Exchange management and thanks to shared and connected Airport Subsystems, the Overall Airport domain is resilien</w:t>
            </w:r>
            <w:r>
              <w:rPr>
                <w:rFonts w:ascii="Calibri Light" w:hAnsi="Calibri Light"/>
                <w:sz w:val="18"/>
                <w:szCs w:val="18"/>
                <w:lang w:val="en-US"/>
              </w:rPr>
              <w:t>t</w:t>
            </w:r>
            <w:r w:rsidRPr="009636D8">
              <w:rPr>
                <w:rFonts w:ascii="Calibri Light" w:hAnsi="Calibri Light"/>
                <w:sz w:val="18"/>
                <w:szCs w:val="18"/>
                <w:lang w:val="en-US"/>
              </w:rPr>
              <w:t xml:space="preserve"> to unexpected disruption of the services.</w:t>
            </w:r>
          </w:p>
          <w:p w:rsidR="00F26DFB" w:rsidRPr="009636D8" w:rsidRDefault="00F26DFB" w:rsidP="00FD643B">
            <w:pPr>
              <w:numPr>
                <w:ilvl w:val="0"/>
                <w:numId w:val="31"/>
              </w:numPr>
              <w:spacing w:before="60" w:after="60"/>
              <w:rPr>
                <w:rFonts w:ascii="Calibri Light" w:hAnsi="Calibri Light"/>
                <w:sz w:val="18"/>
                <w:szCs w:val="18"/>
                <w:lang w:val="en-US"/>
              </w:rPr>
            </w:pPr>
            <w:r w:rsidRPr="009636D8">
              <w:rPr>
                <w:rFonts w:ascii="Calibri Light" w:hAnsi="Calibri Light"/>
                <w:sz w:val="18"/>
                <w:szCs w:val="18"/>
                <w:lang w:val="en-US"/>
              </w:rPr>
              <w:t>Ability to manage degraded situation with alternative paths start up, identified by a common cause analysis.</w:t>
            </w:r>
          </w:p>
        </w:tc>
        <w:tc>
          <w:tcPr>
            <w:tcW w:w="2865" w:type="dxa"/>
            <w:vAlign w:val="center"/>
          </w:tcPr>
          <w:p w:rsidR="00F26DFB" w:rsidRPr="00DA50B0" w:rsidRDefault="00F26DFB" w:rsidP="00FD643B">
            <w:pPr>
              <w:numPr>
                <w:ilvl w:val="0"/>
                <w:numId w:val="26"/>
              </w:numPr>
              <w:spacing w:before="60" w:after="60"/>
              <w:rPr>
                <w:rFonts w:ascii="Calibri Light" w:hAnsi="Calibri Light"/>
                <w:sz w:val="18"/>
                <w:szCs w:val="18"/>
                <w:lang w:val="en-US"/>
              </w:rPr>
            </w:pPr>
            <w:r w:rsidRPr="009636D8">
              <w:rPr>
                <w:rFonts w:ascii="Calibri Light" w:hAnsi="Calibri Light"/>
                <w:sz w:val="18"/>
                <w:szCs w:val="18"/>
                <w:lang w:val="en-US"/>
              </w:rPr>
              <w:t>Embedded redundancy of the information sharing with optimi</w:t>
            </w:r>
            <w:r>
              <w:rPr>
                <w:rFonts w:ascii="Calibri Light" w:hAnsi="Calibri Light"/>
                <w:sz w:val="18"/>
                <w:szCs w:val="18"/>
                <w:lang w:val="en-US"/>
              </w:rPr>
              <w:t>z</w:t>
            </w:r>
            <w:r w:rsidRPr="00DA50B0">
              <w:rPr>
                <w:rFonts w:ascii="Calibri Light" w:hAnsi="Calibri Light"/>
                <w:sz w:val="18"/>
                <w:szCs w:val="18"/>
                <w:lang w:val="en-US"/>
              </w:rPr>
              <w:t xml:space="preserve">ed information management </w:t>
            </w:r>
          </w:p>
        </w:tc>
      </w:tr>
      <w:tr w:rsidR="00F26DFB" w:rsidTr="00AF2A7E">
        <w:trPr>
          <w:cantSplit/>
        </w:trPr>
        <w:tc>
          <w:tcPr>
            <w:tcW w:w="664"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lastRenderedPageBreak/>
              <w:t>5</w:t>
            </w:r>
          </w:p>
        </w:tc>
        <w:tc>
          <w:tcPr>
            <w:tcW w:w="1985"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SAFETY</w:t>
            </w:r>
          </w:p>
        </w:tc>
        <w:tc>
          <w:tcPr>
            <w:tcW w:w="3620" w:type="dxa"/>
            <w:vAlign w:val="center"/>
          </w:tcPr>
          <w:p w:rsidR="00F26DFB" w:rsidRPr="009636D8" w:rsidRDefault="00F26DFB" w:rsidP="00FD643B">
            <w:pPr>
              <w:numPr>
                <w:ilvl w:val="0"/>
                <w:numId w:val="26"/>
              </w:numPr>
              <w:spacing w:before="60" w:after="60"/>
              <w:rPr>
                <w:rFonts w:ascii="Calibri Light" w:hAnsi="Calibri Light"/>
                <w:sz w:val="18"/>
                <w:szCs w:val="18"/>
                <w:lang w:val="en-US"/>
              </w:rPr>
            </w:pPr>
            <w:proofErr w:type="spellStart"/>
            <w:r w:rsidRPr="009636D8">
              <w:rPr>
                <w:rFonts w:ascii="Calibri Light" w:hAnsi="Calibri Light"/>
                <w:sz w:val="18"/>
                <w:szCs w:val="18"/>
                <w:lang w:val="en-US"/>
              </w:rPr>
              <w:t>Harmonised</w:t>
            </w:r>
            <w:proofErr w:type="spellEnd"/>
            <w:r w:rsidRPr="009636D8">
              <w:rPr>
                <w:rFonts w:ascii="Calibri Light" w:hAnsi="Calibri Light"/>
                <w:sz w:val="18"/>
                <w:szCs w:val="18"/>
                <w:lang w:val="en-US"/>
              </w:rPr>
              <w:t xml:space="preserve"> and coordinated Operational Environment based on a real-time situation awareness</w:t>
            </w:r>
          </w:p>
          <w:p w:rsidR="00F26DFB" w:rsidRPr="009636D8" w:rsidRDefault="00F26DFB" w:rsidP="00FD643B">
            <w:pPr>
              <w:numPr>
                <w:ilvl w:val="0"/>
                <w:numId w:val="26"/>
              </w:numPr>
              <w:spacing w:before="60" w:after="60"/>
              <w:rPr>
                <w:rFonts w:ascii="Calibri Light" w:hAnsi="Calibri Light"/>
                <w:sz w:val="18"/>
                <w:szCs w:val="18"/>
                <w:lang w:val="en-US"/>
              </w:rPr>
            </w:pPr>
            <w:proofErr w:type="spellStart"/>
            <w:r w:rsidRPr="009636D8">
              <w:rPr>
                <w:rFonts w:ascii="Calibri Light" w:hAnsi="Calibri Light"/>
                <w:sz w:val="18"/>
                <w:szCs w:val="18"/>
                <w:lang w:val="en-US"/>
              </w:rPr>
              <w:t>Optimisation</w:t>
            </w:r>
            <w:proofErr w:type="spellEnd"/>
            <w:r w:rsidRPr="009636D8">
              <w:rPr>
                <w:rFonts w:ascii="Calibri Light" w:hAnsi="Calibri Light"/>
                <w:sz w:val="18"/>
                <w:szCs w:val="18"/>
                <w:lang w:val="en-US"/>
              </w:rPr>
              <w:t xml:space="preserve"> of the supported services according to Safety target levels</w:t>
            </w:r>
          </w:p>
          <w:p w:rsidR="00F26DFB" w:rsidRPr="009636D8" w:rsidRDefault="00F26DFB" w:rsidP="00FD643B">
            <w:pPr>
              <w:numPr>
                <w:ilvl w:val="0"/>
                <w:numId w:val="26"/>
              </w:numPr>
              <w:spacing w:before="60" w:after="60"/>
              <w:rPr>
                <w:rFonts w:ascii="Calibri Light" w:hAnsi="Calibri Light"/>
                <w:sz w:val="18"/>
                <w:szCs w:val="18"/>
                <w:lang w:val="en-US"/>
              </w:rPr>
            </w:pPr>
            <w:r w:rsidRPr="009636D8">
              <w:rPr>
                <w:rFonts w:ascii="Calibri Light" w:hAnsi="Calibri Light"/>
                <w:sz w:val="18"/>
                <w:szCs w:val="18"/>
                <w:lang w:val="en-US"/>
              </w:rPr>
              <w:t>Provision of relief to congested VHF Spectrum at Airport Surface</w:t>
            </w:r>
          </w:p>
        </w:tc>
        <w:tc>
          <w:tcPr>
            <w:tcW w:w="2865" w:type="dxa"/>
            <w:vAlign w:val="center"/>
          </w:tcPr>
          <w:p w:rsidR="00F26DFB" w:rsidRPr="003B4FB3" w:rsidRDefault="00F26DFB" w:rsidP="00FD643B">
            <w:pPr>
              <w:numPr>
                <w:ilvl w:val="0"/>
                <w:numId w:val="26"/>
              </w:numPr>
              <w:spacing w:before="60" w:after="60"/>
              <w:rPr>
                <w:rFonts w:ascii="Calibri Light" w:hAnsi="Calibri Light"/>
                <w:sz w:val="18"/>
                <w:szCs w:val="18"/>
                <w:lang w:val="en-US"/>
              </w:rPr>
            </w:pPr>
            <w:proofErr w:type="spellStart"/>
            <w:r w:rsidRPr="009636D8">
              <w:rPr>
                <w:rFonts w:ascii="Calibri Light" w:hAnsi="Calibri Light"/>
                <w:sz w:val="18"/>
                <w:szCs w:val="18"/>
                <w:lang w:val="en-US"/>
              </w:rPr>
              <w:t>Harmonised</w:t>
            </w:r>
            <w:proofErr w:type="spellEnd"/>
            <w:r w:rsidRPr="009636D8">
              <w:rPr>
                <w:rFonts w:ascii="Calibri Light" w:hAnsi="Calibri Light"/>
                <w:sz w:val="18"/>
                <w:szCs w:val="18"/>
                <w:lang w:val="en-US"/>
              </w:rPr>
              <w:t xml:space="preserve"> and aligned data sharing according to roles and responsibility of all stakeholders</w:t>
            </w:r>
          </w:p>
        </w:tc>
      </w:tr>
      <w:tr w:rsidR="00F26DFB" w:rsidTr="00AF2A7E">
        <w:trPr>
          <w:cantSplit/>
        </w:trPr>
        <w:tc>
          <w:tcPr>
            <w:tcW w:w="664"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6</w:t>
            </w:r>
          </w:p>
        </w:tc>
        <w:tc>
          <w:tcPr>
            <w:tcW w:w="1985" w:type="dxa"/>
            <w:vAlign w:val="center"/>
          </w:tcPr>
          <w:p w:rsidR="00F26DFB" w:rsidRPr="00FD643B" w:rsidRDefault="00F26DFB" w:rsidP="00AF2A7E">
            <w:pPr>
              <w:jc w:val="center"/>
              <w:rPr>
                <w:rFonts w:ascii="Calibri Light" w:hAnsi="Calibri Light"/>
                <w:b/>
                <w:sz w:val="20"/>
                <w:szCs w:val="20"/>
              </w:rPr>
            </w:pPr>
            <w:r w:rsidRPr="00FD643B">
              <w:rPr>
                <w:rFonts w:ascii="Calibri Light" w:hAnsi="Calibri Light"/>
                <w:b/>
                <w:sz w:val="20"/>
                <w:szCs w:val="20"/>
              </w:rPr>
              <w:t>SECURITY</w:t>
            </w:r>
          </w:p>
        </w:tc>
        <w:tc>
          <w:tcPr>
            <w:tcW w:w="3620" w:type="dxa"/>
            <w:vAlign w:val="center"/>
          </w:tcPr>
          <w:p w:rsidR="00F26DFB" w:rsidRPr="009636D8" w:rsidRDefault="00F26DFB" w:rsidP="00FD643B">
            <w:pPr>
              <w:numPr>
                <w:ilvl w:val="0"/>
                <w:numId w:val="25"/>
              </w:numPr>
              <w:spacing w:before="60" w:after="60"/>
              <w:rPr>
                <w:rFonts w:ascii="Calibri Light" w:hAnsi="Calibri Light"/>
                <w:sz w:val="18"/>
                <w:szCs w:val="18"/>
                <w:lang w:val="en-US"/>
              </w:rPr>
            </w:pPr>
            <w:r w:rsidRPr="009636D8">
              <w:rPr>
                <w:rFonts w:ascii="Calibri Light" w:hAnsi="Calibri Light"/>
                <w:sz w:val="18"/>
                <w:szCs w:val="18"/>
                <w:lang w:val="en-US"/>
              </w:rPr>
              <w:t>Capability of supporting all types of critical and safety communications at Airport surface</w:t>
            </w:r>
          </w:p>
          <w:p w:rsidR="00F26DFB" w:rsidRPr="009636D8" w:rsidRDefault="00F26DFB" w:rsidP="00AF2A7E">
            <w:pPr>
              <w:spacing w:before="60" w:after="60"/>
              <w:rPr>
                <w:rFonts w:ascii="Calibri Light" w:hAnsi="Calibri Light"/>
                <w:sz w:val="18"/>
                <w:szCs w:val="18"/>
                <w:lang w:val="en-US"/>
              </w:rPr>
            </w:pPr>
          </w:p>
          <w:p w:rsidR="00F26DFB" w:rsidRPr="009636D8" w:rsidRDefault="00F26DFB" w:rsidP="00FD643B">
            <w:pPr>
              <w:numPr>
                <w:ilvl w:val="0"/>
                <w:numId w:val="25"/>
              </w:numPr>
              <w:spacing w:before="60" w:after="60"/>
              <w:rPr>
                <w:rFonts w:ascii="Calibri Light" w:hAnsi="Calibri Light"/>
                <w:sz w:val="18"/>
                <w:szCs w:val="18"/>
                <w:lang w:val="en-US"/>
              </w:rPr>
            </w:pPr>
            <w:r w:rsidRPr="009636D8">
              <w:rPr>
                <w:rFonts w:ascii="Calibri Light" w:hAnsi="Calibri Light"/>
                <w:sz w:val="18"/>
                <w:szCs w:val="18"/>
                <w:lang w:val="en-US"/>
              </w:rPr>
              <w:t>Ensure Airport Operations in protected C-Band spectrum, allowing also to maintain and secure the usage of C-Band for aviation in future</w:t>
            </w:r>
          </w:p>
          <w:p w:rsidR="00F26DFB" w:rsidRPr="003B4FB3" w:rsidRDefault="00F26DFB" w:rsidP="00FD643B">
            <w:pPr>
              <w:numPr>
                <w:ilvl w:val="0"/>
                <w:numId w:val="26"/>
              </w:numPr>
              <w:spacing w:before="60" w:after="60"/>
              <w:rPr>
                <w:rFonts w:ascii="Calibri Light" w:hAnsi="Calibri Light"/>
                <w:sz w:val="18"/>
                <w:szCs w:val="18"/>
                <w:lang w:val="en-US"/>
              </w:rPr>
            </w:pPr>
            <w:r w:rsidRPr="009636D8">
              <w:rPr>
                <w:rFonts w:ascii="Calibri Light" w:hAnsi="Calibri Light"/>
                <w:sz w:val="18"/>
                <w:szCs w:val="18"/>
                <w:lang w:val="en-US"/>
              </w:rPr>
              <w:t>Availability of Secure algorithms and policy embedded in the Airport Communication Platform</w:t>
            </w:r>
          </w:p>
        </w:tc>
        <w:tc>
          <w:tcPr>
            <w:tcW w:w="2865" w:type="dxa"/>
            <w:vAlign w:val="center"/>
          </w:tcPr>
          <w:p w:rsidR="00F26DFB" w:rsidRPr="009636D8" w:rsidRDefault="00F26DFB" w:rsidP="00FD643B">
            <w:pPr>
              <w:numPr>
                <w:ilvl w:val="0"/>
                <w:numId w:val="25"/>
              </w:numPr>
              <w:spacing w:before="60" w:after="60"/>
              <w:rPr>
                <w:rFonts w:ascii="Calibri Light" w:hAnsi="Calibri Light"/>
                <w:sz w:val="18"/>
                <w:szCs w:val="18"/>
                <w:lang w:val="en-US"/>
              </w:rPr>
            </w:pPr>
            <w:r w:rsidRPr="009636D8">
              <w:rPr>
                <w:rFonts w:ascii="Calibri Light" w:hAnsi="Calibri Light"/>
                <w:sz w:val="18"/>
                <w:szCs w:val="18"/>
                <w:lang w:val="en-US"/>
              </w:rPr>
              <w:t>Ability to manage Confidential and Safety Critical information in a very complex environment</w:t>
            </w:r>
          </w:p>
          <w:p w:rsidR="00F26DFB" w:rsidRPr="009636D8" w:rsidRDefault="00F26DFB" w:rsidP="00FD643B">
            <w:pPr>
              <w:numPr>
                <w:ilvl w:val="0"/>
                <w:numId w:val="25"/>
              </w:numPr>
              <w:spacing w:before="60" w:after="60"/>
              <w:rPr>
                <w:rFonts w:ascii="Calibri Light" w:hAnsi="Calibri Light"/>
                <w:sz w:val="18"/>
                <w:szCs w:val="18"/>
                <w:lang w:val="en-US"/>
              </w:rPr>
            </w:pPr>
            <w:r w:rsidRPr="009636D8">
              <w:rPr>
                <w:rFonts w:ascii="Calibri Light" w:hAnsi="Calibri Light"/>
                <w:sz w:val="18"/>
                <w:szCs w:val="18"/>
                <w:lang w:val="en-US"/>
              </w:rPr>
              <w:t xml:space="preserve">Ability to share heterogeneous information according </w:t>
            </w:r>
            <w:r>
              <w:rPr>
                <w:rFonts w:ascii="Calibri Light" w:hAnsi="Calibri Light"/>
                <w:sz w:val="18"/>
                <w:szCs w:val="18"/>
                <w:lang w:val="en-US"/>
              </w:rPr>
              <w:t xml:space="preserve">to </w:t>
            </w:r>
            <w:r w:rsidRPr="009636D8">
              <w:rPr>
                <w:rFonts w:ascii="Calibri Light" w:hAnsi="Calibri Light"/>
                <w:sz w:val="18"/>
                <w:szCs w:val="18"/>
                <w:lang w:val="en-US"/>
              </w:rPr>
              <w:t xml:space="preserve">different policies of confidentiality and according </w:t>
            </w:r>
            <w:r>
              <w:rPr>
                <w:rFonts w:ascii="Calibri Light" w:hAnsi="Calibri Light"/>
                <w:sz w:val="18"/>
                <w:szCs w:val="18"/>
                <w:lang w:val="en-US"/>
              </w:rPr>
              <w:t xml:space="preserve">to </w:t>
            </w:r>
            <w:r w:rsidRPr="009636D8">
              <w:rPr>
                <w:rFonts w:ascii="Calibri Light" w:hAnsi="Calibri Light"/>
                <w:sz w:val="18"/>
                <w:szCs w:val="18"/>
                <w:lang w:val="en-US"/>
              </w:rPr>
              <w:t>the areas of Responsibility of the End-Users</w:t>
            </w:r>
          </w:p>
          <w:p w:rsidR="00F26DFB" w:rsidRPr="003B4FB3" w:rsidRDefault="00F26DFB" w:rsidP="00FD643B">
            <w:pPr>
              <w:numPr>
                <w:ilvl w:val="0"/>
                <w:numId w:val="26"/>
              </w:numPr>
              <w:spacing w:before="60" w:after="60"/>
              <w:rPr>
                <w:rFonts w:ascii="Calibri Light" w:hAnsi="Calibri Light"/>
                <w:sz w:val="18"/>
                <w:szCs w:val="18"/>
                <w:lang w:val="en-US"/>
              </w:rPr>
            </w:pPr>
            <w:r w:rsidRPr="009636D8">
              <w:rPr>
                <w:rFonts w:ascii="Calibri Light" w:hAnsi="Calibri Light"/>
                <w:sz w:val="18"/>
                <w:szCs w:val="18"/>
                <w:lang w:val="en-US"/>
              </w:rPr>
              <w:t>Possibility to manage different Data Flows in segregated mode</w:t>
            </w:r>
          </w:p>
        </w:tc>
      </w:tr>
    </w:tbl>
    <w:p w:rsidR="00F26DFB" w:rsidRDefault="00F26DFB" w:rsidP="00F26DFB">
      <w:pPr>
        <w:spacing w:after="0"/>
        <w:ind w:left="720"/>
        <w:jc w:val="center"/>
        <w:rPr>
          <w:sz w:val="20"/>
          <w:szCs w:val="20"/>
        </w:rPr>
      </w:pPr>
    </w:p>
    <w:p w:rsidR="00F26DFB" w:rsidRDefault="00F26DFB" w:rsidP="00F26DFB">
      <w:pPr>
        <w:pStyle w:val="Didascalia"/>
        <w:jc w:val="center"/>
      </w:pPr>
      <w:bookmarkStart w:id="345" w:name="_Toc21596306"/>
      <w:r>
        <w:t xml:space="preserve">Table </w:t>
      </w:r>
      <w:r w:rsidR="00524276">
        <w:fldChar w:fldCharType="begin"/>
      </w:r>
      <w:r w:rsidR="00524276">
        <w:instrText xml:space="preserve"> SEQ Table \* ARABIC </w:instrText>
      </w:r>
      <w:r w:rsidR="00524276">
        <w:fldChar w:fldCharType="separate"/>
      </w:r>
      <w:r w:rsidR="00CB17AF">
        <w:rPr>
          <w:noProof/>
        </w:rPr>
        <w:t>26</w:t>
      </w:r>
      <w:r w:rsidR="00524276">
        <w:rPr>
          <w:noProof/>
        </w:rPr>
        <w:fldChar w:fldCharType="end"/>
      </w:r>
      <w:r>
        <w:t xml:space="preserve"> Improvements to the current scenario in presence of the proposed technology</w:t>
      </w:r>
      <w:bookmarkEnd w:id="345"/>
    </w:p>
    <w:p w:rsidR="00F26DFB" w:rsidRDefault="00F26DFB" w:rsidP="00B939F1">
      <w:pPr>
        <w:spacing w:after="0"/>
        <w:rPr>
          <w:sz w:val="20"/>
          <w:szCs w:val="20"/>
        </w:rPr>
      </w:pPr>
    </w:p>
    <w:p w:rsidR="00F26DFB" w:rsidRDefault="00F26DFB" w:rsidP="00F26DFB">
      <w:pPr>
        <w:spacing w:after="0"/>
        <w:ind w:left="720"/>
        <w:rPr>
          <w:sz w:val="18"/>
          <w:szCs w:val="18"/>
        </w:rPr>
      </w:pPr>
    </w:p>
    <w:p w:rsidR="00F26DFB" w:rsidRPr="00FD643B" w:rsidRDefault="00F26DFB" w:rsidP="008A0698">
      <w:pPr>
        <w:spacing w:after="0"/>
      </w:pPr>
      <w:r w:rsidRPr="00FD643B">
        <w:t xml:space="preserve">In the following there are some examples, based on general purpose applications services to be compliant with, to give a maximum range of the </w:t>
      </w:r>
      <w:proofErr w:type="spellStart"/>
      <w:r w:rsidRPr="00FD643B">
        <w:t>AeroMACS</w:t>
      </w:r>
      <w:proofErr w:type="spellEnd"/>
      <w:r w:rsidRPr="00FD643B">
        <w:t xml:space="preserve"> constituents to be deployed in three different Airport categories</w:t>
      </w:r>
      <w:r w:rsidR="005D7459" w:rsidRPr="00FD643B">
        <w:rPr>
          <w:rStyle w:val="Rimandonotaapidipagina"/>
        </w:rPr>
        <w:footnoteReference w:id="2"/>
      </w:r>
      <w:r w:rsidRPr="00FD643B">
        <w:t>.</w:t>
      </w:r>
    </w:p>
    <w:p w:rsidR="00F26DFB" w:rsidRPr="005E487E" w:rsidRDefault="00F26DFB" w:rsidP="00F26DFB">
      <w:pPr>
        <w:spacing w:after="0"/>
        <w:ind w:left="720"/>
        <w:rPr>
          <w:sz w:val="18"/>
          <w:szCs w:val="18"/>
        </w:rPr>
      </w:pPr>
      <w:r w:rsidRPr="00C73D28">
        <w:rPr>
          <w:noProof/>
          <w:sz w:val="18"/>
          <w:szCs w:val="18"/>
          <w:lang w:val="it-IT" w:eastAsia="it-IT"/>
        </w:rPr>
        <w:lastRenderedPageBreak/>
        <mc:AlternateContent>
          <mc:Choice Requires="wpg">
            <w:drawing>
              <wp:anchor distT="0" distB="0" distL="114300" distR="114300" simplePos="0" relativeHeight="251659776" behindDoc="0" locked="0" layoutInCell="1" allowOverlap="1" wp14:anchorId="6105519F" wp14:editId="24191DAD">
                <wp:simplePos x="0" y="0"/>
                <wp:positionH relativeFrom="column">
                  <wp:posOffset>1261110</wp:posOffset>
                </wp:positionH>
                <wp:positionV relativeFrom="paragraph">
                  <wp:posOffset>27940</wp:posOffset>
                </wp:positionV>
                <wp:extent cx="3906520" cy="2861945"/>
                <wp:effectExtent l="0" t="0" r="0" b="0"/>
                <wp:wrapTopAndBottom/>
                <wp:docPr id="12" name="Gruppo 10"/>
                <wp:cNvGraphicFramePr/>
                <a:graphic xmlns:a="http://schemas.openxmlformats.org/drawingml/2006/main">
                  <a:graphicData uri="http://schemas.microsoft.com/office/word/2010/wordprocessingGroup">
                    <wpg:wgp>
                      <wpg:cNvGrpSpPr/>
                      <wpg:grpSpPr>
                        <a:xfrm>
                          <a:off x="0" y="0"/>
                          <a:ext cx="3906520" cy="2861945"/>
                          <a:chOff x="0" y="0"/>
                          <a:chExt cx="8593023" cy="5472608"/>
                        </a:xfrm>
                      </wpg:grpSpPr>
                      <pic:pic xmlns:pic="http://schemas.openxmlformats.org/drawingml/2006/picture">
                        <pic:nvPicPr>
                          <pic:cNvPr id="13" name="Immagine 13"/>
                          <pic:cNvPicPr>
                            <a:picLocks noChangeAspect="1"/>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8593023" cy="5472608"/>
                          </a:xfrm>
                          <a:prstGeom prst="rect">
                            <a:avLst/>
                          </a:prstGeom>
                        </pic:spPr>
                      </pic:pic>
                      <wps:wsp>
                        <wps:cNvPr id="19" name="CasellaDiTesto 12"/>
                        <wps:cNvSpPr txBox="1"/>
                        <wps:spPr>
                          <a:xfrm>
                            <a:off x="2520081" y="2042539"/>
                            <a:ext cx="1080026" cy="398534"/>
                          </a:xfrm>
                          <a:prstGeom prst="rect">
                            <a:avLst/>
                          </a:prstGeom>
                          <a:noFill/>
                        </wps:spPr>
                        <wps:txbx>
                          <w:txbxContent>
                            <w:p w:rsidR="00A96CF8" w:rsidRDefault="00A96CF8" w:rsidP="00F26DFB">
                              <w:pPr>
                                <w:pStyle w:val="NormaleWeb"/>
                                <w:spacing w:before="0" w:beforeAutospacing="0" w:after="0" w:afterAutospacing="0"/>
                                <w:jc w:val="center"/>
                                <w:textAlignment w:val="baseline"/>
                              </w:pPr>
                              <w:r>
                                <w:rPr>
                                  <w:rFonts w:ascii="Arial" w:eastAsia="MS PGothic" w:hAnsi="Arial" w:cstheme="minorBidi"/>
                                  <w:b/>
                                  <w:bCs/>
                                  <w:color w:val="FFFF00"/>
                                  <w:kern w:val="24"/>
                                  <w:sz w:val="16"/>
                                  <w:szCs w:val="16"/>
                                </w:rPr>
                                <w:t>BS + ASN-GW Indoor</w:t>
                              </w:r>
                            </w:p>
                          </w:txbxContent>
                        </wps:txbx>
                        <wps:bodyPr wrap="square" rtlCol="0" anchor="ctr">
                          <a:noAutofit/>
                        </wps:bodyPr>
                      </wps:wsp>
                      <wps:wsp>
                        <wps:cNvPr id="20" name="CasellaDiTesto 13"/>
                        <wps:cNvSpPr txBox="1"/>
                        <wps:spPr>
                          <a:xfrm>
                            <a:off x="3530078" y="1769415"/>
                            <a:ext cx="726664" cy="255311"/>
                          </a:xfrm>
                          <a:prstGeom prst="rect">
                            <a:avLst/>
                          </a:prstGeom>
                          <a:noFill/>
                        </wps:spPr>
                        <wps:txbx>
                          <w:txbxContent>
                            <w:p w:rsidR="00A96CF8" w:rsidRDefault="00A96CF8" w:rsidP="00F26DFB">
                              <w:pPr>
                                <w:pStyle w:val="NormaleWeb"/>
                                <w:spacing w:before="0" w:beforeAutospacing="0" w:after="0" w:afterAutospacing="0"/>
                                <w:jc w:val="center"/>
                                <w:textAlignment w:val="baseline"/>
                              </w:pPr>
                              <w:r>
                                <w:rPr>
                                  <w:rFonts w:ascii="Arial" w:eastAsia="MS PGothic" w:hAnsi="Arial" w:cstheme="minorBidi"/>
                                  <w:b/>
                                  <w:bCs/>
                                  <w:color w:val="FFFF00"/>
                                  <w:kern w:val="24"/>
                                  <w:sz w:val="16"/>
                                  <w:szCs w:val="16"/>
                                </w:rPr>
                                <w:t xml:space="preserve">RF </w:t>
                              </w:r>
                              <w:proofErr w:type="spellStart"/>
                              <w:r>
                                <w:rPr>
                                  <w:rFonts w:ascii="Arial" w:eastAsia="MS PGothic" w:hAnsi="Arial" w:cstheme="minorBidi"/>
                                  <w:b/>
                                  <w:bCs/>
                                  <w:color w:val="FFFF00"/>
                                  <w:kern w:val="24"/>
                                  <w:sz w:val="16"/>
                                  <w:szCs w:val="16"/>
                                </w:rPr>
                                <w:t>unit</w:t>
                              </w:r>
                              <w:proofErr w:type="spellEnd"/>
                            </w:p>
                          </w:txbxContent>
                        </wps:txbx>
                        <wps:bodyPr wrap="square" rtlCol="0" anchor="ctr">
                          <a:noAutofit/>
                        </wps:bodyPr>
                      </wps:wsp>
                      <wps:wsp>
                        <wps:cNvPr id="21" name="CasellaDiTesto 14"/>
                        <wps:cNvSpPr txBox="1"/>
                        <wps:spPr>
                          <a:xfrm>
                            <a:off x="4257435" y="1459250"/>
                            <a:ext cx="727462" cy="255311"/>
                          </a:xfrm>
                          <a:prstGeom prst="rect">
                            <a:avLst/>
                          </a:prstGeom>
                          <a:noFill/>
                        </wps:spPr>
                        <wps:txbx>
                          <w:txbxContent>
                            <w:p w:rsidR="00A96CF8" w:rsidRDefault="00A96CF8" w:rsidP="00F26DFB">
                              <w:pPr>
                                <w:pStyle w:val="NormaleWeb"/>
                                <w:spacing w:before="0" w:beforeAutospacing="0" w:after="0" w:afterAutospacing="0"/>
                                <w:jc w:val="center"/>
                                <w:textAlignment w:val="baseline"/>
                              </w:pPr>
                              <w:r>
                                <w:rPr>
                                  <w:rFonts w:ascii="Arial" w:eastAsia="MS PGothic" w:hAnsi="Arial" w:cstheme="minorBidi"/>
                                  <w:b/>
                                  <w:bCs/>
                                  <w:color w:val="FFFF00"/>
                                  <w:kern w:val="24"/>
                                  <w:sz w:val="16"/>
                                  <w:szCs w:val="16"/>
                                </w:rPr>
                                <w:t xml:space="preserve">RF </w:t>
                              </w:r>
                              <w:proofErr w:type="spellStart"/>
                              <w:r>
                                <w:rPr>
                                  <w:rFonts w:ascii="Arial" w:eastAsia="MS PGothic" w:hAnsi="Arial" w:cstheme="minorBidi"/>
                                  <w:b/>
                                  <w:bCs/>
                                  <w:color w:val="FFFF00"/>
                                  <w:kern w:val="24"/>
                                  <w:sz w:val="16"/>
                                  <w:szCs w:val="16"/>
                                </w:rPr>
                                <w:t>unit</w:t>
                              </w:r>
                              <w:proofErr w:type="spellEnd"/>
                            </w:p>
                          </w:txbxContent>
                        </wps:txbx>
                        <wps:bodyPr wrap="square" rtlCol="0" anchor="ctr">
                          <a:noAutofit/>
                        </wps:bodyPr>
                      </wps:wsp>
                      <wps:wsp>
                        <wps:cNvPr id="22" name="CasellaDiTesto 15"/>
                        <wps:cNvSpPr txBox="1"/>
                        <wps:spPr>
                          <a:xfrm>
                            <a:off x="3236437" y="2752688"/>
                            <a:ext cx="727462" cy="255311"/>
                          </a:xfrm>
                          <a:prstGeom prst="rect">
                            <a:avLst/>
                          </a:prstGeom>
                          <a:noFill/>
                        </wps:spPr>
                        <wps:txbx>
                          <w:txbxContent>
                            <w:p w:rsidR="00A96CF8" w:rsidRDefault="00A96CF8" w:rsidP="00F26DFB">
                              <w:pPr>
                                <w:pStyle w:val="NormaleWeb"/>
                                <w:spacing w:before="0" w:beforeAutospacing="0" w:after="0" w:afterAutospacing="0"/>
                                <w:jc w:val="center"/>
                                <w:textAlignment w:val="baseline"/>
                              </w:pPr>
                              <w:r>
                                <w:rPr>
                                  <w:rFonts w:ascii="Arial" w:eastAsia="MS PGothic" w:hAnsi="Arial" w:cstheme="minorBidi"/>
                                  <w:b/>
                                  <w:bCs/>
                                  <w:color w:val="FFFF00"/>
                                  <w:kern w:val="24"/>
                                  <w:sz w:val="16"/>
                                  <w:szCs w:val="16"/>
                                </w:rPr>
                                <w:t xml:space="preserve">RF </w:t>
                              </w:r>
                              <w:proofErr w:type="spellStart"/>
                              <w:r>
                                <w:rPr>
                                  <w:rFonts w:ascii="Arial" w:eastAsia="MS PGothic" w:hAnsi="Arial" w:cstheme="minorBidi"/>
                                  <w:b/>
                                  <w:bCs/>
                                  <w:color w:val="FFFF00"/>
                                  <w:kern w:val="24"/>
                                  <w:sz w:val="16"/>
                                  <w:szCs w:val="16"/>
                                </w:rPr>
                                <w:t>unit</w:t>
                              </w:r>
                              <w:proofErr w:type="spellEnd"/>
                            </w:p>
                          </w:txbxContent>
                        </wps:txbx>
                        <wps:bodyPr wrap="square" rtlCol="0" anchor="ctr">
                          <a:noAutofit/>
                        </wps:bodyPr>
                      </wps:wsp>
                      <wps:wsp>
                        <wps:cNvPr id="23" name="CasellaDiTesto 16"/>
                        <wps:cNvSpPr txBox="1"/>
                        <wps:spPr>
                          <a:xfrm>
                            <a:off x="5927284" y="1941153"/>
                            <a:ext cx="943626" cy="398534"/>
                          </a:xfrm>
                          <a:prstGeom prst="rect">
                            <a:avLst/>
                          </a:prstGeom>
                          <a:noFill/>
                        </wps:spPr>
                        <wps:txb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Vehicular</w:t>
                              </w:r>
                              <w:proofErr w:type="spellEnd"/>
                              <w:r>
                                <w:rPr>
                                  <w:rFonts w:ascii="Arial" w:eastAsia="MS PGothic" w:hAnsi="Arial" w:cstheme="minorBidi"/>
                                  <w:b/>
                                  <w:bCs/>
                                  <w:color w:val="FFFF00"/>
                                  <w:kern w:val="24"/>
                                  <w:sz w:val="16"/>
                                  <w:szCs w:val="16"/>
                                </w:rPr>
                                <w:t xml:space="preserve"> SS Station</w:t>
                              </w:r>
                            </w:p>
                          </w:txbxContent>
                        </wps:txbx>
                        <wps:bodyPr wrap="square" rtlCol="0" anchor="ctr">
                          <a:noAutofit/>
                        </wps:bodyPr>
                      </wps:wsp>
                      <wps:wsp>
                        <wps:cNvPr id="24" name="CasellaDiTesto 17"/>
                        <wps:cNvSpPr txBox="1"/>
                        <wps:spPr>
                          <a:xfrm>
                            <a:off x="7704248" y="1316919"/>
                            <a:ext cx="801644" cy="398534"/>
                          </a:xfrm>
                          <a:prstGeom prst="rect">
                            <a:avLst/>
                          </a:prstGeom>
                          <a:noFill/>
                        </wps:spPr>
                        <wps:txb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Fixed</w:t>
                              </w:r>
                              <w:proofErr w:type="spellEnd"/>
                              <w:r>
                                <w:rPr>
                                  <w:rFonts w:ascii="Arial" w:eastAsia="MS PGothic" w:hAnsi="Arial" w:cstheme="minorBidi"/>
                                  <w:b/>
                                  <w:bCs/>
                                  <w:color w:val="FFFF00"/>
                                  <w:kern w:val="24"/>
                                  <w:sz w:val="16"/>
                                  <w:szCs w:val="16"/>
                                </w:rPr>
                                <w:t xml:space="preserve"> SS Station</w:t>
                              </w:r>
                            </w:p>
                          </w:txbxContent>
                        </wps:txbx>
                        <wps:bodyPr wrap="square" rtlCol="0" anchor="ctr">
                          <a:noAutofit/>
                        </wps:bodyPr>
                      </wps:wsp>
                      <wps:wsp>
                        <wps:cNvPr id="25" name="CasellaDiTesto 18"/>
                        <wps:cNvSpPr txBox="1"/>
                        <wps:spPr>
                          <a:xfrm>
                            <a:off x="7267887" y="614475"/>
                            <a:ext cx="801644" cy="398534"/>
                          </a:xfrm>
                          <a:prstGeom prst="rect">
                            <a:avLst/>
                          </a:prstGeom>
                          <a:noFill/>
                        </wps:spPr>
                        <wps:txb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Fixed</w:t>
                              </w:r>
                              <w:proofErr w:type="spellEnd"/>
                              <w:r>
                                <w:rPr>
                                  <w:rFonts w:ascii="Arial" w:eastAsia="MS PGothic" w:hAnsi="Arial" w:cstheme="minorBidi"/>
                                  <w:b/>
                                  <w:bCs/>
                                  <w:color w:val="FFFF00"/>
                                  <w:kern w:val="24"/>
                                  <w:sz w:val="16"/>
                                  <w:szCs w:val="16"/>
                                </w:rPr>
                                <w:t xml:space="preserve"> SS Station</w:t>
                              </w:r>
                            </w:p>
                          </w:txbxContent>
                        </wps:txbx>
                        <wps:bodyPr wrap="square" rtlCol="0" anchor="ctr">
                          <a:noAutofit/>
                        </wps:bodyPr>
                      </wps:wsp>
                      <wps:wsp>
                        <wps:cNvPr id="26" name="CasellaDiTesto 19"/>
                        <wps:cNvSpPr txBox="1"/>
                        <wps:spPr>
                          <a:xfrm>
                            <a:off x="7455693" y="3710510"/>
                            <a:ext cx="801644" cy="398534"/>
                          </a:xfrm>
                          <a:prstGeom prst="rect">
                            <a:avLst/>
                          </a:prstGeom>
                          <a:noFill/>
                        </wps:spPr>
                        <wps:txb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Fixed</w:t>
                              </w:r>
                              <w:proofErr w:type="spellEnd"/>
                              <w:r>
                                <w:rPr>
                                  <w:rFonts w:ascii="Arial" w:eastAsia="MS PGothic" w:hAnsi="Arial" w:cstheme="minorBidi"/>
                                  <w:b/>
                                  <w:bCs/>
                                  <w:color w:val="FFFF00"/>
                                  <w:kern w:val="24"/>
                                  <w:sz w:val="16"/>
                                  <w:szCs w:val="16"/>
                                </w:rPr>
                                <w:t xml:space="preserve"> SS Station</w:t>
                              </w:r>
                            </w:p>
                          </w:txbxContent>
                        </wps:txbx>
                        <wps:bodyPr wrap="square" rtlCol="0" anchor="ctr">
                          <a:noAutofit/>
                        </wps:bodyPr>
                      </wps:wsp>
                      <wps:wsp>
                        <wps:cNvPr id="27" name="CasellaDiTesto 20"/>
                        <wps:cNvSpPr txBox="1"/>
                        <wps:spPr>
                          <a:xfrm>
                            <a:off x="4824155" y="758476"/>
                            <a:ext cx="801644" cy="398534"/>
                          </a:xfrm>
                          <a:prstGeom prst="rect">
                            <a:avLst/>
                          </a:prstGeom>
                          <a:noFill/>
                        </wps:spPr>
                        <wps:txb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Fixed</w:t>
                              </w:r>
                              <w:proofErr w:type="spellEnd"/>
                              <w:r>
                                <w:rPr>
                                  <w:rFonts w:ascii="Arial" w:eastAsia="MS PGothic" w:hAnsi="Arial" w:cstheme="minorBidi"/>
                                  <w:b/>
                                  <w:bCs/>
                                  <w:color w:val="FFFF00"/>
                                  <w:kern w:val="24"/>
                                  <w:sz w:val="16"/>
                                  <w:szCs w:val="16"/>
                                </w:rPr>
                                <w:t xml:space="preserve"> SS Station</w:t>
                              </w:r>
                            </w:p>
                          </w:txbxContent>
                        </wps:txbx>
                        <wps:bodyPr wrap="square" rtlCol="0" anchor="ctr">
                          <a:noAutofit/>
                        </wps:bodyPr>
                      </wps:wsp>
                      <pic:pic xmlns:pic="http://schemas.openxmlformats.org/drawingml/2006/picture">
                        <pic:nvPicPr>
                          <pic:cNvPr id="28" name="Picture 4" descr="C:\Documents and Settings\brillima\Local Settings\Temporary Internet Files\Content.IE5\36IMIHIT\MM900234672[1].gif"/>
                          <pic:cNvPicPr>
                            <a:picLocks noChangeAspect="1" noChangeArrowheads="1" noCrop="1"/>
                          </pic:cNvPicPr>
                        </pic:nvPicPr>
                        <pic:blipFill>
                          <a:blip r:embed="rId38" cstate="screen">
                            <a:extLst>
                              <a:ext uri="{28A0092B-C50C-407E-A947-70E740481C1C}">
                                <a14:useLocalDpi xmlns:a14="http://schemas.microsoft.com/office/drawing/2010/main" val="0"/>
                              </a:ext>
                            </a:extLst>
                          </a:blip>
                          <a:srcRect/>
                          <a:stretch>
                            <a:fillRect/>
                          </a:stretch>
                        </pic:blipFill>
                        <pic:spPr bwMode="auto">
                          <a:xfrm>
                            <a:off x="4468902" y="1659215"/>
                            <a:ext cx="263212" cy="2638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4" descr="C:\Documents and Settings\brillima\Local Settings\Temporary Internet Files\Content.IE5\36IMIHIT\MM900234672[1].gif"/>
                          <pic:cNvPicPr>
                            <a:picLocks noChangeAspect="1" noChangeArrowheads="1" noCrop="1"/>
                          </pic:cNvPicPr>
                        </pic:nvPicPr>
                        <pic:blipFill>
                          <a:blip r:embed="rId38" cstate="screen">
                            <a:extLst>
                              <a:ext uri="{28A0092B-C50C-407E-A947-70E740481C1C}">
                                <a14:useLocalDpi xmlns:a14="http://schemas.microsoft.com/office/drawing/2010/main" val="0"/>
                              </a:ext>
                            </a:extLst>
                          </a:blip>
                          <a:srcRect/>
                          <a:stretch>
                            <a:fillRect/>
                          </a:stretch>
                        </pic:blipFill>
                        <pic:spPr bwMode="auto">
                          <a:xfrm>
                            <a:off x="4301437" y="2054564"/>
                            <a:ext cx="263212" cy="2638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4" descr="C:\Documents and Settings\brillima\Local Settings\Temporary Internet Files\Content.IE5\36IMIHIT\MM900234672[1].gif"/>
                          <pic:cNvPicPr>
                            <a:picLocks noChangeAspect="1" noChangeArrowheads="1" noCrop="1"/>
                          </pic:cNvPicPr>
                        </pic:nvPicPr>
                        <pic:blipFill>
                          <a:blip r:embed="rId38" cstate="screen">
                            <a:extLst>
                              <a:ext uri="{28A0092B-C50C-407E-A947-70E740481C1C}">
                                <a14:useLocalDpi xmlns:a14="http://schemas.microsoft.com/office/drawing/2010/main" val="0"/>
                              </a:ext>
                            </a:extLst>
                          </a:blip>
                          <a:srcRect/>
                          <a:stretch>
                            <a:fillRect/>
                          </a:stretch>
                        </pic:blipFill>
                        <pic:spPr bwMode="auto">
                          <a:xfrm>
                            <a:off x="3964107" y="2559946"/>
                            <a:ext cx="263212" cy="2638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20" descr="C:\Documents and Settings\brillima\Local Settings\Temporary Internet Files\Content.IE5\G1OV9Z7W\MP900438540[1].jpg"/>
                          <pic:cNvPicPr>
                            <a:picLocks noChangeAspect="1" noChangeArrowheads="1"/>
                          </pic:cNvPicPr>
                        </pic:nvPicPr>
                        <pic:blipFill>
                          <a:blip r:embed="rId39" cstate="screen">
                            <a:extLst>
                              <a:ext uri="{28A0092B-C50C-407E-A947-70E740481C1C}">
                                <a14:useLocalDpi xmlns:a14="http://schemas.microsoft.com/office/drawing/2010/main" val="0"/>
                              </a:ext>
                            </a:extLst>
                          </a:blip>
                          <a:srcRect/>
                          <a:stretch>
                            <a:fillRect/>
                          </a:stretch>
                        </pic:blipFill>
                        <pic:spPr bwMode="auto">
                          <a:xfrm>
                            <a:off x="7808098" y="4506274"/>
                            <a:ext cx="450131" cy="3007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26" descr="MCBD10021_0000[1]"/>
                          <pic:cNvPicPr>
                            <a:picLocks noChangeAspect="1" noChangeArrowheads="1"/>
                          </pic:cNvPicPr>
                        </pic:nvPicPr>
                        <pic:blipFill>
                          <a:blip r:embed="rId40" cstate="screen">
                            <a:extLst>
                              <a:ext uri="{28A0092B-C50C-407E-A947-70E740481C1C}">
                                <a14:useLocalDpi xmlns:a14="http://schemas.microsoft.com/office/drawing/2010/main" val="0"/>
                              </a:ext>
                            </a:extLst>
                          </a:blip>
                          <a:srcRect b="52167"/>
                          <a:stretch>
                            <a:fillRect/>
                          </a:stretch>
                        </pic:blipFill>
                        <pic:spPr bwMode="auto">
                          <a:xfrm flipH="1">
                            <a:off x="4682348" y="866611"/>
                            <a:ext cx="284375" cy="23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26" descr="MCBD10021_0000[1]"/>
                          <pic:cNvPicPr>
                            <a:picLocks noChangeAspect="1" noChangeArrowheads="1"/>
                          </pic:cNvPicPr>
                        </pic:nvPicPr>
                        <pic:blipFill>
                          <a:blip r:embed="rId40" cstate="screen">
                            <a:extLst>
                              <a:ext uri="{28A0092B-C50C-407E-A947-70E740481C1C}">
                                <a14:useLocalDpi xmlns:a14="http://schemas.microsoft.com/office/drawing/2010/main" val="0"/>
                              </a:ext>
                            </a:extLst>
                          </a:blip>
                          <a:srcRect b="52167"/>
                          <a:stretch>
                            <a:fillRect/>
                          </a:stretch>
                        </pic:blipFill>
                        <pic:spPr bwMode="auto">
                          <a:xfrm flipH="1">
                            <a:off x="6768752" y="460676"/>
                            <a:ext cx="284375" cy="23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26" descr="MCBD10021_0000[1]"/>
                          <pic:cNvPicPr>
                            <a:picLocks noChangeAspect="1" noChangeArrowheads="1"/>
                          </pic:cNvPicPr>
                        </pic:nvPicPr>
                        <pic:blipFill>
                          <a:blip r:embed="rId40" cstate="screen">
                            <a:extLst>
                              <a:ext uri="{28A0092B-C50C-407E-A947-70E740481C1C}">
                                <a14:useLocalDpi xmlns:a14="http://schemas.microsoft.com/office/drawing/2010/main" val="0"/>
                              </a:ext>
                            </a:extLst>
                          </a:blip>
                          <a:srcRect b="52167"/>
                          <a:stretch>
                            <a:fillRect/>
                          </a:stretch>
                        </pic:blipFill>
                        <pic:spPr bwMode="auto">
                          <a:xfrm flipH="1">
                            <a:off x="7180085" y="1293354"/>
                            <a:ext cx="284375" cy="23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Picture 20" descr="C:\Documents and Settings\brillima\Local Settings\Temporary Internet Files\Content.IE5\G1OV9Z7W\MP900438540[1].jpg"/>
                          <pic:cNvPicPr>
                            <a:picLocks noChangeAspect="1" noChangeArrowheads="1"/>
                          </pic:cNvPicPr>
                        </pic:nvPicPr>
                        <pic:blipFill>
                          <a:blip r:embed="rId39" cstate="screen">
                            <a:extLst>
                              <a:ext uri="{28A0092B-C50C-407E-A947-70E740481C1C}">
                                <a14:useLocalDpi xmlns:a14="http://schemas.microsoft.com/office/drawing/2010/main" val="0"/>
                              </a:ext>
                            </a:extLst>
                          </a:blip>
                          <a:srcRect/>
                          <a:stretch>
                            <a:fillRect/>
                          </a:stretch>
                        </pic:blipFill>
                        <pic:spPr bwMode="auto">
                          <a:xfrm>
                            <a:off x="7880763" y="1659215"/>
                            <a:ext cx="450131" cy="3007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20" descr="C:\Documents and Settings\brillima\Local Settings\Temporary Internet Files\Content.IE5\G1OV9Z7W\MP900438540[1].jpg"/>
                          <pic:cNvPicPr>
                            <a:picLocks noChangeAspect="1" noChangeArrowheads="1"/>
                          </pic:cNvPicPr>
                        </pic:nvPicPr>
                        <pic:blipFill>
                          <a:blip r:embed="rId39" cstate="screen">
                            <a:extLst>
                              <a:ext uri="{28A0092B-C50C-407E-A947-70E740481C1C}">
                                <a14:useLocalDpi xmlns:a14="http://schemas.microsoft.com/office/drawing/2010/main" val="0"/>
                              </a:ext>
                            </a:extLst>
                          </a:blip>
                          <a:srcRect/>
                          <a:stretch>
                            <a:fillRect/>
                          </a:stretch>
                        </pic:blipFill>
                        <pic:spPr bwMode="auto">
                          <a:xfrm>
                            <a:off x="6565616" y="716227"/>
                            <a:ext cx="450131" cy="3007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26" descr="MCBD10021_0000[1]"/>
                          <pic:cNvPicPr>
                            <a:picLocks noChangeAspect="1" noChangeArrowheads="1"/>
                          </pic:cNvPicPr>
                        </pic:nvPicPr>
                        <pic:blipFill>
                          <a:blip r:embed="rId40" cstate="screen">
                            <a:extLst>
                              <a:ext uri="{28A0092B-C50C-407E-A947-70E740481C1C}">
                                <a14:useLocalDpi xmlns:a14="http://schemas.microsoft.com/office/drawing/2010/main" val="0"/>
                              </a:ext>
                            </a:extLst>
                          </a:blip>
                          <a:srcRect b="52167"/>
                          <a:stretch>
                            <a:fillRect/>
                          </a:stretch>
                        </pic:blipFill>
                        <pic:spPr bwMode="auto">
                          <a:xfrm flipH="1">
                            <a:off x="8188706" y="4228558"/>
                            <a:ext cx="284375" cy="23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9" descr="C:\Documents and Settings\brillima\Local Settings\Temporary Internet Files\Content.IE5\QLL3WN8R\MC900383128[1].wmf"/>
                          <pic:cNvPicPr>
                            <a:picLocks noChangeAspect="1" noChangeArrowheads="1"/>
                          </pic:cNvPicPr>
                        </pic:nvPicPr>
                        <pic:blipFill>
                          <a:blip r:embed="rId41" cstate="screen">
                            <a:extLst>
                              <a:ext uri="{28A0092B-C50C-407E-A947-70E740481C1C}">
                                <a14:useLocalDpi xmlns:a14="http://schemas.microsoft.com/office/drawing/2010/main" val="0"/>
                              </a:ext>
                            </a:extLst>
                          </a:blip>
                          <a:srcRect/>
                          <a:stretch>
                            <a:fillRect/>
                          </a:stretch>
                        </pic:blipFill>
                        <pic:spPr bwMode="auto">
                          <a:xfrm>
                            <a:off x="6273864" y="1118018"/>
                            <a:ext cx="561931" cy="306738"/>
                          </a:xfrm>
                          <a:prstGeom prst="rect">
                            <a:avLst/>
                          </a:prstGeom>
                          <a:noFill/>
                          <a:extLst>
                            <a:ext uri="{909E8E84-426E-40DD-AFC4-6F175D3DCCD1}">
                              <a14:hiddenFill xmlns:a14="http://schemas.microsoft.com/office/drawing/2010/main">
                                <a:solidFill>
                                  <a:srgbClr val="FFFFFF"/>
                                </a:solidFill>
                              </a14:hiddenFill>
                            </a:ext>
                          </a:extLst>
                        </pic:spPr>
                      </pic:pic>
                      <wps:wsp>
                        <wps:cNvPr id="39" name="CasellaDiTesto 32"/>
                        <wps:cNvSpPr txBox="1"/>
                        <wps:spPr>
                          <a:xfrm>
                            <a:off x="5475746" y="1162579"/>
                            <a:ext cx="942829" cy="398534"/>
                          </a:xfrm>
                          <a:prstGeom prst="rect">
                            <a:avLst/>
                          </a:prstGeom>
                          <a:noFill/>
                        </wps:spPr>
                        <wps:txb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Vehicular</w:t>
                              </w:r>
                              <w:proofErr w:type="spellEnd"/>
                              <w:r>
                                <w:rPr>
                                  <w:rFonts w:ascii="Arial" w:eastAsia="MS PGothic" w:hAnsi="Arial" w:cstheme="minorBidi"/>
                                  <w:b/>
                                  <w:bCs/>
                                  <w:color w:val="FFFF00"/>
                                  <w:kern w:val="24"/>
                                  <w:sz w:val="16"/>
                                  <w:szCs w:val="16"/>
                                </w:rPr>
                                <w:t xml:space="preserve"> SS Station</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id="Gruppo 10" o:spid="_x0000_s1026" style="position:absolute;left:0;text-align:left;margin-left:99.3pt;margin-top:2.2pt;width:307.6pt;height:225.35pt;z-index:251659776;mso-width-relative:margin;mso-height-relative:margin" coordsize="85930,54726" o:gfxdata="UEsDBBQABgAIAAAAIQCzziQRHgEAAHsCAAATAAAAW0NvbnRlbnRfVHlwZXNdLnhtbJSSTU7DMBCF&#10;90jcwfIWJQ5dIISSdEHKEhAqB7DsSWKIf+QxaXp77JRKUKWVWHrefG/8xi7Xkx7ICB6VNRW9zQtK&#10;wAgrlekq+r59yu4pwcCN5IM1UNE9IF3X11fldu8ASaQNVrQPwT0whqIHzTG3DkxUWus1D/HoO+a4&#10;+OQdsFVR3DFhTQATspA8aF020PKvIZDNFMuHm3w46Ch5PDSmWRVVOhnMAltkdrpdRKYsKcuMhwFP&#10;IO7coAQPcSNsNPIkTfaTJI/k3IO9cngT456ZkJS/QX4POM91ajlNqscsL/HRvJJAXrkPz1zHBTHp&#10;kcHKNlbkl6emWBoz27ZKQN543MzUMcU5b2l3xsP4X/MmYm8wHt3Z/HXqb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Dn2keTgCAAA1E0AAA4AAABkcnMvZTJv&#10;RG9jLnhtbOxcbW/jNhL+fsD9B8HfHZMS9WZstkjsJA2QtGl37wrc5XCQZdnW1XopJccJDvff+wwp&#10;y6+HjbNxtk6VRbKSLMnkzPDhzDNDfvjuMZkaD5Es4iw9bfET1jKiNMyGcTo+bf3t82XbaxlFGaTD&#10;YJql0WnrKSpa3338618+zPNuZGaTbDqMpIGXpEV3np+2JmWZdzudIpxESVCcZHmU4sNRJpOgxKkc&#10;d4YymOPtybRjMuZ05pkc5jILo6LA1b7+sPVRvX80isLyx9GoiEpjetpC20r1V6q/A/rb+fgh6I5l&#10;kE/isGpG8IJWJEGc4kvrV/WDMjBmMt56VRKHMiuyUXkSZkknG43iMFJ9QG842+jNlcxmuerLuDsf&#10;57WYINoNOb34teEPD3fSiIfQndky0iCBjq7kLM8zgyvpzPNxFzddyfxTfichLrow1mfU4ceRTOh/&#10;dMV4VHJ9quUaPZZGiIuWzxzbhPhDfGZ6DveFrSUfTqCerefCyUX1pGf7FjMt/aQtXNNhHj3ZWXxx&#10;Z605eRx28VsJCkdbgvqyQeGpciajVvWS5FnvSAL56yxvQ6d5UMaDeBqXT8o+oT1qVPpwF4d3Up+s&#10;yBw90zK/TpJgHKeRwS3qHz1Dt+mHAurUTRb+Whhp1psE6Tg6K3LYNrSmpLF+e4dO175xMI3zy3g6&#10;JUXRcdU3jIMNO9ohHm2j/SycJVFa6kEnoym6maXFJM6LliG7UTKIYEPyesihKwz4EnZUhDKK9LCA&#10;JdwUJX092YQaGP81vTPGfPO83bNZry2Ye9E+84XbdtmFK5jweI/3/keDiovurIjQ/2Daz+Oq7bi6&#10;1fqdo6DCCz2+1Dg1HgKFBtqO0CBlT4smwrRIRNTWopRRGU7ocATp/QyJ62fqD5Sol9IlwRcYJvTE&#10;cwbGF80bmpdFeRVliUEHkDDaQDLpBg8QqG7N4hZ0Y9kAdYhTGrCA1mKhc5w9T24ErLtA6dMkyCM0&#10;gV67Ysn+wpJ7QRFNp0E//hwVJVDEJAutbiYIMcrH8wygoCyXrv8fgZlADObBnAgzmDBty6c3aQsi&#10;VOHMY8x0NDZYvmdbQg2GpegXgnmW7IJumtEYIZkum0VH5ePgserDIBs+oQtzTBiw799mAQGFLKe9&#10;TM8vQRpOMgyrsJRKS2l2NiuzUaw0Re/SL6i+Alp5I/UQ+Gqg2VSPghtqGXS5j3os22LMxewO9XDX&#10;8QWvIJ0GOKkHWO04osJ827a4hqqDaEdPYAtDO1olwdh3K0kZ9guUhFHjCsvWShK2b9qVx7NUkisc&#10;TPxqYn4LJdVocLRKqt2kzZGk7P8FSrJMyxGWq4HOtU3HUy7OEuhc842VVGPC0Sqp9qs2leQsQGJP&#10;uMPYcU0PcEZwB7DjthLSUkm+sJy3mowU3NWYcLRKgjR3w537QiW5LvwEUc1JFnd8vuEyeIw7opqT&#10;Du0xKCXVmHC0SsLksVtJCqReAHfwC1zP03DncCHcDb/hzXVUQ8LR6gg+8G4dKfN/iY6EbTs+QBRo&#10;Z7mc2ZoLWKLdmyuphoSjVRIsfqeS4Jq/LEASngmnWzt3ru0JVxnyN9RRjQgH0BEFtvg9GmbHxCyk&#10;1X2n+SQD084wAiVy2up17xd0SmGAGjU+RWUJ8rK4H0gEoHES3CuyY3n9c5TkmQzkk3GdlpFMwWci&#10;VI2K+16G87Q8ub6w7y3n+vb6++vP97e3PgJjSziu+U/+r5NxPCILIwk+k1JaskxSZvNJFAzBGVBw&#10;kvVkhsD3D0c6UQTzbkgnGVZE01cQUMZgfpsNwcEFoB8UE7FBRwnheD6D3MifdeDdbobvpmOZRAmr&#10;yNCxPKbmkpp33ZOYWiFXFEBtkYE+8y+8C0+0helcgAzs99tnlz3Rdi65a/etfq/X5wsycBIPh1FK&#10;XM3Xc4FEKBXZNB7S69SJHA96U6k5wkv1Q6MHHV+5rUOc5LIZ6uMtHpEGnOa2llwcXcPv8cBYTevd&#10;NTB2cO68gbEqS7EYOl+GMYvxmjthtrDBOGK0Lp2gBsZATP/pYcyq6e8GxjA4DpwCbGBsXxizfEdw&#10;VlHAtu37YiOWa2CsgTFQMXWCaAFjlNc7bFR5xX/8u/8P95f72ztElcLybMEoqvxPPn6dqJKca5rv&#10;l7GpOv1W9QsgvZpQkkKhZ/tgrodEvK9Zd2EzB9mqdR8MFzmZLoWSlDR21kt4mlDyTxFKWnAL1hkx&#10;SpdV4HXbO+9zkFb83ww/wJd3iS2UeXpnNJUxOG3ZJncUP//qhJUxQiXW90Q4UkxXlRiCuQK5qfHG&#10;Q42JLixZCfk8RISgxRVzZTFXJ5hehbmaptSOZZ1Q0NVXFrVjuhG6vO2dMFprXeKmYOem3750PLct&#10;LoXd9l3mtRn3z32HCV/0L9dJuhsqadTVvaDMnld4tqNgb37a8m3TVlawQsPB3lbZOoIOprIp62xd&#10;0E1isOYGmPXTFmrGqpuCLjHbF+lQEQZlEE/18Qq5R81/v+SeVVdJ1O5kg8gVebRFUB9BtapOHHwD&#10;RHbg0qFwSSUThMNwuu4AonCmQeRXyzE0iEzZmHeZbkEFc+MjNz6yIkC2VxXszobs9JFdDj/Hqwp/&#10;Td+y7I2YvIHk1XzuhiO5d76kgeT3C8l1AWTtJDec65fWaO65ZqzhXPdNGKGCFjyqLtDcWb7TcK5N&#10;wghse10Z3IAXrTBH8eWrL3htwGtf8HJs/OMwTeSDXO6YZkUeLxalNdjVYBetO2hi4SZfpGsDvioW&#10;9jiWGzENN8I0PdveWF/ZxMJNLLxW3t0kjBY7j1ARCBXm6C1irK1FLVhguUjhH2hVy083N9YvP3g/&#10;39/2UH9keRY3Pao/mievtKrlD1Z/RInrd1YjoPKr9ZYp++6lspv1XKkHQMGR5dFOE7SUhYP45Bv4&#10;DmfTX9YfObib0lOvUhDwjhP/Osei8qCKj95cykLLSg++rQz2fNm9ahLVRNDhC5a2YhMp7ImhvQGO&#10;4MN2N9aI+8L0THytqlY78K4yao14vUj3AMsm1fZY2DpMmXu1zRntTbZ6juPVzdg+/g4AAP//AwBQ&#10;SwMEFAAGAAgAAAAhACtmPW/hAAAAMwMAABkAAABkcnMvX3JlbHMvZTJvRG9jLnhtbC5yZWxzvJLP&#10;SgMxEIfvQt8hzL3J7rYVkWZ7EaFXqQ8wJLPZ6OYPSWzt2xsQwUKrtz3ODPP9PobZ7j7dxI6Usg1e&#10;QssbYORV0NYbCa+H5+UDsFzQa5yCJwlnyrDrF3fbF5qw1KU82phZpfgsYSwlPgqR1UgOMw+RfJ0M&#10;ITkstUxGRFTvaEh0TXMv0m8G9BdMttcS0l6vgB3OsSb/zw7DYBU9BfXhyJcrEcK6ml2BmAwVCY60&#10;xe/mir9FMiCuS3TzSHTc2OGWQzuPQ/vnITbzSGz4yd08xHoeh/WPg7h49f4LAAD//wMAUEsDBBQA&#10;BgAIAAAAIQAzsoHT3gAAAAkBAAAPAAAAZHJzL2Rvd25yZXYueG1sTI/NSsNAFIX3gu8wXMGdncQ2&#10;JY2ZlFLUVRFsBelumrlNQjN3QmaapG/vdaXLj3M4P/l6sq0YsPeNIwXxLAKBVDrTUKXg6/D2lILw&#10;QZPRrSNUcEMP6+L+LteZcSN94rAPleAQ8plWUIfQZVL6skar/cx1SKydXW91YOwraXo9crht5XMU&#10;LaXVDXFDrTvc1lhe9ler4H3U42Yevw67y3l7Ox6Sj+9djEo9PkybFxABp/Bnht/5PB0K3nRyVzJe&#10;tMyrdMlWBYsFCNbTeM5XTsxJEoMscvn/QfEDAAD//wMAUEsDBBQABgAIAAAAIQCdPyswFgYAAOAJ&#10;AAAUAAAAZHJzL21lZGlhL2ltYWdlNC53bWaUVntwV9UR/vZsQggxPGwgJDSJCcEk0AiMBMKjhE4r&#10;kYAMBuQRXkUxKUTAYEKkPCKIgjTAICM+W1OIQOUxENDSMkCLjh3oUGyjYDMmjTjStFrHVAUJ6fm6&#10;9xcy7fhH+/Pe+e7u2bNnz77uuffS+bdeAEb7+rYD2qwtCrvmThFEA/pRBBCJtwKRUSDGNetoH3C3&#10;uM+vlkVGGdfuxJ7BZcrItoGtRJsLJB1X2s0ZCdEIib2pEdgBSKJTw6HDYse6TosaWtdFBIk2ka4x&#10;6MVH2jdiNqswj4/ifj6MYi7CIt6PJZyNMk5DBSdjJQO9TovBPp0WI2565L5G/7NTWminHkiTTI6R&#10;+rZK+Q6XyCA+IANZJFmcYvLxobkMDpUMZhhuN6SbrL8hWNeRj/+/V2dUS3Vbe65bzyFuNTNdJVPc&#10;cvZxSxjrfkR1D7BN5vMzKWKgF67toHbpugAvaoOU6zVDnSvX826OvucaXB9tcDWGQyY5qgtdo861&#10;Ck93TVpo/ATXoN91FzXbva2J7pxGujf0UzmhF6VOT8ovtFZqtFp2arls0XnyuE6QH2uulGmWLNJ4&#10;maNd5R69gbHaimxtQZJeRqw2wrsGtLrnWeaqWGwoMDwmlVwvy7hBivmkzOEmKeRmyedPZAyrZSi3&#10;yABDgvGxBrG5L/0m+Zt/Qt736+Rtv1r2+xKp9gVS4TNloYcU+Xcxy+/FfF+JpT4fj/oh2OD7YbuP&#10;Qo3/kof9R/ytv8h6f5ZX/Ele98cYy4NM414OZy0ncjd/aLSC+/gUD/Flvs46nuYZnuUfWc8mu1vs&#10;/ic/53X+ixfwPJuxna14jjv0DA7oeUOL4bgYL0H+/3fNOvok6PI9oZrdixO+BEf8kzjoXzG8iTrf&#10;bLI2nPU9pcGnyWd+sFzzQ8X7YRLBHInhCLmVuZanXEnhSLn9vzDA+AD9OMx0Bks0syyPqdLmE+QL&#10;s/ep72L5bEezb0KjP4UP/M/wsV+DVr8M1/0CCO9DNxYgjnlI5nBk8Q7kMAPjmIpJTMIsJuBBxtu7&#10;F4+17IvNTMROJuOnNl/LAXiVWThsaw4Z3c907GOKyRNRwz54gbfiGXbHVsZgI6NQRcUKe12XsN1q&#10;8BWn8RrzeZWjjGazjan0jDOdroxGu+9lPibiik/H+1bjP/kxOOcn4IyfGcpfuDlfEcr5SCxjkpTx&#10;21LOftaTCbKSfWUde8pTjJLt9FbdL/Ay/45X+BeL4x2L6Sx+yddxgrU4xe34DdcarcRJlpmsFL9i&#10;MV7jPBzhDBzgFOyxHNbwBxZzHnZwNKqZa+fUnXZ+3YlC4/P4PdzBe5Bka3qYjQhushh3Ww1O4Yb/&#10;M5x1WBdet1pAephPvRlrNf2WpJqfmeb3YKbICDt9xtopNN5Oo8mG6Yb5JivhbfaOJYXdh9NDOcnC&#10;X1mOK9yCD7kHjTyNd3gJF3gZ5/gPvMlrOE0nxxkjR9hbXmWy7LaTsC9mSDJmSTqKZKBhsCHHxqMw&#10;U/Js7vu4TybiXpmKSVKE8bIA46QEufIQhshyZMgKJMsqxMpatGMtPsEqNGIFLmAZ3sCD+DWKcBSz&#10;DDNQF/Iv3Dp3D8UUiXgXr7G6y13FJWnnWBeMv6mNP0i0HJNkSXEFkuOGSTAO10bPkB9dMM+Nlwlu&#10;tuxyVbLHrZTX3GIJZOHa6Yynya2W37ttMlJPyGTdL8E4XBu3hXzpjm5yVFJ1jUvVy0abZIPkykIZ&#10;JFXSW07KB/idvId6acRMXS8zVaWbeAZrwt2nILRPf+TJXTpRJmmRTNNSma1VslB3yEO6Tyr0lKzR&#10;d+UJ/di+KXDPaJx7STPcLs11+zTfHdSp7ojOccf0sHvaMFBfdMMM67QshLt1kFts36rlGu1K9RaJ&#10;1J7SXeOkjyZIiqZIpg6QIZotIzRH8jTwI1zfC0O+Z0AwFaXYikXYgtV4FtV2Wj+H4/g5zhv3Ifbi&#10;BmoRJy/Zn9BOjJJtyJeNKLQ+nivlKJbFWCrzUWF9v0oKUCXjsE6G43HJxgbpb0jEeumFx6Qr1kiU&#10;IcL0yJXyFSullY9ICx+WJpZKPUsMaa4ZR6UZnzDw6+uxhH7l8G8AAAD//wMAUEsDBAoAAAAAAAAA&#10;IQBHYAQQZwMAAGcDAAAVAAAAZHJzL21lZGlhL2ltYWdlMy5qcGVn/9j/4AAQSkZJRgABAQEAlgCW&#10;AAD/2wBDAAgGBgcGBQgHBwcJCQgKDBQNDAsLDBkSEw8UHRofHh0aHBwgJC4nICIsIxwcKDcpLDAx&#10;NDQ0Hyc5PTgyPC4zNDL/2wBDAQkJCQwLDBgNDRgyIRwhMjIyMjIyMjIyMjIyMjIyMjIyMjIyMjIy&#10;MjIyMjIyMjIyMjIyMjIyMjIyMjIyMjIyMjL/wAARCAAaAC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jyPak8n2rYudNntJTFPGUcdia7Dw&#10;/pvhi20xpb9YtSv3jEphaYxpEvoOmWHf8vc+rUnGEeZnHRhOpLlR5qYaiaKvajrXgu201JbfQdKe&#10;XgGORdxH/fQOa4jxO2l6jGL7TrC2sfm2NFDIPmPc7M8D3wK51iE5KPK9fI61hW4SnzLTz10OJ8ui&#10;rvk+1FdPKcdz1rUfENjcwSR4QswOGSLBBx6kVxUNhLczJHGBuckDPAqyKkP+rX/eP9K6lRjGOh5j&#10;xE+a5auvC9vbaf58mpL5wXc0ax7v1z/SuXeEVsTfxVRk6mphFW11NPayuUPIoq1RVcqK52f/2VBL&#10;AwQKAAAAAAAAACEASqDN5rsaAAC7GgAAFAAAAGRycy9tZWRpYS9pbWFnZTIuZ2lmR0lGODlhgACA&#10;AMT/APj5+djo1cTayrDLvpK2rXy6fHBwcG+te2+irGicpmaZmWOge1uYe1uRmVSMk1KPek11WkqG&#10;ekqDiUB7fz9dUjl1eTVucTNmZiRJTCE/PRwpKxIgIQsWFwcPDwQHCAAAACH/C0FET0JFOklSMS4w&#10;At7tACH/C05FVFNDQVBFMi4wAwEAAAAh+QQIDAAAACwAAAAAgACAAAAF/2AljmRpnmiqrmzrvnAs&#10;z3Rt33iu73zv/8CgcEgsGo/IlGS5TDqDEkdDgaharwhFwyF5emUTBxVLLlcVjsl3jXIkzNaEYv6G&#10;IxIONnvSKCe2EmooE1ENdVgNgnpHfGR4ijBhh1aJi0UOWI85klh5lkASkwldPqFXo589mHGkUJOe&#10;qTcTr0erVQmQsTESVwq5KxERDwzED8GRk626L7xWsCrCCwcF1NXWBQcLxi22CMrLK81V3yYTDNPX&#10;6eoHDL8l4t7gLPDuIxEL6tjZxAzS6OkLIqiYcIWcvBHiEkD7V02bQGgP8F07UK/CLCsG5RG8pUJi&#10;tQMPZjxgWICBikMVY/9trFIvAsMDD2u4tAZz0JWUn1CieEAzJo6Z1UKeWKnwYAVbGT2W/MHA2gIU&#10;4p7piopCqc8eEZy2sYJzTZ2iJjweYBGNZLZtK/49PfEVnC13YgdKyzexnYp/Jss5W7bXBE9qYwcp&#10;pQuw4j+hJWzpUmwiK+AUTa8tYHBMRLB+6fKe+Oeu7yfPJP4NeolYxUia7iZ8PMHY0iqwJCIXuGqZ&#10;ZukWp6vRruB4qQnQbOpItdjwxF9qa2dYPeGRNcdF4pg/bmzttozjs08U/z1uUR8EDcoFFa97BZ+M&#10;9qwZr/bre3g9GMNOL/Fv91ECAwLo1z+AwPDa84WGnAnRsVFgCeOVcJz/dRU0kN9+EO43wHsKJkjC&#10;cSfEt8YqFI6AoQnblUBAhPyRGAAB0lGjHTXWffcfEnWQI1FyI8hWzoP8+TLCBArgGMAAv1Sj2Qgz&#10;EvjcF1asmB2CLJqA4wAvHvWkX9VQpyJ3CKzRDGwABnZhlSLuhyILI+o3JgkWjoAObTF+waEJkdEo&#10;QpEkSCDmC2UG8A2dJEg0pAguulnFcOhYVx4JZQrQ1Y4CmFlCb1QWIOdRg34xBjlrPhpgBXbq12EL&#10;DeyXS6YkOOYlQmdY2h2TBUQqpwL6CXBCjz8qcEKjAdjaZ5OsGpnFF232WkJkf5Z55ggEAADAAMoe&#10;K4Kxw1LzZwVg1nmk/xNJaoqNCYWW8OCnEgBAQAcfdJDsN6H+WOG29FFDW7ZPwJseuwIuOcJ+3yS7&#10;wQf8biBuYrFqe6oIpJIgbxIH87ZpBQWLsJ8JyfIr8b8kTPBwqQs3LELCRyRsKrfueutpCQgAYIDE&#10;BgCQJQnpDiAwyPaOwLERXJWg2pW7FnDbg7qSEIDJH6QcgAmwqhvbgMJWPHMRl4KIc41II+uozT9/&#10;AEAAv0Cb87TVovqrF02zmstfA6eL9QkSfGCQxfpJ1S3GT4vQTM9OBNquzjZ3LQKuzo7wAQqJOl3A&#10;2Au/6cUqw/kJ821FB/CpCH+bYDbdFZANZ9QjIP7F3JEOXIFEnuM4XP/kJDiAq8t3T/o2CWE/sRJ5&#10;rWo7eGK45loC6SIoULtUN8csAntYLhpEzXdbh86kjf8IC+kO+Eg5wwtbbvPSRtid86S90aY7hP0h&#10;8AEC+EX4ePYwT2q4oF/DPfvdnnPqo34fkDiAQavlTc0vwu3B8fGwt9+gj/GT0OMIBrwSgE4vLNFD&#10;/ta1vi9h7h1zOJkB5lARj1ind9Z5zSI0WL4USeoEF8gAByTGrw5o4AIenNTnFlaBBepvVQ70HQEX&#10;lgES2nADNlPLCXpjHXEIjwju2QwLV5imC5DLhh/wAAo9pBUh0ot1VRigF3xopQ96EBuIGaEH+OWB&#10;fX3AAiLIzQOJdCj/pcFwEWN4XgVkw6DKTWQBF+BXBmq4gTh+IANzqc5OhDSrVKVCHAY5TAoGU0MP&#10;MICOC9DABzggmRQcp32A1MUYuKSmMpYDdHIsAAU+oIECQIBfEEBORR6JgjqoUQ8r+U9v8GaaTX5g&#10;GpvsZAFGqIE2MtGSmSPeYnSpPlamYIsbEAYdjVHDDyxxj7gUQSoP0pYdNvEEGOAXBkRARxFYgF8a&#10;GKQ17NNMjVACBUDhVQn21YERVFMEivQAGBmIDfuMAQE/RB94tPkRn9gxA+b8AA5FEM07loohKgQU&#10;cOTxHQRECTvtRCcXT1iBamJAkSUMI0lsaQspguMQ6JnAYECCRA7s/8sDRyQhBUiygIokxChsGeg/&#10;reHKRW4RiR6AKCd7ogJbUBKlIjiERS0jEVpmwAMQgIAXOQmBBXggA66cRkBWUNCb4jSnVjhlCVwZ&#10;yg0cVaYxteoCFiDHFhzCqU+FqoZS4EWZclKRHGhpEreoThXAQ6phFahKRWDHJJ7wAl2kowaUGEIS&#10;TnMr34xrOLBgELPqEwN4fakxMTDUiPpqrIIdiCiUYQG22rADIyyhYvmV2WNyShTxFGw37kCKYl5g&#10;XxsIKRI7UEMO4FWfcpuEQSMLhoJSglwcqIAFOKBOxl72ArvlABghCo8o0rYGjeAKvy4wgb52QLVI&#10;1EAGmCvNK1TiuP82CEMVIKpYDowQsSPcQHM9ENPMSswDgwotdldwwz44IKYIUKQGEPBTTDigmBL7&#10;63p3YFhsXuC9GZDvTyVAgcYmcZH73UFlOdlPEnbRhuY98AcwYNoE56CfKIzmBjIA3Y76dpoLzqaF&#10;b4DbEWAgphW4wF47ikJF6heinh1xDOy44QCnFok45uIGdrwBiOJTxjMwsEc3vMXpXiC8FrgABjpw&#10;1Dka2ANAlkFdz8tQvAq3AqjVLW8zbGBpRhkGPl7tdD0gXNTu1gMU7jCHYftlFwCzAifu4mb35d1F&#10;jlC1JvxuQ5fbZhZgmK5kVnKXcbwBDJx5idfkZJ9XcGcSHFmJKV72sZhRaGXPQnSdizZBXXm8Yy1y&#10;Oser/XRXM22C/nLSyYuc4xzJxVpVk6vGpi4nqR3dL0n3a5o1FDGW2VwBReLTtxJrtZdnTU0+w7mx&#10;wt4AGLNsgX1pwNYMtuabiV2BaY8ghKrdYpn1uVsJlzADmFaoMYn9Z2ga+Lnlgi5DQYhNYpNzBdgG&#10;NQcMvYKPhrvNdtQvvM0a0xinoJ8/XnQ6772Cbl8ZBqzOdKJ1/YIsx6CY+o4yXusoA4fDoNkUpzYM&#10;LK7xIXC840HwIsiJIPKRC6HkJgcCylPug5WznAcuf7kOYi5zHFiA3jXPuc53zvOe+/znQA/6okMA&#10;ACH5BAgMAAAALAAAAACAAIAAAAX/YCWOZGmeaKqubOu+cCzPdG3feK7vfO//wKBwSCwaj8ikcsls&#10;Op/QqHRKrVqv1olE4uh2txMsVttIIM7oNDrRkITFzonDrK7bzwnHG36UNO4ICgpeXYKAbXxEEgp1&#10;eRItXHRpCo+JPhN/aXl7MHKSZw2cljcOapQ5i2oOoziMaKc8qa+sNBNqlT8SmqK0K7poDSsRDAsH&#10;BcfIBQcLDBErmWe4vSq/0SkPC8na28cLDynVCNLTJuG8Ig/G3OvaB98ntmjj5CLmJ+nb3s4mEdjb&#10;7vDSzJsW78w5dci8vfCXbEFANOdoSeIVQRuDWgy07SNRMAE9EdDmPWgY8cWEbMje/5GoFoxctVUl&#10;UB5TiWNkQhOlrE2bFRPZgY0lJmBDeGzZg4gREDos4QrBtJxOS9hUhgIfu4Q0SSDMWhDmqK4lKhY9&#10;kfQqt58nEAKtALWklUweS/g8IbNosz0ThhEtsLSEugMm6LRMVHCczLUTiC5Yy6/uAVFi+Zao5nZK&#10;zrgjImeNrKwyR6Jrp66l4xWOPL9j5SK7KCMjMhN/J6NJVC0ssrVb4TUgwDvUvbkkIq89DSfTYBHq&#10;+oqQmbWCggEBoksPMECBiamsR6AETMI4H+IiJtwOfpOEA+jT01MvXUEmp8icaospKDX1iNgkFKQf&#10;wJsAeunWaWUfcjOVAJEYOR1Xgf86NAmX33QEjCMBAdMFKAJ8JNjE3QiusEdFJuwhw8l2KwkgnYcj&#10;OGBidNIkx9Fr5oEihivSaKhaATT9h6J5Kw6QIYz3HQPULxZaceAIrikXWXfSKYhCA02SMJ52x2RX&#10;AX1YzEYCSjTZpByF1DEFXXUloEfAlgUi2Y2BZ4yBB2oFAIWSlSsWSQAAAAyA55kcRicACa5ZKdaG&#10;IhxZBZFwAsXgCBNItxIABHTwQQd3SiPdHjZmNqBzOh16RpEVTElgnCNAGeYId27wwaobQEoCeoMN&#10;Sh5V+XVKBaJSHpNoqdH5iCoAqwbr6giwakrrhZvSeAWuQZLa7EYOODoCAgAYEKz/AQBEJcKKXslq&#10;LKGcirPsp7tSiSMJ0lla7QfYBrCStOis+W0JdAwUhZbN0pTkq9Fpe2UAwAIQACdg+rpclT8eW2ib&#10;WTJsrpWZFnrpZB+MM8GK/i6qZgFWVoCvFfUmrFyox+C1Ip8kfGACmAMzCuSoNP2CmRXKGlsAnFay&#10;jLIIKpPAsr8k5upsPeRikVOIQiZ8M7+94tJzBRL8Z7AIKSldAohiyNyTZEJbOcF/ARBAScUKsEwd&#10;J64tbe7IIYthaAVTlZA2UF+r94F6A7y32o00YSkGaXzDCa5zK0Z3t3QCgLrgpnHHiMDMV1wm96aR&#10;De6cfwHczZ/iiyctIMf0nrHj/xQFibK30paP8HRaVQP68pVvY+GKgmmLUhdjF2DwQQYX8NNQUKeX&#10;WjQf8n0+eF0LhHFBBhwEu2oHGvR+0u+CBwUeH4ArPTLc2iyQgfPgb1DXuVuTL/zjrFBWfnNlIQNB&#10;8+B/4IFjjE01cmESDd+s+RkipKoHq/KABlb1l+Zwb1Phghxtrke11jUGAquiAAU+oIEFRHAxVQGO&#10;48TVC2hAhnonGKAHHvC9DTBAVR1Iwe2sJyNyrIEfCEFLCS6wKg1UoIQV0N0HMABDnzBGEh9hCevK&#10;M4LvfaB3OKyApDZQPoWdj4P0gIqT2tO9NwCQiTf8ABaNKL3xdQwkaBgdK6Axxf/2+WSCOxRBEi1Q&#10;w73I8GrA+EjoWngdogyQAwdgAANKqMcDfM8DMTRgBaChQDlKYoroMIYFP0ABZExQA+6LoDIEOcgX&#10;yvEEkkhASSZgRA9kIBuPLAAEjDipTWbykimABgJ2xMbwiRB+zuPhCaCCAESiUgS0TMA8SNkBAMbP&#10;A6piVTk+IcZbQu0TvhnBEjXggdzBcgMYuIAAucgoVerSmC2gZSAeoUMeckCAwZTfBr55ARpSEGpN&#10;ER02XyCLNAQznFpEISnlB0APpDMQnlnnZJrSgGB50gIVAGYJmWmBCaBxVRd4hb30yQJMIGCeu5OD&#10;B3z5AQdcYIDO40At88lQFVj/oJ7g40A4vxk+hHYUB1xUlQYkFb/nfY8D0tTiSW8gKQ5UwALftAAG&#10;4DmpC+CUAwDFaO9mOoNuWmB5k2JpSynIO3PakKgyCCZFOyAp3jVvAzqd6AaUGkCoxsCcwYJpBaTJ&#10;RFUxkZm9uyj4ZOnVFmA0fNEEpxbRyjzwAdCmbWXBRymoQ+d5AJbP8+uqMEDNvKpAh73T3QYywNWW&#10;cmCnadzrUw2LAkmlUAQYEOBYmRk/sQ6QrUKl7AnMudgMaGCrS20pMDfAWoxmQLQm4KlIFwvApl71&#10;qBjoZQZ2y1MPwJYEYPVn9Mb6V4Ca9abkzCFPB/tbEbg2fh3gXXHNilMPELax/7tbYnMDKtPMApOi&#10;WvwAB5o33kk5D3rN42FhRYtYEUgTppBNbbCgWd2htnKylG3eZd2b3IuCN1jRTetfh+rcVQGUsmBl&#10;rYKbt1rWyve8Cg7nayn7VudpgLfi3e1uLavhupa2wgBGMKs4O1/1nlMExy3wa+PrUiOy1auFZfGk&#10;dqtF48rUAiolcQ1luVcstvWKM2SsYIFKXQafNwMHHkFovdreE8g4qVC2MIFnWMO2onAFy8NuWDGQ&#10;ZBT8r8sdNeeLVaBW4U75sKua8ExFCOYV4FS8bV6BZYl636jKNAYunilZz9yCFMMAxxvg83ZJ4OdB&#10;86DQhtZBMBPdg0UzegeOfiZ0DiIt6RtQutI1uDSmZ6DpTcdAp3H2tKhHTepSm/rUqE61qksQAgAh&#10;+QQIDAAAACwAAAAAgACAAAAF/2AljmRpnmiqrmzrvnAsz3Rt33iu73zv/8CgcEgsGo/IpHLJbDYl&#10;DkdDQa0qGlGJcwuTNBKIsHhMDicaWq6a5C2732P02jlxvM9ZiX4f/b4dE3NIEw1lCQ5pL1BgZA2B&#10;gkN2ZIA3dWUOkEASZAmJOhKMZp6ZOIVinUGgcaQ4E6EImESSZo+sMptiCrUsEb0Mv70RLxMKY6O2&#10;LLhhsSoTDwsHBdLT1AUHCw+7KLMIx8jbY9omD9HV5ucHDyvKsN8rswniIxML59IH17/49gUL8iKu&#10;xDBzV0JZAhUMzB1gIExFBAblqDFQEcrbN4MpHlRb+C/FBIjV1KGoSHDeqRT1pv+lu0GO2oIUoTpm&#10;inkiQsQCInMkVClvwkmCs7xFoHZA5owJNxsWFOhO2cARQ6dNbBGsl4ud0pSSCPqN0UETUaXlPOEs&#10;5TlsMjVO0zrCK7JZ4iZQY0uiJb+NY0uELUCWKSu/JSLSFWETHb59CgdXCHvgxCxWj02YzTvC7L0H&#10;gyPYnfbyhNp+JwALEk2Yc82b/lrQIzrYLN3IgpSdKNcYLFGjJpDOnX0vdBiLTRg9rYCV7l7KLz4X&#10;MD6NsqSva3yGESfV9tobe+mazS0G9xFJDcZN450VxSYCA9IT6IaC8YnmJkwND/7bRLmpJFyfUDAg&#10;gP///w2gQE2mlbBTbWyYEZ3/GOJJY10B+I0gQX8AVhjgMcWZcF0J3akhyYAlpNQZCbSZ4IAAAA5A&#10;QAMsolfhcCWGKM2IIxTTDhfyaSiWXhuOcOKFJ0wI4FNhsfWZiWGExwUjo4QlWW8kTICifyCmoMCU&#10;AWhTDo0i9CgCLtA5wWAJanFZAXwkUBjAfCb+RwCZ48mIkwljOgHmkxDC6SAJDfyHwAsI/PeUl8TN&#10;aAKTW+BS5QjlsLUTlwT4N0AMFL6ZnzQRLgYlCTYCZ4Qkw8VJ4o4kTKkkp/0JaIIC/+mJIECijpCj&#10;E6DqyFdg5cnaagkEAADAAL5aWqp/p2pqja1I3thErVHG2uWeIwQawKRsAEBA/wcfdNDrKBQueia0&#10;IzhbAbPLLsPjsSU4G2kAworQ6wYfxLuBtbz61+63t466XAnkMtGvsa8+m6+79vIKQLwI00vCuveK&#10;2yi/5tIaMVSbhgtuBQxzCIABCBsAwJ8LF0yCw7n6OLG/Jwts6y6sTmtCABt/4HEAJnTb7MX4Jsvm&#10;dynnjOu+Ev6nzQQwfwBAlgX950lUAfu8Vc9J4FKswGyllOmU9375gTfrUjvCo+c23WmiYXhbQTl5&#10;qRWwtEib8EGQU4LMKKkjqL1qfXTUWZmhNxewi5SSnvB2zUL3rY3VdE7HRYd1VSzCfSW0zK7bJqwb&#10;gLcH2kc3QHo3MXa60mhzZP+9knoyuAgOqJk1mvOIq6iHSWo+J+h5km5vLIM3YPnkBoprdwmzko1A&#10;mCL8TkKGtgf4gZpuPpjp2ZuLgKgajLde8tzoAo+lfx9UKMDUjztu7MCchzFH8HtnTzHfqxIwZff2&#10;mi2Cfj+bCd4cd54L9KXsowDBBxSwgArM8rwiHQpvaxDDMWIkJ9CU4AIZ4ADC4tUBDVwATw78WdNk&#10;IwhTmC0sz4PePbSSgQmacAMkKIz4ChW6uyEAfFuQDnsa2BqXPOIC2DLhBzxwwQqspkD6M5MyvJME&#10;G8mPgb1ziTok6IF4eQBeH7DAM0KCAiTWqGykUMYx3HOaavzvAxgo4QYuEC//CmxEMYIxgRZZYSPi&#10;FQ+I44hICT1wAAp8QAMF0MAHOKAS5MyPdSRghPwWBDWzmKkuC1hAvDJQADvi8YsQwMYA4WgyxdkC&#10;LicwS9NKUMIP2MSR18AWClUQkUPKcGdzcEsmd4OCJo5SjCLoZA8flMESqPIiYoBhBSxzSAzECwOx&#10;/MAoLRAvDaySkrJSYElmwSblrIQE8OrACGApAj16QIB1u4kfmVkSEZhihmC5yTPJ+IEMTFOYI/Bl&#10;OYsnTsUoQ5fIIAkKsMIZPe7QghWAJQbsmS3LYCoFGOlmIJWJgh/eQ4ccgJcHcjhBCNgQoD8RqElI&#10;U4KPSMOO8eJAE3XoAX7i/xFCMuEGEVkRkNit4AES1EAGPAABCEDxjpH0QAYwqhg+nWKk8TyFp9SJ&#10;AZTKlJ933ABLiXlHFahCQRJVwTeVZQIovlSY0eykE5t4TXDkMqks4AYqHoiwjl7gAk8UowZ4CMEJ&#10;ArMgr0AlVufxiq1W84QYAOtGP3ABDDw1W2xoK06xyo3hYcICVDVhByRIwblmNF4XdMArmLpWFxCi&#10;DBi9ALw2wFAddqCEHADrHcvgiMbS4LFikOAGDiFUC9hVsBewQEIVq85vdtazNqhDPBDbCTtygLA6&#10;/CUF9PDLQ8CWB1Cc620BKAF4aSAeHugobp34Wx6QE2EbsIMDOooAPWoAAf8rtYMEpPrL5uoAqNCN&#10;q0wnu1IILneHe/QuDgB7R3VO0APnrexGw4hY9dpAnRf05QYyUNnccuC0wGSvMe1LA2xJUwQY6GgF&#10;LjBWhF5Qj2etgD1nSeAXkHO/GdAAZXPL4Sdu4MP2NGeFYXDXhO63iRn4qmgtUNcOyDQDGbirB0Zs&#10;YY7iE6wcEOBkK6BaHlbgtDqMMI1VEGLLphi+Fphsj8PY33KKcsgscOWPkyvUCcJruMOtbAUlCExZ&#10;QjkF+BUBjut6Vw5vAAM97iFRB/xlE0jwwGLW6AUZbFiEXXbO8KWwPbHZ5hE898OAZiKgy8zhDgwa&#10;YSLu81t1qNIY7xHGMDbNMKQjKEwYg5eCihazvBoc3nwWVQQ7fqs5gUxBGHdX0V7+8VMvK0YdozPJ&#10;d+R0Mc/K3lH2WcokgKB89wjrDagWvXbOAJ8XTeEh8xQFpKaggfuLzxOQk81QjuYKdM3hPaJ5BQod&#10;9ojJKWQVMPi9zWaBOhNNY2tqewW/znEMDAzlNcsg1DDoZLftC9YxvhudMUiyvTP9AnjzWwj+/jcQ&#10;oCjwIRC84EE4OMJ/oPCF96DhDt8BxCOeg4lT/AamPffFN87xjnv84yAPuchHntQQAAA7UEsDBAoA&#10;AAAAAAAAIQA2a4ir/KEAAPyhAAAVAAAAZHJzL21lZGlhL2ltYWdlMS5qcGVn/9j/4AAQSkZJRgAB&#10;AQEAlgCWAAD/2wBDAAgGBgcGBQgHBwcJCQgKDBQNDAsLDBkSEw8UHRofHh0aHBwgJC4nICIsIxwc&#10;KDcpLDAxNDQ0Hyc5PTgyPC4zNDL/2wBDAQkJCQwLDBgNDRgyIRwhMjIyMjIyMjIyMjIyMjIyMjIy&#10;MjIyMjIyMjIyMjIyMjIyMjIyMjIyMjIyMjIyMjIyMjL/wAARCAHVAo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oZbl/OZfOl6+9H2iT/n4k&#10;/WnSf6xvrUZjQ+tdsMRRW8DmlRqPaQ43EoGfOk/OmGeY9JpfzpPKQ9d350oiQHjP51p9aorZP+vm&#10;Z+wqPqJ5z5/10ufrSefJn/WS/makCgdBQaf16n/KH1Wfci858/6yX8zSiaXHDv8AmaHeFBhmANR/&#10;aYAvDsPcCtoYiE18D+4ylRlH7SHm4mXgyOP+BGl+0y4/1r/99VD59uersfc04Twr0INae1h0i/uI&#10;5JfzIcbqXH+sk/76oFzP3kk57bjTPtidhSfawTg/yqou/wBn8hNW+0S/aJe7yj8TS+dJjiaT8WNR&#10;faVHNPFyjdifwqpWWvKCv3FDynnzn/76NKZD3uHH4mlVwRwpH4U7KDr+tZOtSXQr2cxgmbtO5/4E&#10;aPMkbpO//fVOM8aeh/Co/ta9BFn8KanF7RYcslvJC+Y/T7QfwY0pZx/y8Nn030z7Uv8Azz/Sl+2R&#10;jpDkntinaT+z+JOi6j1abPE7/wDfVP8A3o/5eX/76pn2te8WPoKQXit0izTDUlzMB/x+N+dODygf&#10;8fTH8agN1GefL5+lAuYyf9WfypWGT75wP+Phh/wKmFpieblv++qjN2mf9X+YpDdR5z5f6UJBqSh5&#10;84+1N+dBM/8Az8vUX2mMYwnNL9qTuhz9aAHZm/5+ZPzpMz/893HuWpPPhP8ACc+uaUyxFcbTRYAL&#10;3I5+0yY+tM8y6zn7RJ+dG+P0b86XzYwP4vzpoNRVkus/8fEg9eacxlJ5uZD+NReahGAW/Ol3w45L&#10;Z9zTshakgMq/8vMnP+1R50g4+0yf99GoWljzjn86b9ojHc/SjRBqWPNkbrcyf99GmmZ16TSH8TUP&#10;2hP4d9NkmY880KwmmT/aH/57P/31SfaJe0r/AJmq2fQH86XcR1BrS0CfeLH2mXvM/wD31R9rkX/l&#10;s/8A31VUuP7tJvH92j3B+8W/tsh/5auf+BUfa5u8j/8AfVUy49MUebgf40vcDUtNdyd5H/76pBdy&#10;f89H/wC+jVTzef4aTzvcU/cFqXftUn9+T/vo0n2qT/no3/fRqn5xz1pPM9CKLQH7xc+1v/z1c/8A&#10;AqBdSc/PJ/30ap+Y/wDcHtR5kv8AdFFohqXPtUw6PJ/30aPtM3eVx/wKqfmP3FPEx/uZ+tK0Q1LI&#10;uJf+e0n/AH0acLmfr50n51WWdx0QU/z5P7go90NSwLq47TP+dAurjp9obn/aqsbmYHmMUv2hzw0a&#10;0e6PUs/ap/8Ans35017mcjmVz/wKq/nyf881/Ol8xscwil7oakv225UZMrD/AIFTft0xP+ucf8Cq&#10;uxU9U5puF7pR7o9Sz9tl/wCfhz9DR9qlwP30v/fRqo2M5CUAn+6RS5Yiuy39sm/5+JfzpPtk3/Pe&#10;b86r78fw0GUDqKaUAvIsG9n4/fyfnSm8nI/1sp/GqTSgmm7/AGP50NQBORc+2zqc5lz/AL1J/aFx&#10;/el/76qnn3f86VWPYN+dHuD1Ln9oXP8AfnGf9ukW/uv+ek//AH1VfJ7g/nRudfX86PdFqWv7QuP7&#10;83/fVMN/ddfOkH1aq5YnqTQBz1X8TS90epYOozY5mf8A76ph1KT/AJ6SH/gRqLZ2BT86Nh9Upe6G&#10;pL/aEp5Dyf8AfRoN5L3eT/vo1EVwOx+lJhv7h/On7oXZP9rm2/fkH/A6T7ZNj/WSf991VKHPK/rR&#10;sHofyo90V2XBey/35D/wOvY9HJbRbNjnmFTz9K8QKAdzXt2h/wDICsf+uC/yrhx1uVWOrC3u7l+i&#10;iivNO08ik/1jfWm0SH9431puaQDqRt2PlIz70maM007CauM/ff3h+AqNyyn5pQPwqbOKBz2FdNPE&#10;qH2UYzoOXVlUsM5Mo/KjzF7yfktW8D+6PyoCr/dH5V0f2jHqjF4R9ynuT+8fyo+T1/Sr2xPQUnlp&#10;/dFH9p010YfUpvqUsJ/e/SgBM/f/AEq/tT+6KNif3V/Kl/akOzH9Sl3KW1B/GB+FN+T++Pyq/tj/&#10;ALi/lRtj/uL+VJ5nH+UPqT7lFXA6OPypTL/t4/4DV3bH/cX8qUbP7o/Kp/tOP8pX1J9yluHXeP8A&#10;vkUvmN2lH/fNXfk/uj8qUEDoBSeadoj+pPqyjvb+/n/gFR75M9R/3zWluHoKWl/an90PqX94zN8n&#10;qv5Uea4HVR+FauB6ClwPQULNP7gfUv7xjpcEHHX8Kf8AaOeQ34CtTA9B+VLgelP+1F/J+IfUn/MZ&#10;nnZ6bv8AvmgvLs3BW2/StOo5Udx8pUfUZoWZ3fwpIPqdluZn2nHXdn3Wl+1HI4H5U+axu5M4lTHo&#10;Biqj6Zdjo1dsMXRl1RzSoVF0LBlY8jAH0phdj/EPyqv9gvOmGpV0u7Y/MWFW8RSX2kJU59ibMnbH&#10;50oaVD0GD6mhdFc/fk4+tTLo0Q/5aHNYvHUF1LWHqPoQky54wB7GjdJjAAq1/ZiL0fNL9kCjiMfX&#10;dUfX6b2K+rT6lTZcZ420jRzjn5M1YMMH8UjKfTNPEVqOshYVTxaXR/cL2D7lVXmHHyflUw3lckpm&#10;mSLF5h2E4qLb/tGtlPmV7GbjZ2J8n+6KaxPTB/Oodv8AtGkKjH3j+dFwJc44xTGHf+tRbAP4jRsH&#10;940XAXYOpP60m1PrR5Yx1pPLX1xTuFhdqfSl2Rnqab5Y/v0eUP79FwsLsiHQmjy4/T9ab5Q/v0vl&#10;D+9U3AcF9APzpfmA6KP+BUwQpjgMfxpPJX+7TTYWH7sddv50mQemPzoESjnYKcFH90UXYWQce350&#10;ZA9PzpcZ6L+lJsPofyouFgyD6fnRvx/EKNh/un8qUL7Gi47DPNH94flSedu6sadtAP3aXb7D8qLh&#10;YjMq55JoWZP9s/hTsDPaj7vHWkFg3RHtJSho/wDb/GlzSk+4ouFhpK+pppx7mnZPpS7vUUBYiwPS&#10;mlR7VMXUHHH5UnnL6ClcLEPlj2pfJA781N50Y6qKPNibsKLhYgEXPWhkJHU1Y8yPpSBozwOKLhYr&#10;eWe2aPLPcE1ZIU/xEfhS4Ufx/pRcLFXy1HUGlCoR1IqZkXu9NKKDncuPSi4WIsDoHNG3/aP51LtX&#10;vil8tKdwsQlCejn86TY396ptigcGkKjFFxWIzG/HP617hofGhWI/6YJ/KvDzwa9w0P8A5AVj/wBc&#10;F/lXJi/hR0Yfdl+iiiuA6zx6QHzG+tN2mp5P9Y31plYe0ZfKM2e9KFxTqKXOx2EwPSlooqbsYUUU&#10;UgCiiigAooooAKKKKACiiigAooooAKdn3ptFAEqnNOqHJFPVqAJKKaDS0ALQSAMkgCopZ0iHJyfQ&#10;VnTzNM33yF9MV00cNKprsjKpWjD1LrXkYYheaab3PQis/wAsY+/+lIEGPvmvQjhKK6HI6831LrXk&#10;v99aha5nb/lvj8KrY/2jTea1VGmtooh1JvqWfNmPWfNBkl/561Wpce9WoxXQlt9yVt7HmUAUZK9J&#10;SaiAz7Uhz0LfjinoBMHbGN6n6ijf6lPyqJIy5wpYn6Vai0tz80jED071nOpTgveKjGcnoRGQdPlz&#10;7CpYrWWQZwFHvV6G1iiGFXJ9WpLi9t7b77Ansq9a4p45vSkjojh1vMrjTm/vig6c+OHFRie/vDm3&#10;QQx/3nHNWo4rwD57hWPsKyeLrLdo09hT7Ff+znHRlo/s+U/3T+NSS3EsRCK3myH+FecVYtxcbczs&#10;uT2UdKf1ystboPq9MzJoTAPnC8+hqDOcYx+dbb20MjZZMmqU6WSStCdwkC7vl9K6aeNTsmtTKWFl&#10;q47IpZFGasWumXN8ZPsyltmMjPPPSr8PhTVZ32IsYb+6zYNdTqxWjZzKEnqjHyaTd7GrN1Yz2N3J&#10;bXAAkjOGAOaj2+4qua4WI9/saTf9am4/vCjC+pp3ERK/PeneZ7E0/C+ppjEDoxouFhPMbsDR5sgH&#10;Q0mc/wARpCT/AHz+VFwF86T0pRJJj7tMyR/FmnBuMkUXGL5kv92l8x8dKaT6KaBub1P0FJuwB5j+&#10;gpfMf0oEEjH5Vb8qlWynP8J/GodWK3ZShJ9CDe/YfnRl+5q3/Zkp6kCnDSn7yAVm8TSX2ilSm+hR&#10;LPRknrV/+yT3lpDpL54lGKX1ul3H7GfYzz16frS8f88z+dXTpM2eJBTf7KuP74qvrNL+YXsZ9ink&#10;f3DQFUnpVo6Xdf3hSf2dc+350/rFL+ZC9lPsVyi/3f1o2rjkfrUzWVyOqMfpULLJFkvHIAO5FUqs&#10;JbMThJboado+7S8Y5NMEyH1NHnIP4TV3JHnb/eNJhT/EaQTR/wBwmjzYz/AaVwHYHrRjim70+go3&#10;r/eNO4Cbj6frSbiB92l8xexpPM96LgIZCeqV7hofOg2H/XBP5V4eZcd69w0M50KxP/TBP5Vy4r4U&#10;b0N2aFFFFcR0nkUn+sb602nSf6xvrTa5DUKKKKACiiigAopM+9LTAKKKKQBRRRQAUUUUAFFFFABR&#10;RRQAUUUUAFHSiigBysaSRnIwnWkpQaqL5XcTV1YpyJKTyPxqFlYdTitZMt1I/Gobia3gcJK67j2x&#10;XfDGTtrE5nh10Zm5HTdRx61pCKCRc7Bg+lKIIV6IKr69G2xH1aXczApPRc/QVKtpIx5XArSG0dAB&#10;S5rKWOl9lGiw0erKS6epPzNxT/7Oi7OatZFG4Vg8TWbvc0VGHYqf2fH/AM9DSrp8Q6sT9askiqtx&#10;qNvbjl97dlFNYis9Lh7KC6FpI0iGEUKPWobm/t7f77bm7Ac1n+Zf35wo8qI9zVq3063tzuY75P7z&#10;Hioa1vJ3LWmxB519qGfKXyYv7x6mpotJijYOXdn9TzVl7q3jHzSoMdgai8+a5GIF8uP++wpXl00G&#10;OmkFsmXuSB2XAzUUSXdxzLL5cZ6AdSKlSxgzl1MjH+JjU4t4lUnYeB0BprXRC2CKGOFcIoHv3NSf&#10;Sq3yeQZSjgA4C5piyQlc72U45yamUGtwUky2RkYPH0rIvrNYry2uNxwz+U/49P1FXvKWReJZMHpg&#10;1Rv9MWS0l2yylwNy5buOaXM4q8Wb4fl9qlLZ6P0eh1nhKOS1kvBAglkkVQq44HPU12F1btFFancf&#10;MEqqce/WuP8Ah5Eqzz3Mbu4eFeCc4zXRS6u1z4ptNNWF1jRWlZnGCSBxx+NdKm5+83c5nD2bcbWs&#10;cN4xlsrDWLy5vblYYzJjc3riueXXvD7j5dThP4mrnxV0+61CaQWtv9oaG7SVos/eUdRXlN1oOtyX&#10;c08ekTW8cjZWNBkL7VUas7fEQ6cb7Hpia1oLyrGmpQl2OAM9TWuLWPNePWfh7WTe2yvpEi4k+aVu&#10;+SOTz2r2Lc+/G35cdc1M61RbSCNOL6CG0i3YLc+gpPsMR/iapKUGsvb1f5i/ZQ7EYsIv9r6UGwh/&#10;2qlIDMHOd1OzQ61T+ZjVOHYgFhD6N+dPFnAB9z8zUualiiaXgUvaVZaXYckF0IRBEOka/lTwqjoo&#10;H4VYFq/c0fZW9aHCo9x3iQUVVTUbOSYwpcxmRTgrmp/NQ9GX86zsyrofRTTKigksuB15qJby3bpK&#10;p+lFmFyO41GG1lMcgbOO1RjWLQ/xMPqKztZeKS4Ro33HbzWYOtbxpRcbshydzq47+3lGVYkfSknu&#10;0S3lZG+ZUJHHfFZujSxYaNgu48jNbBiiIwUQg1lKKi7FXPIJvFevQ29tcnWN/wBoZsxKBuTB71Gf&#10;GuusGK6js2ru+cAbvYcda9ctPhX4e1K0+2CyCEu24iQjnsOvFXIfg/4RMjRz2029VLACckGuhcrV&#10;7Gepz/hDULrUvD8dxdyiWbeyl1/iANbrKrqVYAg9RVawsrTTrOO2soxHbr91Qc1armb1ujRbWZg3&#10;lg1vL8iFoz0I7VV8pgOFP5V07KHUg1l3CeQ+GJwehxXp4bEc65ZbnHWpcuq2Mva4/hP5Um1uetXi&#10;+eQDj6Umc/wfpXWc5R8snvS7Peru0H+AU3aMfd/GmBRK0mKuYi7r+tN8uFu5FMCp3r3bQv8AkAWH&#10;/XBP5V4n5EGf9aR+Fe26IANDsQDkCBf5Vy4r4Ub0N2X6KKK4jpPIpP8AWN9abTpP9Y31ptchqFFF&#10;FABSgkHI6ikopgQQ2scDuylyXYsdzZ5NT0oUk9D+NSCHuzqB9apQlLZCckiKjtTJrlYm2RRGVvrV&#10;eS61RSGW1BXP3VWtFRfUnnLf4GiljuGMW+dUg9Q5qvPq9lCCAPMb/Z6Uex8w5yeisd9dLSgJEAme&#10;e5rQgu1uPuxSgf7S1lKPKUpXLFFGKVhsGW4HqaSTew7iUUZyMjpR+FIAoopSCBkg49aYCUUZopAF&#10;FFFABSFFY5ZQT6kUtA59aACjNBzRQAZpcmk9z09ap3GpQw5Cnew7Cmk3sFy5mqs+oww8bt7ei1QZ&#10;76+BKgqnp0o02NGnYSqCy/3q1UEldk3Hl769HyjZHUlvprRNud1J7ZGa0C6Acsqj61A16udkKmR/&#10;YcUuaT0QyTygF+eVtoHPOAKozxLdHZbK555cnirK2zTNuuWLf7C9KtKoQbQAAOgFTzWDcow6ZFHh&#10;mO5x3zV4KR0c0tJScm9wsId4I/ecfSn+Y3rTaKSbGO8xqrfY4GmMjhiSc4zxU9FPmYrIc8pjgbyE&#10;G8DgVn2/253PnEKmehFXqKbm2rAo2NDwTqtvowv0uS37pgqKoySCcj9DWqPEVn/wk/8AaO2byfIM&#10;eNnOeP8ACuM/1Orj+7cR/wDjy/8A1j+lXqmnNxXL2OjFR5p+0/mV/n1/G5c1W7jvtSnuYgwSRsjc&#10;MGqgXJ64pOKdGyjqKa1epzvREQkQttDgnOMU+obiURzDyrYsCMkrUqksoJUrnsaJKzGndC0o680l&#10;FSBDdzRqfJMjpnuoqSM4jGGLD1NOPPWiqbuxJWHbqvW3EQPc1n1IjOThWxirpSUZXFNNo1N/+1TJ&#10;5BFbSyk/cQt+lZF5czWaGRlDRjjIbms641oXNnNBtceYhXP1FdSn5GXKcRpRMuqySHkncxP1NdBk&#10;/wB4/nVKz0+KzZnRmLEY5q5QULkngk/nW9oqobV/lGQ57VgVs6LKo82POCTkZrOqvd0GtybWIFNr&#10;5iqAynGR6VatooJLWNvLUgr6Ul7h7OTJ7VFpMu6y2nqhxWN3yFaXKd3axW+pRNtxE55ArV+zQ/3P&#10;1qtqsZltCy/eQ5/CprKfz7ON88gYNEm3FMa3O18LWYmsE+ciGKYts/vNxW5cgNqI29Vt3L/jjH9a&#10;zPCiyHRWMThWMh+8MjtUPh03U9/rst1L5jF1jB9MKePYc1pHZEPc860u8+d7ZzyCShNa2f8A69cp&#10;KJLe6YdHRjiugtLsXMCuAM4w31qKsPtIqLLdMljE0ew8eh9KA9LnNZJtO6G1cwbgzWzlCzDHQ+tQ&#10;G6kHVjXQXFutxHtYDPY+lYssLRsVKLkV6+HrqorPc4atJwfkQi8k9TR9pY9yKfsyOVAqMoucV1Ix&#10;HfaR/dNN+0DsDTfLHoKb5J65oEP+0ZOMfpXuOhnOg2J9YE/lXhRib1r3XQhjQLAf9ME/lXLitkb0&#10;N2aFFFFcR1HkUn+sb602nSf6xvrSKNzAHvXLuahgnoKesDt6CplCrx1rLvtZW2maIR4Ze5NdEaUb&#10;aszc30L0q+QufKeU+iVmzX+pEEW9h5Y/vOMmprfWIZIwzzqrHqKtpeeZ9yQMKtOEdibSZm22o6g5&#10;MT2zM3ZwMCrUTiFN17Igc/wg5qhfS6nJMypvaPPG3iqKabfTvll2D1Y0OokCiasusWcRPkwgt6ni&#10;qi66zTHdkJ0wlOi0SNTmaQv7DpWhFawQjEcSj3rJ1uxSgZJtLm+dmV2wTkbxUqaEEG66m/AcVsxn&#10;byaz9TE1xJtjtwyjo2eaE1JXbHaxPBZW0AGxFHuR1pmo3ywr5cUqI3psoso3jjw6bT7tmrYgSVss&#10;AfwqYS6JA11KtnNJLGGdlP8AuipLizF8F8zcNvocVO4SNc7ViUfxOcVnz63Z267U3Tt7cCtI0n1Y&#10;nJFmKKG2ZYw+7PGM5qaaeG1TMkiRr69Sa5m51ueTBJSGMHoB2qvqOt2N75ax+Y0iei8VajGOxLbZ&#10;sz+II4+LaEs39+Ssa71yVnDXFxgA52rVJ7Wedf8AXlFPYLUkOnwQ8ld7erVVgsX18TXNxhbezwP7&#10;7GrK6td/xbfpVHAHA6e1SRwySnEaFvwqeSKKuy6NXnB5VTUiavM5wIQT7UsGjk4aZsD0FaMVvHCu&#10;I0A96yk6a2RSuV1kvZ1xsWIHuaelpMBlrt81ZZgoyxxjuaoz6pFHkRfO3r2FQrv4UHqTNDOoyLkj&#10;3IqjPfTRNtSZJPUgVVmuJ52xIxVW6AcCrtrYsqh/KQk9Cx4rTlUVeQr9iHF7e85O38hUtvYyQNua&#10;KOQ+7VeEcx4M2P8AdGKrXcUUaEyTvnsAetLnvoh2JGu5Ix88SgD0cVm3MiXU4aBWDkYYCnW+nSXD&#10;bpMqvv1Na9vaxW6YjUe5PWi8YeotWZ9vpjvhp2O3+7mtRIo4l2xqFHtTqM1nKbluUkBOOlJ+NJvU&#10;yiPcAxHAqURHrwaFGT2BtIj/ABopl5dC3RlSNWlABAzVe3vTOQpgkU45Y9KJQcdwUrluiiioGFFF&#10;FABRRQODmmBW1IGK1ju9uPIkDZPoeD+hqV3kMmUVSh75qrq1tc6gojWQCIDBX3pNHULp8eSWkyVb&#10;J6EHBolZSsjfWdBP+V2+T1X4p/eaKY/i4qG8uI7cxja53E5wM4qSimpK1rHPZ3uRwzLOpZNwA9RU&#10;lHbFFSMKKKKACikz70tABQODQaXDelNA7dTL1OxudRg8nzhGu7dletZsPh26gfd9paT2J4rpfxH5&#10;UDr1q/ayJ5UYH9l3Y6Kp/GmnTbsD/VfrXREe9J+NV7aQcpzy6fcs2DGR7mpv7KulOVZQfUGtvmlB&#10;NHtpBymE1jfYwWLA9t1FjdNaSlGQkNxgetbnQjnmsdlEGsr6Fv51UZ8yaYNWL0t4vkuDFLyD/DVL&#10;SrlYmaNzhW5GexrXrE1OARzllHDjP41MLS90H3OxsfEV3p9ksFqI8bixZhnOaitNevrJ7kxeV/pD&#10;75Mr3xjiuWs7a+ESvHLtUjIDVeEtwgxLEG90NJ3WiYaMq6tbl8XCjkfexVOxufs8+c/u34NbPnwz&#10;KULgZGCrcVimxnNw8McZcA5yOlVGcVFqbsFnfQ6EHjIPBpwaqun7Uj8i4nQyr0VDk4q75qr/AKtA&#10;Pc8muKVa7tTV/PZff/lc1Uf5nYUKxQtg7ar3FstwvI+YdKkaR2+8xNKGrWlKpF8z38iJqLVjGaAq&#10;x4PWo2jI6g1szQ+Yu5PvVSZGzgsK9yhWVWN+p51Sm4MzSuOmTTdpHUmr7R56gUzyx3zXQZFPBB7/&#10;AJV7jof/ACArH/rgn8q8YKLu4Yg17RovGiWX/XFf5Vy4r4Ub0N2X6KKK4TqPIpP9Y31ptE7rG7F2&#10;VRnqTWfJrNnG+wO0h/2BkVypN7Gl0aOW9arT2cE775YwzetSW1zFO5C84GcGrXyf88xWsacnuyXJ&#10;GJKNOtTzAWb0Vc0yPVGDjZbKkY9TWhqMsUcQDRDDd6w/skkx+SeIA9FLc1TjGO4k2zobTUDPGSu0&#10;beMVJLdusLMFQkVhW2jyscNdBV77DW1a6dbW/WVnY/3jVqTlshNJGWmr/vSZQSP9lauQ6hbzHCby&#10;f92rVxd6dY8P5e7+6FyayZvEG5/Ls7ZRn/Z5qZUr63BTZrbvalVd3GQPcmqFpLMkLSX7LFnkbj/S&#10;lGqWLZHnY+vFZqnZ+9sU3poTXF/Y2gw83mP/AHUqGw1YXczqoESgZGTzXO3UWJnMJV9xyM1QezvJ&#10;n+acInolbKK6InV7mlqTy/a5DJIZBu4AOazHa8kOyG3KA/xNVmCwig5BZm9WNWxmrt3AzY9LL4a5&#10;maQ+nar0UEcIxGgH4VJyTjBJq3Bp083O3YvqaG1ECoP1qeC0nuD8icep6VsQaZBFyw3t71bGAuAA&#10;B6YrKVbsVymfBpMacytuPoKvpGka7UUKPahnVASzBQPWs+fVUBKwruPqelZe/MrRGizBBl2AHqao&#10;XGqxplYgXPr2qgVu71skOw/Sp4tKlDBncDHtmr5Ir4mJt9BgS8vzliwQ9zwKuQ2dpbDdJIjMPU1N&#10;9jGB5krt7ZwKf9nt0HMagDu1Jz6ILGdqc1vNEojYF1PGKWC5ujBuV4xGBjLdqZeIl1Mq2sY+UcsB&#10;gVYt9OVAPNO4+nYVokuUl7kIe8umwkhCd2AxV2CxijO5yZH9WqUKAMAYHtTgaTV9guSfjRkYqIk4&#10;pMms/Zj5iWio8mjcaXs2PmH4+bdgZHelGajyaXfjtRySC6Ekgjlbc6At0zTwNowOnpSbvajdS5JD&#10;uh1FN3UbxS5WF0OopNwpcj1pWY7oKckZkbApvXvViKaNFxg5q6cOZ6kylYnWNVXbgHHqKwrm8TS7&#10;u8g2jMhWWP2yMH9R+talzqEdvbPKQTtHArh765e5vVuJDksdp/pW9Zxik10NMLeTlT7p/etf0t8z&#10;pF1a0I5kIPfircUyTIHjO5TXM21stwpChmlDfdHTFdLFGsUSoowB2rmkrEIkoooqRhUsJVWJb0qI&#10;UtVF2dwauZh1OeS+aNIfkLYzitLFLgddoz9KKTd3cErCou6RR6mr4UY6VVtlzISfSrlddCPu3Maj&#10;1G+WvoKrXskVramaQYUHHSrX4Vj+JJCumon96SrmlysmN7mFceJYkuXjSYbQe4qdNZmZA21GU964&#10;W5+e6kb/AGjXTW4xbxj/AGRUKEbbGl2bA1mTvEv504a0e8P5Gsmlo9lHsHMzYGsp3iaqV3di4mEi&#10;qVwO9VBTkyXxjORQoRi7oLtnToweNWHcZqrqUe623Acoc/hUmnq/2RFmAixwPMOM1akNusTA/vMj&#10;ucCvP+sRjO0Pe9P89vxNuR210Kemz+fbqg5kTjgVf8jb/rHVf51zjalcLjyNsK5+7GMD8alj1W7k&#10;OAgc+uKuVGvN30ivvf8Al+YlKC8zbeO2Jz5Idh3esXU5HLBVuCy/3F4A/KrO29uVxI4iQ9QOtSR6&#10;dbIuGUse5NOnRp05c0tX56/8N8gc5NWRiJI0colQ/MDXRQzLPEsq96wbu3Nrclf4G5FTabc+TN5T&#10;n923866Zx5o8yM07M3KKMYormLJFNQXMRZd6DnvTwakB4xWlOo6cuaJM4KSszILEH6UzzD6VeurU&#10;DLoOO4rPYlfavapVY1I3R504ODsw3gHkV7Ropzodif8Apiv8q8S3yZ4Ir23Q8/2FY5/54L/KssV8&#10;KNKG7L9FFFcJ1Himq6ZbSJLJ85defvVg7ti4RCo9hXWy/wCsb61HtX0H5Vl7VlchzVvPdRy5gQli&#10;Mcitm0XU5TmRo0X6VcwB0FORthOeQanmu9SrWQ5rFJkCzkMBTTHp2njLLGh9epqTzVHasjU9Oikn&#10;N3cXPlw4wQBk5rog49DKV+o658RW0WRbwKzf3iMVFp1/cX9wxbHlgc4IAFZVxd6ZBEVhtQ3/AE0l&#10;bJP4VQt7hmlJhjkCnqw4FU2CRvakmmNKZJLh2fGAsfb8ayra/itJiYLjax42FdxP41G9nHL98tj+&#10;6DxUscEcS4jRV+lJq4WI7iO4uXLGc8nknmkisoo23HLv/eY1YApaoYmPyoxipYoJJjhFJrSg0no0&#10;xx7CplNR3GkzLVWc4QE/QVfg0mR/mlbYvpWtHDHCMRoB71JnPbmsZVn0KUSvDZwQj5UyfU1Y5xjN&#10;MklSFd0jBR71nXGrHG2Af8CNZqMpD0RpPKka7nYKPes641UDiAZ/2jVD99dzqrPvYnv2rVt9Nhi+&#10;Zxvf36Cr5Iw+IV2zPWG5vm3Nkj+8elaFvpsMQy/zt71dGAMAYx0oOOtTKo3otBpAOBgYA9BSZNQz&#10;3cUHBOW7KKqH7Td/eJijPbuaSg2F0ixNexxtsTMknoKi8ia5Ia5YheyCpoYI4VwiDPqetTAVtGKi&#10;Q2MWNUXagAHtThxS0UxBzSUtJmgBaSiigAooopgFJ+NLRxQAUUYFFACYoxS0UgExRzS80c0AJzTt&#10;zetJRQgIbuL7VbtCzEBu4rJutEjFrIUkcsq7lHuK3KacdKUlzKzLpTdOamujuVNOijhtVaIk+YAx&#10;J61dDEnrVHTjsikgPWGQqPp1H6GruOKmKUldl14ezqyitunp0/Aie9iSUJuY5XqFqUTggEGkx7j8&#10;qXFU4pmSbHCUGl8welMxRip5EHMx+8Uu8VHijFL2aHzMnSUr0NO+0N61W/CitYvlViXqy59ob1rE&#10;8RXDMkKnouSav5NNZVf76BuO9EpXVhJWZ5cx3Sn3auqj4hjH+yK6JdNt5ThbRD9FqU6ZZKP3wAx2&#10;Tk1nLE04Plb17LV/cjRQk9TmhVmGxuJ13LHhP77HA/M1txQ2CrutowrZxukXJ/Xioby2iaIzz3Ts&#10;Bxip560/hXKvPV/cv8/kFoLd3M/ybOD/AFs5mb+5EMD8zSfb2j4tokgHqoy35mrA0uN0DRzNgjIy&#10;KY+lOB8sgP1FNYeEtaj5vXb7th+0a+HQSyT7XdP5zM2Bnk81oNp0BUgbxn/arO09miv1VuM/Ka3K&#10;KnuuyEtdzn7m3+zz+WeUPIPtW3AsSxKY1AUjiq2px7rYSAcof0qLTrxdot3OCPuk9MU5NyjcFZM0&#10;+fWkJCgsTgDnJpfpzUdwpe2lQdWQgZPtWKKMO+13RrqEqmoQGRTx836VlnVbDaCbyEMP9sVxN3pm&#10;ouLaOLSJIXgUrJIgBMh9arnS9TCkyaXPJuACs4I28/rXZBcqsZNs9k0u9S8tlZXV8Dhgc5FXq4rw&#10;4s2mafbl4/KY5Jjz0BPSuzRldFZTwRkVz1IWZcWOpQcUlFZFEgbjFZ97aEfNGMg8mroOKkzuGD0N&#10;bUarpSujOpTU1ZmAYiOoz+Ne1aJxodiP+mC/yrx66tPJbepO0mvYdF/5Adj/ANcV/lXoV5qcFKJz&#10;UouMmmX6KKK5DoPIpP8AWN9abTpGG9juGM+tZ95qCRqVjkUv7DNcyi29DS6LxIXqQPqajeaJBlpF&#10;A+tc5LPLK2Xdj+NR5PfJ/GtlQ7sXMdBLqVvEMh95/wBmsy71F7qPyygEZOcEVRwKWtI01Elu5CLW&#10;APv8sFveph0xRRgk4AJqxBRV2DTZpuSNi+prSt9Ogg5I3t71EqkUOzMiGzmnPyocep6Vp2+kxJgy&#10;/OfTtWh04wAPajNYSqtlcqGhFjXEagD0Ap3PpUc1xFCMyOB7d6y7jVnORCu0f3j1qYwlId7GpLPH&#10;Cu6Rgo96zbjVzjEK492qrHbXF2275jn+JzxWlBpcMRDP+8cevStOWEN9WLVmalvc3jZ5bP8AE/Sn&#10;XFg9siM7hsnGBW6BgccewrM1ZjvjUdFXcacKjcrCaJNLgCq05HL8L7CtDB9K5uO6miUBJGCj3qVJ&#10;bu5faJGPqc8CiVNt3bBSSNia8gt/vSAn0HJqqbi5u8iJfLjP8R60sGnxx/M/zv71cA44AA9KFCKB&#10;yK0NnHEd3337s1WQuKOlLVEh0pKWkoAKKKKACkzS0mKAFzRSdKOtAC5opAKWgApM4pc0h60AGaUc&#10;02nUAFA60UUAFFFGaACjNFIRTAM0YoxS0gKOPJ1b0WeP/wAeU/4H9KvVT1H5I4rgf8sZAx+h4P8A&#10;Or3lyCPzNjbP72OKiOjaOmv70IVPK33f8Cw3AoxigUd6s5gooopgFHNFSrA5GWwi+rHFZ1KsKavN&#10;2KjFy2IuaUAscAEn2qX9wn96Q/kKQzuQQmEX0UYrL2tSf8OPzen4b/giuWK+J/cKLcjmRlT2PX8q&#10;N0KfdQufVv8ACoiaSj2EpfxJX8lov8/xDnS+FEjzO4wWwPQcCo6KK2hTjBWirIhyb1YYB60bQeCA&#10;R7ik4pyjmqEIBxSjgikwaMGgDFuw0V6zr1DBhWvBdRTRqRIu7HIJ5rP1NMOG9VxTdPsUuYjIzsOc&#10;cUppON2VFs1LjZ9nkBI5U965vJwpxjtW0+lxsOJH/E1mSIYJXiccgZz2opW6MJXGxz3C8LI3Pau8&#10;0fwwmoaTZy3Rbdckj77Ar17VwcMpSXcjBT6kV654fZzoGksSJGyx479auW4gt/AeiQKP3UjN3Yua&#10;km8EaLcJskilI9pDW1aXTXW8mBolQ7TvIzuHXpVmpt1EebeL/COlaPoX2q0SUS+aq5aQkYOa5LSr&#10;ra5t3PB5Un+VekfER1PhdgGBInTIB6da8myQwccEH8qpx5o2Y07HUUVXs7gXMAYH5gMNViuRpp2Z&#10;oFOB5ptFICRkEi7WHBr0/SlCaTaKOgiUfpXl6tzXqOmf8gu1/wCuS/yrak3sRJdS3RRRWpJ8zyWl&#10;7PO5uLplG4/Kpq1FCsIwpJ9yeanl/wBc/wBaZWiSWwBRRUsVvLMcRoT74obtuBFTkjeQgKpJNasG&#10;kAczt/wEVoxxRwriNAv86ylWS2KUTJt9JkbBmIQenetKG0gt/uJk+pqfHvRWMqkmUkgzn1oqCe6i&#10;gHzuM/3ay7jVJJeIx5a+velGnKQXSNae5itxl3APoOtZdxqruCsI8tf7x61WhtZ7psqp92atS30u&#10;KLDSfvG9+grS0Ib6i1Zlw21xdtuAJ9XatS30yKLDSfvG96vAADA4A7UVMqjeiGoicKMDgelHalHN&#10;VZ7+KH5V+d/QVmk3sPYskgDJ4HrWHfTLPcPtYYAwD61ZMN3fHdI3lx+nrVuKwtohjYWPqxrWLjDV&#10;7ku7MFQAy5Hy9z3rYgubSNNsZ2/UdaS8ntYUMflK7nsB0qlbWLzDLAqh7mtk+Za6EtGukscn3XU/&#10;jT6iht44Fwo57k1LUiEzSijijI7igApKKKACiiigAoopOpoAU0g60tBx+NABuxTN3vQaYwyP5U1Y&#10;B+79KA2cY5J7VnPDfSTfu5kijHYjJNV7rzrYJJLPuwwIKryDTsugtToo7Zv+Wg2ipmtEK4Q4NZln&#10;4ptbmRLe9QpI3HnqMj/gQrdMZQKeCrD5WU5BFaxjF6EXZlujRnDDFNrTaMSKVI+U1kWmlSJdTOl0&#10;5t92EVuSfxqJU3fQpSHmgcc1aNkccPTfsknYg1PJId0V8ijNTG0mH8INMMMi9Vo5WF0aa3mmaR4e&#10;Go39mZ1M3l5Ucj0zz0pt74j0S1iicaQo3jdtkDA4rlvHk+raf4NtLm3bNgLgrcR7AevQk+nWuK0f&#10;QdY8UzQx2Ud3PkHfJNny19MH6YpDPXNN8S+FdcvRpf2BEmnBWMfeycdDjpTPELmT4QRbx8+Y1b6i&#10;TFZXhL4Xa9pWoRahdXlraeS+8Iqea5wD36DgmtbxXd2H/CuvssVzCZi6kRbxvPz5PHWly68xopr2&#10;bh53/r8PuM8dB9KWqiX8YGJre8THpATT/wC2rOMfJDKp/vSRMT/KuWWKje0Ff8F97/S50rAYjdxf&#10;5/kW0ikk5Vfl9TwKdthT78hc+iD+tZz61ayHL3B/4ErD+lINUsD/AMvcI+rYpe/P45peS/zf6JA8&#10;JWjtSl80zRNxt/1SKnv1P51EzFjliSfeqwvrRulzEf8AgYqRZ4W+7Kh+jCtadOlB3jv36/fuYThW&#10;+0n9xMKXoKaCuOCD9DS1sY2sJmlzSYpB1pgOoNFFACdKUHmkNC9RSAX0oyKXuPypuOfxoAqamuYF&#10;b+61JpDjyJIz/C1T3ab7aUf7ORWfpUm27ZSeHWiSvBjW5tVn6rAGgEwHKHn6VoUyVRLE0Z6MMVzx&#10;dnctrQ5hlIPP6V674WX/AIpvSN2QV3Ec/wC1/wDXryhF/wBIjRuMPtNeo6VrukQWVjaSalaJcRZ3&#10;xNKoZeR1HauqT6EHTWB4uf8Aru/86szf6mT/AHTXON4q0qwilc3ts++dukg6evFUrvxRa6rEi2lw&#10;CY5VL+U5zjB+ntSEVPE0NvPoqojZbeAfnJxwa83KmORkbtwa9S8S6lbp4Y3easjeeuQG56V5vqMs&#10;E7JLE2WPDLiiLal5D6EVncm0uQc/KeGFdCCCARyD0rlscZPatfS7vcnkueR90+tTVhfVDizTooor&#10;mLFHWvU9L/5BVr/1yX+VeVjrXqml/wDIKtf+uS/yrWluTIt0UUVsQfPEv+uf61NBYzXHKoQPU9q2&#10;0063hkZiN7Z6mpug44HpiolW/lKUSjBpUUeDId7elXlVUXCqFHoKWlrFyb3KskJRVae+hg6tuYfw&#10;isu41KaYYUiND6daqNNyBs1Z7yG3HzMC3ovJrLudTmlBEYEan061BDbT3B+RTg9XNalvpcUZDSfO&#10;w/KtLQhvqK7ZmQWs9ycqD/vNWpb6XFF80h8x/wBKugAcAYHpinVEqjewKIwDbwoAFOoqOWaOBcys&#10;B7VnqyiSobi7htx87Zb+6OtUmu7i7YpbIVTuxqa301EO+Q+ZJ+lXypfEK99iHN3fdB5UNWoLOK25&#10;Vdzf3jzVjoOwAqlcakqNsgG9+mR0FF5S0iGiLckscSbpGCj371ny3s10fLtUKoer01LOW4YSXTk+&#10;i1eSNY1CouAK0jBIlyKtvYJEd0mXf9KuDPpgUvalqiQoptLQAUZpDSUAOzRSCl96ACiiigApO9KO&#10;aU9KAD6000ZpaAG49aYetSGkoAjI/wD11Tu4HnjEYKlSecmrxWoJ1l2Awt8wPQ01YTMZtLezUSJl&#10;2GSTngVb0XW72CdLeNt8THmGQfL+fap/7G1XVb1TBvaFR8+w9K0rbwlqVtnZa3DZ7sRzTvbYLX3N&#10;P7TazRblfyZM4eGT7y/T1FPSPamEGVHQjpRa6Dfsu64syzDhd2Mj8a25ofs/gbUkKBHSGYe4ODWi&#10;m7XYuVdDDNA61Wt4cwx4kkGVH8XtUV9drp1v5klwST9xSMljVczWrQcsXsy7I4jXJGT2Hc1Dlidz&#10;nn0HauYN7qpla6kaO3R+A9w20Aew61SutetYwVlu7i8cfwxfJH+fU/pXM8dTvaHvPy/z2+9l+wla&#10;70R2M1x50JtHdXhY5MTncCev3abNqo0+MCfVZLdFHEUchU/kOa4iHxA0thdRokds3HliPK7uecnq&#10;ePeqNvDNczlTOisw4IGcmpcq9TtFfe/8l+IWhHz/AK/rsdxb+NWuI5DZtfSiMkMZZiM/hmsK41pJ&#10;JXlFpZeY3d4wx/WqdlpeoxefkxL5kZQ7j696sLoL7OQhOOqmnGkoO+rfd/1+QnJyKx1a9dcGYgd8&#10;Vc0i5uGuwju7I3qM1bsdOiiXE1ovmf3uorTWNUXCqqj2qwHEA9hTSiHqin8KUZpcGkNNrYiNrbt9&#10;6CI/VBTP7Osj1tIfwQCrQHc8UE1LjF9DSNerHaTXzZTOk2B/5dUH04pv9k2n8KOv+7Iw/rV6il7O&#10;HY0+u4n/AJ+S+9lH+y4R92a5X6Tt/jSf2bj7t5dr/wBtAf5ir9FHs49h/Xa/WV/XX8yj9hnH3dQu&#10;P+BBT/Sj7LegfLqDH/eiWr1FHs4/02H1yr1t/wCAx/yKJh1EAYu4T/vQ/wCBoC6mCP3lo3/AGH9a&#10;umgUci7v7w+tS6xj/wCAr9EUydUGMpaNz/fYf0pDNqIJzaQn/dl/+tV8/eOaSjkfdh9Zj1px/H9G&#10;Ujc3p4bTzypHyyqaxorqWC7RmtZfkbBAI/xrp6wr1ClzKB67qpQb05vy/wAg9vT/AOfS++X+Zpf2&#10;kR96xvB/2zz/ACNN/tSMfet7tfrA3+FWLGf7RbK38Q4NWK5XGSdrmntaD3p/c/8AgM5i8u7cXTMp&#10;dQ3zDchHP5VdjuNFuGW5mjtPtBHzSPEN35kVY1hQI4n7hsU3S2Xc8DAEfeXIrVqcoXv+H/BJU8Nf&#10;4Jf+BL/5EkE+jnpJZfTK1LG+nhsxtbA+qlanMEJ4aJD9VFRtYWbfetYT9YxWV5lf7M+kl9z/AMhz&#10;eRKhQmNgfcVn3GmcFoDuH930q2dLsD/y5wj6IBTDpNj2t8H/AGWI/rTjOpHYThhn9qX3L/5IxWRl&#10;cggjHUGhWaKRXXsciruoaNAsXmwiRSv3gJDzWULQEHEs3H+2a6YzlJbfiQ6WH6Tf/gP/AAWdXbzC&#10;4gWVe/UelS1zFkskc3l/bLiNG4OCP6ituO0uEkVjfyuoOSrKvP6VzzUovYv2VK11UX3P/IujrXqe&#10;l/8AIKtf+uS/yrysda9U0v8A5BVr/wBcl/lWlLc5ZFuiiitiDySUfvG+tR4NVrvUoYJGCne2egrL&#10;uL6eZcM2xfQdaxjTcjRuxpz38MGRuLN6Csya/muCRv8ALT0HWo4LaW4PyJn/AGmrUttNhiO6T52/&#10;SrtCBOrMqG1muGxEpI/vtWnb6ZFEcy/vG9+laGFAwox7UcVEqrew1EZgAYUY+lOpce9NbCjLEBfW&#10;syhaa7rGm52Cr6mqVzqaRZEY3Ed+1Zxd7u6VXkxnuelaRpN6snmL02pszeVbJuJ70Q2BdvNu3LMe&#10;i1at7eC2TCFc9SxPJomvYIRkyZPovNF+kUP1JkQKoVVCgdhUFxew245bcw/hFZtxqE0o2pmNW4wO&#10;pqS108tiSf8ABe9UqfWRLkG661A9fLiq5DaxwKNoy3qamC7RgDA7UtXtsSA+lLRmkoAM0UuPWm59&#10;KAFoPSkzRmgAAoNGaXNACCloyKKAEzS4zzRinD7uKAEHFI3SjaaKAG0UUUAT2drLe3UdtDjzJDgZ&#10;OBW0fBuqD/nj/wB/Kp+HP+Rgs/8Af/pVT4vLe3GpadBaTzRqkLswjcrnJHXH0oA1G8I6ko+ZrcD3&#10;lFRr4T1CZ2WGW1dgOQswOK8N1G0vkz5k8x/3nJrT8B+JNS8MX15LYrE0k0TBjMC2AoLcc+ooTsDR&#10;7QdOvfDHh7Vby7uYrZvLHly7gQrc4/nXn03xEuE03yLi/lmvN3zqE4A9mHWup/4SGXx14A12x1SN&#10;YpoRGiyxKSGZsleO3I/WuK0D4c3TRoms6nFBBuDPHEhdmx79uKrWWotFoJafEbXFuk+zzkBf+ezj&#10;G3uMV6/qNzBJ4O1JzPF+9jmK/MPmyD0rE0/wn4G0+bzvsjTSDGPO3Mo/DpVfVLLSZrq4vJraJoUY&#10;7d5IVV7cA4pSfKrvy/Ea1egyS6g0/TluJ3+VUHA78dK4LVPFt3PdM9tDFFjgHG5wPqen4VU1bxO+&#10;p6lNE8fl2kR2wKD94etZcbW+7LrICe45rOWHUv4jcvXb7lp99ylNr4dCV797iYtdRNM7dWZiSM1N&#10;DDGQQ5PHSi3j3NjjI9TW9pFiry+bIVKr0z3q7K1rCUmncdotnaohYjfI3qvStk2yEfKiqT3A5qby&#10;U28AL6bRQrbOH/BqnmaepXKpfD9xVWzk8h0MzbmPDEZxSW9tdQHayrIP74bB/Kr9LzVXZFrDF3dx&#10;j6U6lxS0AIKcBmkPSlHSgAb602lpDQAuaKTFLQAUnelyKKACiiigAzQCaBjvS5GeBQAPgGkyKcw6&#10;ZpuKADK+9ZmpKfNVh/EuK09tUtRTbCsn9xqa3AzbeeS2bMZxnqD0NXl1Zh96IH6GqligbUEVhkZN&#10;b2xP7i/iKio4p6opXZiXl492qoECqDnrmmW0ogmjc5wDg1ry2MEyn5QrHoRWIyNBK8TdR0NVBxas&#10;gaZ0gII3Kcg9DRWBa38lvwOUP8JrXt7yG44DYb0NYzpuJSZYoo5orMYhAZSGGQetc7dwta3LKOh5&#10;FdHVPUrYTwbgPmTke9aU5WZMkYbD+MHr+lbOmXQni8tj+8Tj6isUddp6GnwzNb3CuOoPPuK6ZxUk&#10;SnqdMOteqaX/AMgq1/65L/KvKYpFlRXT7p6V6tpf/IKtf+uS/wAq56e5Ui3RRRWxB88y/wCuf606&#10;B40nVpkLKOorbl0u2Mj/ACt19arto8GOHYUvaxZVmTJqNoVAD7fbFTrcwOPllQ/jWa2jN/BMPoRV&#10;Sewmtl3sAVz1BqOSEtmO7R0AdT/EPzpHljQZZ1H41zKluzH86XHPzEn8afsPMXMa8+qoMrCu8+p6&#10;CqWbm/bA3P8AoBVbqNu4CrttqDwQiPylYL0IODV8nKvdQX7jhpM/eRBUF3ay2qqXdSp4BFWH1aY/&#10;ciUfrVOSV5n3TNvI5x2ojz31B2G7mKZxj8ab16A59QKu6fFBKC0rDcDwhPArTLW0S/ejUD0olUs7&#10;JAkYSv5Ugfow/vCryamcZdVP0NNv7uCaPy413HP3sVQAEfXlsdKpe8rslmumpQN13D8KnW5hdflc&#10;fiawPmkYBRz0AFalrpxXDznn+7SaSAvKwYZHIp3FJnsAAPalqQDNHFFHFABxSHmkxRigAxRjFGDR&#10;zQAopaTkUZoAWijIoyKADNGajLfPTutOzW4k7jgaXpSYpDnPNIZqeHSD4gs/9/8ApXQa7a2954gm&#10;85kHlW8YG4gdS1VtPt4LPwv/AGpDHAL9CfKeZiF3ZwM1zOq6hrOoN5lzZaFdttCkyZyQPfIoGjJ8&#10;U6TborFCh+hrz2BDb3smF4MUuD/wA1076bqSa41/NpdrNbHP+hJORH0xxzn3qC+8M6jqN59pt7S0&#10;sowjBYBODtDKRjJ69aQHZfD6Ejw1rkhA+eWDGfYH/GtasnwvHeW3hq80oz251O4kjKQRHcVVepJ6&#10;dOa1e9b0tjOe4tch4m1yK5XUdJiJ/cQrLJIp77gCPyNa/iTWo9F0wsW/fy/LEPf1rz3TR9s1O9Pm&#10;o/n2kicnkkDdz+IrLGO1JvtZ/c0y6K94xWa1Z9zzuMcZK5wK1ra1t5dqw3g3N03LwarR6O8kojby&#10;g+MgFxyK1LXQrvPEYQJ3J6VaT7Et+Zci0qCNlR7lHc8sA2MV0NjZwRqNgGO2Tms+LRY22ySSlpO4&#10;IxmteOyijiARcZHY0pW7DRY3AnqKXAYYNRRWqw/dzzzyamwQuO9QMj+ZOnzJ+op4IbpTqjKbTvHG&#10;Oo7VNrbF3Ut9yTtTR1qDzZNgbauH+7zQ1y0ThHVf9ph+lS6sUarDVHoiz3pTwPpxVZJnc+YQPLXk&#10;jvStM6+XvC/PyMdqPax3F9XqXsTClzVSW6MbkADjPah7mQM2VC4GcGl7aN7FLCVWk7blvGeaKr+c&#10;3klyRnOBxUibjkPjd7VaknsZSpSim2ScUZooPSqMxCcKT6CvOpvHOtQQxXMltaC3ndljPJPBwc81&#10;6J14rlJvhtYSHf8AbLlY9xZELjC554zTTS3AxP8AhYOpuG8q1t32KWbAPAHfrXY+HtUm1fSVuriJ&#10;Ypd7Iyr04rB/4Vrp0hAOoT5+qium0nSYdF05LGBmZUJJZupJNJSjJe6Fnc0GOVX6UUdl+tA6vQAV&#10;BeLutJAOeM1MD/hQRuRloAw7Nwl9E/Y10FcySY2z3R66RG3xq3qM1FZaplxHVmatD8q3HcHDVp1F&#10;cRiWB48Z3Dis4S5Xcb2OaYDP6ilR2U8UvRemSCQasWdm12zYbaq9TXW2krszJrfU3iwsnzp+orWg&#10;niuFzGwPsaof2QmOJjn3FRNp1xCd8ThiO44NYSUJbMtXRsUVmQ6i0Z2XKkEfxYrRR1kXch3L61lK&#10;LjuNO5g6ja/Z7nj7r/MPaq55GR1HWt++gFxbMO45BrnhlWOfoa6qcrxIaNHSrrZJ5Dn5W5H1r23S&#10;/wDkF2v/AFyX+VeA5KuCM8HIr3rQ2L6FYs3UwIT+VJxs7hfQv0UUUCPIpP8AWN9abRO6o7MzADPU&#10;1lXOqclIeP8AaNc6g3saN2L1xdxWy/O3zdgKxbq9kuTydqZ4UVXdy5JPJPc02uiFNR1IbHbiOAMC&#10;m0UoGTitBCVJGvOT+A9atW+nSzckbV/vN/StSCzhg6Llv7xrOVWKGkZcWn3EnIXYp7k1L/ZU/wDz&#10;1X8q1vr0FZ93qYjzHB8zevYVmqk5PQqyRmSbopikijcKaQODtxSMTuLOdzE803LOemWPQV0ED8hc&#10;YOOanhs3umyhwvckVYtNM+69xxnov+NamAoCqMAelS5ARW9pHarhBuc9SalIOaOaWoASjFLRmgBK&#10;KXijANACUUtFACUtFFACE0UhpKAEbofXtUSuNpLnGOp96lqpfWz3EJVGwx4Geg96qLS3E1cgl1RI&#10;g24jOSFGeg96zxdTXdzxOUH94Dj8BU0fh9us0o+grVgtooIwiqOO+KG7glZEEcTPwbuZ/ouKsxRK&#10;vzF3Yj+8alHFRuO469qSsDKGpWFzfMuzUJYFBztByPyou4UKQqJfK2feZWJLU65eSOPKW7SnuAa6&#10;O5bw5p0Wlw6hpTvcXMSyLtycHv361bSWzEm2c3baVJfs7w3xEeTyB93jGPz5qyfDk+CBqD85wdvT&#10;5cfz5rcm8T6Bpcpt101FiXqASCD+NXLDXdD1+xu/sEQS5t1DMOuASBnNC5BvmE023g8CWytcRi5u&#10;NTkEayr1Hy5wfbrVclVRmbhVGSaueOTmPw+P+nkf+gGuK8c6m1rpX2OF9sk5w+OoWrg0k2TLc47x&#10;ZfT6rqyziNvITITjjFReH48azbBh98lD/wACBH9aqxtcKNySH5eRk1pafe3El9aG4w3lyK4YDB61&#10;zYhOdKSXVM0pu0kU4YSjFck4OOa6Oztbq9sgFJUg5V92KqzxImoTp5WWSRhgdOtdNYToYESOBgo4&#10;zjiqhNyipLqKSs7DLCynRCZLiQODyCMirLx3Bddtx8vcbatkgDb+dRlo14BJPoKTlbcai3ohUB6Z&#10;zTmfByxwKb+8K/3c9z1oEQHJJY+9K7exXKl8TDzWb7i59zRhjy7Z9h0p2KMUcvcOa3woYIIicbeD&#10;xQYISMbevHJp4+UZpDz601Ti+gOtU/mY3yIs528/XikNvES2B19+lQzXkcDBMM7H+6Kelwz9IJAP&#10;U8UuSPYarVO7JBboBjHUYPNN+zoTkj9ak7UoOKOSPYFVmtmyPygqFeSD6mlRAnTPPrUmaM01FIlz&#10;k9GxtOPSijj1pkjR1rm/EV5f3iyWUXl2jWzBkmkYgMm3JI46102BRcJFd2rW08SSRsMEGs6tP2it&#10;2KjKxxRl1Cz0231G9BlYTIoVjgnjIIx2NdmHMiK5UqWGSp7VlWnh20tbqOeSWe4aIgxrK+VXHTj2&#10;rXY5OfWpo05QT5mEmnsKv3fxpP42+lC/dPsaD/rK2JAU7/lowptKfvigDCvV2XEy+vzCtXTpPMsk&#10;/wBniqGppi5U/wB9cGpdGf5ZIz2ORRUV4XHHc1aKKWuU0OfvovLvXA6OMirmjf6qU+4pdYi/dRzD&#10;+A4NQaXII7toz92QcfWulvmpkbM2aKOe9FcxZFPbxzrh1yex7isqSC5sH3xk+X6/41tUEAjBGRVx&#10;m0JooW+pRv8ALN+7b17Gs/UkjW43xMpV+cA9Ku3WmhgWhHPdD0NZTxFWII2kfwmt6aje8SGCjemP&#10;4h0r3XQf+QBYf9cE/lXhKHbIPrXvGh/8gKx/64J/KtJCL9FFFQB8/XVxJNM+9i3PrVany/65/qaZ&#10;WiVgCj8KckbSEAAk+grUttLxhpuP9mplJR3Glco29pJO2FX6k9K2LbT4oBlgHb1NWURUXagAHtSn&#10;36VzTqN6IpIdUc0yQpudgAKqXWpJB8kXzyfoKx5p3mctI24nt2FOFJvVg5Fu61B5wVjOyP17mqOa&#10;bkk45J7VftdNZ8PN8q/3e5roSUVYm5Wt7aS4fCDjux6Cte3tYrQDjc56sanAEabY1AA9BTMZPuaV&#10;7iFbnnOBVafUY4GEakSN02iifS7y5EaxyOED7ieh+lUdR0eeC9jlS3klUjMmOmap7aErcvRXk7vh&#10;o0X2BzV0Pkcio44oIbBJWfypHHEIX5qpy6hAlyIPtASXG4ofT3qLMo0cijj1rNTUN915PlY5xnPW&#10;rAdi7dv8KcY8zsJuxYY4Hr6Cmozbehz61njUVklmSMgxxgFpc9fUVSutbULiJ8D0Xk02kkJO50Ge&#10;eDS81zNkhlzNLeNHk5Cg5Na8NtG4yJZX+rGoKL2R68/WgGoo44kztznvzmpPl7UAOzRxSDHrTGJB&#10;4p2C4/ApcCkAyKTBpAGKMUuPypDyaAI5CwUlV3Edqpy36RzbGRxxksF4q+wJGAcGtWx0W4eHzpo0&#10;YH7qsO1HWw0rrc5y1iv7i4/dpttz0kPFY3xMvtY07WbGCaTNrJbqbWRFwVI9/WvSjazoMfZxgf3T&#10;UF1GLlojdQM5h/1ZkTdt+npWjs1uLll0PJdM8Ia/4maaazhuJYhgiS6JUv8ATNekeFvAuseGbG5n&#10;vJ7b97GEaCJck/MDy1a631woCpdSKB0G4irTXNzHbkSXDvJIOFLZwPWsatTkS5dZPZf10XULPqrG&#10;VrGq/wBpy26XelXcVvYyF/P3KAMAj8RXn2o3/hnWb2Sae7voXJ43xBgB7YNaXjHXDtl0y3YjIxIw&#10;659K4eO2AUAgHA6msvq3KrKcl87/AJ3BSv0OlXR9CkI+y69ESR9yYFP1xV6HwqspRrW9t3wc7UmV&#10;q5BLTkdeD+VbWkac88+8MVCfxVPJVjpGd/VJ/lYvlur7HXyaRJb3cs0dq7+YdxbGRQomDf8AHuyA&#10;eq4qtcWE63cdzFcPkxruQMVzgY7VqR3d1CoVbiXgfxMT/OsaEsT7GKSi9PNf5lTUFNlUruP7xz/u&#10;ipVUAcCrC3sm7MiQyf70Yz+dSC7gIy9lFk/3SVrRVK0fip39Gn+diW76XKh5NJzVzzLBusM0f+64&#10;NHl2DfdupU/3o8/yqvrVvihJfK/5XFylSjd7Vc+xxt/q7yFvZsrR/ZlwfueW/wDuyA0fXKH2pW9d&#10;PzsHKyoSNoqvMJFicRH5sZq+9jdIPmt5MewqAoV6qy/UVtTrQn8Ek/Rktdzn7YXk90vmB1GeSBW1&#10;HFtOWldz71L+NGK0uAd6MUmDS80gAjmkxQetGTQAlOPSkzTsigBg607uPrRxQMZ60AHb8aQ0v8P4&#10;mkNACr91vpR/EtCd6Oo+lABSn+Gg+opf4lHtQBn6qv7tX/utVXTn8q/x/eGKvah81nKayFfZLHJ6&#10;EVVrxsCOlopAdwDDoRS1yGpFcxia3eM9xXOo5jdX7xtXTGsC8i8q8kTs3Irai+hMkb0biSNXHQjI&#10;p1Zul3QaPyGPzL09xWlWUo8rsNPQWkooqRhUFzaRXK/OPm7MKnoNNNrYDnri3a3nEbjv8pHevctG&#10;/wCQLZf9cV/lXiN9cfabr5eVj6H1r2zQs/2DYZ6+Qn8q69eVXM2aFFFFIR88yj98/wBas2unyzYY&#10;javqa0o9NWKVnlwz56dhVzHGO1ROt0iUokMFtFbj5FG7u3rU3FNLAAknAHrVC41NVJSD5m9ewrJK&#10;UmU3YuTTR26bpGwPTuayLrUZJ8qnyR/qaqyyPK+6RixqI8mt4UlHVktilhzjvToYZJ5Nsan69qtW&#10;unPNh5AUT9TWoixxLtiAAFW2SVoLJLcAkhmFSyXCoCWbA7nHSnE5JzVO5w2cltuOdvSiMiWI2pKR&#10;mJ96jq2Olb3h+yW6K3l1IQo+4mMZPqa4xEmMn7+42xouX9T+FV5PEOp20iGBnW3jGGBPPtmq0Wot&#10;dj102kLD5WFRtYH+E151pfi3U5YWnnAECEAsVxkVai+IypI6ywOqqcBs/eHrTuhWOwuNKMsiSMm5&#10;k6H0qpNotnM5aazjZj1bbyaz7b4hadKMtIV9mFbdv4jsrgApIjZ96NA1Mh/D1oZA8YaJgeoNR32h&#10;NPamKO8aIE/OdvLD0rpkvbOYZDIc+hFcZ4s8Ti1vkg00q3k8yHrk+lDajqFmyO68NXXkeRZGJLcj&#10;kDhmP+FYo8N6nbgmWzZ2HQowIrc07x3LcKsc0MRk/u4xW0niW1J/e2pHupqOaD6lWkjA0xJ1t8TW&#10;jRFT3WrZkG/y02lx98E42j1rcTV9Kn6yNGf9oVL5WnXQIWeB9wwc8Zo5V3C7OSiv7b7TJFFnqPm7&#10;Mfani8k+1+TIFAB7VvyeF7CVQFhXA6eW9U5vB8RlWRZZ0IPc5ocOwc3cqhyCwJ4HzZ7YqvJqUEQy&#10;0i8jK+9as+iu+wLLhVPII+9WLqnh6+mmjWGJfLXOWzyfaq6bC6ldbxryUk3flRr0CjrV6JAy58+R&#10;vcnFR2lvNap5Utoybej7M/nVllZkJXKnHBxWZRNu8tTnkDmqo1OEybEV29So4FUr9b+RYfLLttBE&#10;gi/iqfStJuD806vFH1AZuatx5noJOxu6dCs0iyyDEanOD3rpkvhjHbsK59FEcaqnCiklufIQuc5H&#10;QCtFCxLkzpft8Z4JXPpT/tMTdQpriDPIx3sTuPOKv6b5s8pLMViTl29Kio404uctkCd3Y6vbbsu5&#10;kXHbIqlqgs4NPur2RVzFGzZ9eOKqPfF244UcKPasLxbqhi0J4t3zSnaBnrXPSpSbdWp8T6dl2/z8&#10;/JIvna0izzCOWaR5JLk5kdyeamBXsBSDjknrUiqp7VfKjT2ku44VtaLdxwnyX43Hg1kKoq1awu8y&#10;hRznqKZLberO3YK0ML9tuB+dRY5yKcqlbGIZztJB/SmVz4f4WvN/myqm/wB35C4xS00k0biK3IFI&#10;x1pKXecdaNw9KAEoyadx6UYFAD1mlj5SR1+hqZdSvF489iP9rn+dVse9FZTw9KfxxT+SHdotnUZD&#10;/rIoH+sY/pQLu2b79in/AAByKqGk/Cs/qdFfCreja/JofMy4X09usc8f0YGlENk/3bt1/wB+P/Cq&#10;RoHSj6s18M5L53/NML+Rd+xI3+ru7dvqSP50n9mXP8Ko/wDuODVM9aUEjoaPZ11tO/qv8mguuxO9&#10;lcp963kH/AahKFfvAj6inLczxn5JpB9GNTjUrsDmUt/vAH+dF8SukX82v0Ye6VcCgDkVa/tBmP7y&#10;3t3/AO2eP5U4XNqx+eyA/wBxyKPbVV8VN/Jp/nYLLuU3IQZY4G6m5z0wanvjpzWjFvtMQ3dVw1ZQ&#10;hsH/ANXqjJ/11iI/lmmsTH7UZL5N/lcOU0owA3zH8KbyDntVOOwl3gwanauPTzcH9aX7Bq4Hyr5q&#10;/wCw6t/I0/rdDrNL10/MOVlsfoaXvk1Qb+0oB+8glXHrEcVEdQnHDKv48VtGUZ/C0ybFm9/485fp&#10;WJ1i/wB01bnup5lKnaqHqBVcD5GUD3zWqVgN6zk8y0jPoMVYrM0iXMDRk8qcitIHmuSatJmi2HVl&#10;6xF8qTAcrwa081DdxedayJ6jiiDtK4PY58M0MyyJwfvCugtrhbmESKee4rns5QA/wnFPgnkt33xn&#10;r1WuipDmRCdjpKKoQ6rE+BKCjevarK3UDdJk/E1zOLW5dyaqOpXXkxeWn+sf+VSTX8ESk7wzY4C1&#10;jXE7yStI/Mh9P4a0pwu7sTYw4iG0fePX2r3TQf8AkAWH/XBP5V4pYWJuGEkmQme/evcNJAXSLRVG&#10;AIlA/KtnJN2JsXKKKKQjyKTHmt9apXV/FbgjIZvQVRvNRnmkZVwi56DrVLhQWPLdiaiNHqynIkuL&#10;uW4++21OyioO2B09qQnJyat2mnvcfM5Kx+vc1tokSVo4pJm2opJNakOnrbgO2HkHbtV6GGOGPaih&#10;RQwJNTfUGRtKcdPwqkbuNpdg3A9yOMVddCwK9MjrVO3sEhjdWG5mJye5pxlZkuLZQ1DWDbAJCm6Q&#10;nqelQMNXvApA2LjjJxV2z0hVmM9wNxB+RfStXbSlJsaikY8OksLbybqZHkkfeyg8gCsvUrY3V4ZY&#10;kcLnAUc5xxk11bQRklivzEYz3xUMFjDbvuiBBPHJzSGZJ0x/JgSVgkCR7nVxjBIPNc9cwy3LiOYB&#10;kj+4EwBXbXNtNLBIomDM55L+npUEGlxBczxo0mc5AouBzlh4YLHfdZVP4UU9frV+5h/s6MW9or7n&#10;Uyb2PQd8VvmMAYHApr+X5TIyBm6LxnAPWnG7egm7I4G6ku0kK2l3K6gZLqSBmqttpuqXszCBpCxO&#10;WOe/1roryzaO6eZbfdDngL2rW0WcSROiW4iUdx3okmnqCtY5hdJ1iAgvCHI7jrW5ZWuqMN8zRIvZ&#10;W5NdEq0pA54rNxTHczhZymPBKgnrgUz7Jcx/d5Hsa1eg4/KqV3qcUG9Ekj81CMq3pUOEUPmGpLdx&#10;KNrSIw9GqdNb1OHpMxA7NzWdFrNlDNMCZNpO7ceQfpUc+rWtykmZF8tcNGF4Zj6Uk30kLmizooPE&#10;l8zqjwpISehFasrSSHcVCMV6LVHwrYJfNJqRdWhwBGvoe9dC+nnO4NnnP4V00ua3vESt0MgyOARu&#10;4pPMHCyKnJ4yOtaBsHzjaCB1+lYkQ+3alJOP9RATHH7t3NbaMkkYTRuTFFEVP4GgTyg/PbsPoc1Z&#10;KEdqQrgZNNWAYcY/lULKrckZp7ZbrgZOP8KRVJIHc/zpgEVmZ3CKMk8Vcl2wxi3g+4p+Zv75/wAK&#10;dIi21v5WSJnHzEHlR6VRMLqPkncfXmuKH+0T9o/gW3m+/wDl9/Yp+6rdSTkc+nWuB8S6j9t1Ty0f&#10;9zCNg9z3NdPc3t095Jpdu8Uk5iLO+MeWD0/GmW/hnTUtBHMDJOR80pPOTXTK72EnY4Jm3N0qVB0H&#10;rXXP4KtTkwXjr7MM0yLwpcwNtEsUsTHDcYNZ8jLujFh06aSdUBXBGd3aujsrCK0T5SGfuabJpU1t&#10;bx2yQtIgBLODyKbaNJA3lSxugPQkdKTTQJmqpzauPRgaiJwKfEd0EwBzwD+tVpPmXaSRmuajbnmn&#10;3/RGk9k/Ik3jv+GaGxkZbFVlxLKI3ViFOV/CseW/F1fzxSSGOEt5aMnUn3rsUWlddTC93qaFxrEF&#10;vN5YHmY6lTT01i3dRhZC3oFrBknSBzFFa+W4OCXGSa27W4lMa+VZnp95sCs2aIsJeO/3LWU/UYqy&#10;hZlyybfxpEeUr+8AU+mc08yBV3MQB3JpAHNGTRuGAfX0pMigBQT60uTTcikOe1NK4rj8+tLkelRh&#10;1yV3KCOoJoMiZxvX86QyTANGPemgcUfhQA7FFJmjJoAKUdRSZNKp+YfWgCtqX/HhJ/vVg10F/tNl&#10;KGBxntWHtTsT+NXEAhyJkxzzzQ7OkrYYjB4waPunjAokH7xgfWqtcDa003HkrKbycZ6KshwK0ftE&#10;5XDymT3kUN/MVzdrdy2vCjdH1IrSj1W2YfNuQ+4rgq4SnJ3cE/kjRSLE7uORYWUw7jytp/SqKXem&#10;yvtk04xt0/dTEfzzVltStAu4SE+wrFkbzrhpFGBnNFPCQ816Nr9RNmrZy6PHcgq15ET8pDBWH9K2&#10;/s1q33LwD/fQiuNmGJCydCcit6xuRcwKM/OowwpVcLJaxqS/B/mhxkan9nsf9XPbv9Hx/OkbTrrH&#10;ERb/AHSD/KqvQ4pQzDlWI+hrDkxC2mn6r/Joq6MC4sbmC5lV7eVVJPJQ4qmQQeQRWtfajfW163lX&#10;cyjAbG81G2u32R5jRyhv+ekSt/SuyMsTb4Yv5tfo/wAzN2M0EijPXgGtL+1Yn/12mWj+pVSp/Q1I&#10;LjSlUSSae6MeB5cx49+RVe3qr4qb+TT/AFQWXczdxjHT5j+lW7Cwa4bzZRiP+daFpp+l3WJfMuo1&#10;z0dQc/lWsLW2wBHeIAOgZCKxqY6C0s1/26/0Q1BlNVAwAoAFeq6X/wAgq1/65L/KvN/7PkY/JLC/&#10;0kH9a9F06RE062RmAZYwCM+1RSxlC+s1945RZeopu9P7w/Oiuv2sO6Isz59mIMjjaByehpYoxORE&#10;uck9hU8NhJczOxG2Pd1NbMFvFbR7Y1+pq51FHRAkVLbSkiw8uHbsKuMD0xT880Vj7VvcrlIsEe1G&#10;TUv1pNopqohcrIs+tFSbB60hTnrVKSYrMbgYpdoo2Gkwaq4hdopNhozRuNACYIpGzTyeOaTg0AQn&#10;mqjRXBlfkbSuF45FaO0Umz0qlJrYlxTORuTc2d08Xmtx0z3ratLSfy0khuhkjLLgYq5cafBdMplU&#10;nb0wajXTLeHmMyJ9GpNtlWRbXIQbsZ74pHIRC7HCqCST6UwsI0xu3MBkKTya5zU9XaZlETvGCu10&#10;Pes5TUUJuxLqmtFw8FqQYyOZVPP0FYJcyEFmzu67upNJnhSV5U8bajZuoHJXnBrllJy3Mm7lm0tp&#10;ry7htoFPmOdoUdB9a7FPB9mkS/aA0soHzOCRV34Z6EJLe61aVcl28uPd29a7aTTwxGQDn5SRXXh6&#10;Ubc0kNROPgjexhjgtwY44zgAVY/tK7t0DPNgLkc1vPpoLj5DyMH2xWG9m97qkgVc29rx7M//ANau&#10;u6DUfPrV+1g6RIPNkXaGI6Z70/T7u2srGG1aDdsXlvU9zSPBL1xkDDD3qIwspxtzznpRoBordadL&#10;wSyZHelMFrIAEuFIbrmstkGfukBeD9KYYwepIx8pxRYDSOmyH7pVs/KcH8qmgtGt0M7IS/RBjjPr&#10;VG1iYEyySssS/ewep7Ae9ObVL0yFgww3RT0HtXJVvXm6Mdl8X+Xz6+XqWrJXHtExYs2Sx61BO628&#10;Ekz8Kg3HNWBrEiqWlhQqBknpWP4hv01O3t9PtYWHnyAyyDoqDk11pWViCPQrJorWS+nGLi9fex9u&#10;wrQ2HvjrgnPepfPgwsanCAbcenpRujb+Mf3c+/tTAiVMtnt/I1z3/CewWd1PB9iEsKvtD7uTWt4g&#10;v00vQbi6YYZhsA7ljwK8sWKJyQGw3UisqkmtiopPc9Lt/HWiTEedBNAfbmteDVdHvVzHeDB/vCvG&#10;RbuyM4IwDUqfaLZRJuIUehrP2suqHyntKw2r58qaJ8jHFMfR1cZEYPurV5xoGrltTgidzmQ7Mk+o&#10;xV+PW5oRmO7kDDgjdxXPCtFVpXXRfqaSi+RW8/0OtuNFcwusTyQswxuxmsi38LfZZg7SiTnLZXGT&#10;VaPxjeRkDzg4HYjNakPi9yoMsMbA+1dUatN9TPlkY17ol++otc/ZRMp7B+R6VFGdSs51R7SYxk45&#10;GcV1UfiSwk/1kBXPcGrSalpU3/Ldo/ZhTtGWqYrtGKFOASu2oJ2DMIcKwI+YE8j8K6cLZzD5LmFv&#10;qaryadbmTeYVLdA4FHIPmMBmdIAEID5wN3Q1Wgv384xXIVW7YrcvdFhu0VPMeMKcgqayrnwrPLyl&#10;+xI6FxRKHYFLuOkkKkKTsz/F1qO8uRGGjSdEkUZJI6fhVm10m+hg2TOkpB4NEGiRvdy3GoFgiJnK&#10;jg/WjpqhdTnrcWLztJPdNJ3yeM1s2v2Q/wCpj7cMVqjcWdppl0JrctJDL91XWry3sHkBw2BkDAHI&#10;/CoaKRc3Y4pd1U3klig/djznGeCeSKW2uhOvzDY/daVhlvil4NQgkuoGTnjApkjG3m3zSKsZ4VBy&#10;SapRbVyebUmyNwXPNPAwQaoS6naQn55AGH8I5NRx6jNJMGjtZGgxwSMEmk0ug0W7/mxl+tYA6VsX&#10;E0stjN/o7IB/eNY46CqiMUe/IqWVRHIc8k81DT5CSwJ7qKoAXzHbbGMn0FWfsV6QCYyfrVvRkXZI&#10;+PmB4NalYTqtOyKUTm3SWP8A1kGPfFM+8OPyzXTFQ3DDI96yNRsViXzohtA+8KqFXmdmDiUWxhWy&#10;c4xRHuVtyMVPsaUENAWJyynpUYDSOFHLE4Fakmimo3UYw4WQfWnnVnxkQfrUaaNKVyZAp9KH0u5j&#10;H7uQN7Vj+7bK1Kk0klxKZJBgmmn5kAXkr+tOk82JtsiEH3FJG5DcYORjgVsrW0JGhdhwfvnoPSr9&#10;nZG4kEsgxEvQetVbKPzr1Ubn1rogAoAA4FZVZ8uiKirgAAAAMAdBS0lFcpYDrXqemAHSrXIH+qX+&#10;VeWjrXqel/8AIKtf+uS/yrSmk9yZFravoKKWiteSPYg8ikUCRsDoab2p8n+sb60yuY1CiiigAopa&#10;KAEowKKKACikzS0wsGB0wKTYPWlop8zFZDSgx1puw+tPOKAapVGLlGFSO1JyKkJpOtV7QXKMzTHD&#10;bG2kA44J6CkuLi3tk3TSqn1PWud1LXPtAMNuSsZ4LHq1J1YpESdiLU9S3eWgw0y5VpU4H4VjliAR&#10;v3HP8VOKADCMVA54pkmNpyCc+1c0p8zuzJsjkcAuoynfcKt2ejXt+UZYR5LdZG4q34eGmGcyX1wA&#10;V4SKTofeu4ilgmQGCRGTGBtORXTRoRmrtgXdJv4tI0qDToRiOJcZPc9Sa1U19Xz8x5x0rA25OCMk&#10;jn61DJhXEcSF5G6KO3vXdypId2dTc+IrezsLi5kI2qhKqOpPp9c03w9e2dvosfnJ++lJkkB9W9a5&#10;hrMPt88+Zg7gOwNTkPjIP/1xRyhc7QHTpOjj5Ttzjkg+lKNMtpASJUyvy8Hgen41xYeVeMn0JB7V&#10;ONQnQY3Hr+VLlHc6R9E+7gHJyuP61VOiuxHAwfvH0NZ8WtXG7YrEliBj1NacuvyRNsZg0o+8R0B9&#10;BXPXqTi1Tp/E/wAF3f8AWr0GrbsrXVi7BYo1IjAyBjv6n3qg1m/XBAbp65rcTXoGzuhUc7lGcfXN&#10;WYr+wmZiRhfvbj+uK0pU1Siox/rzE9WcNeK9zqkWmLnaq+ZNj07CrclsVwiqBgZUetL4ZMeoX2s6&#10;w33Jrkxwk/3F4raNsuMrlhnIx/EDWlxWMAw+2R1wfSoLyRLKzkuJT8oGeD19K6E2nOFAJU8HHABr&#10;z/4k6iLFIbNGAJXzGH6AUSlZDscV4r8WXWqiK2AEccT7sA9T2zWML25kdU34LD5iOtZ8jGW4y3J6&#10;mpFP71mHGK5HJtjNCC6mVpNsj7FBwK0tNv7iQxxvhwzYxjt61hI7LCw/vGtK0kSB40JdWA4I96i9&#10;hXOhtZLRdVt2fahSVWDge9SX2lTaTdzbn3I0jFWB469Kyg+Tne/XnAzXW3bNcjUopHbapEiZXpkZ&#10;rmk+asvNP8Gv8yr80H6mNZZubyOBNrFmweOldQ+kRKo2M4x1zzWV4WtQ7yXZwf4V+XGK6nHHrjrX&#10;TTjdXYQukc3Np12GJjZGA6c4NN+yXxUboiM91bNdC6rnpWPqjXYSQrJ5car8m01oqcWXzMr28Goz&#10;Tr8hjGQvLYz716jFJa+UqEjKgCvEZ9QuxJ952YdDnvVy217WUGBDOcdDitI2iS7s9l8m3kHBFRmw&#10;jP3WrzvSvEOp3M8kTK6mPGdy9ahPxO+yXstvNCD5bEFlatOZWuRY9GbT3H3Tmqs1lOUZOQrDBxXN&#10;WvxL02QLvd0LD0zXQW3iuxuANsykH2NO6Y7CLZ7UCNGCq9MjNQS6ZbO2WhUEjBwMVrxavYzj5ZI2&#10;+hqfdbSdMUC1Odj0m2jI2AqQCBXL/wBn6j/as0FrHlUb5ZJHAGK9KNrA/RhXjniHWN+qXkKhz5bl&#10;VG4gVM7WHE6SeWW2gDS3VpmTjbDLlqxTqF00jAHOegIzWHDKCYm4DIuOPfrV1J5M4PB6VF30Ksjc&#10;it7loo5/s8DuTnDLitOFrnKh4VH+63Sm2DSyWqNKADjtVtR8w+tJtjIrsf6DP9K5/tXRXg/0Kce1&#10;c7VRAKe/8P0plPI/dofwqgNfRh+4c+rVo1n6R/x6sP8AarQrjqfEzSOwmajlQSwsh7jFSYoxUoZz&#10;CghnQjoMfiKksyBeRHtuqfUIvJvdw6Pz/jVWL5LhPZhXYneNzPqdPRQKK4jQjlgjnXa6g+5rn7iF&#10;rW5KZ6dK6Ss3VoN8QlAyy8H6VtSlZ2JkijA4juvNX7vWugHSuaT5omGeQOK3NPm86zQ/xDg1VZdR&#10;RZZooornLEB5r1XS/wDkFWv/AFyX+VeVgc16ppf/ACCrX/rkv8q1pbkyLdFFFbEHkUn+sb602nSf&#10;6xvrTa5DUKKKKACjNFNPNADqKQdKWgBMUZozSZoAXNGe1Vbi+gth87/N2UcmsqfWZpTtgUKD7ZJq&#10;lFsTZuO4A5IX6mqz6hbR9ZRn0FY32S9ufnkyFPdzgVSnmsLTImvCzg42RLk1fLFbsnmZvnWbUH+M&#10;/QVIus6efvpckf7IFcVNrMb4Wyt5ZGJx83b8qiV9flbMVnIyk4BEZwTVckRcx38V94Yc/vrWYse7&#10;c1PnwnKv3vL/AN5K8/dNft5MXGmlXAyc8GpydXWMNNol2QecqhIIp8keqFudq2heGrr/AFV9Gmff&#10;FVpPAltKM2mqxH0DEGuRXUyrbZ7O6hA/vxHirLX0UK7nZox2ZgQD+NQ6dMTijUufh/qqgmP7POOv&#10;ytzU2heGNYjvfs88LWsIO53zxj0FZttrJA+S/Ib0SWtOLxFqKPhb1mIHRsGhUYp3iw5Udbf6fbWl&#10;vJOJJUVUwoHOcVwUviJ9PlnLjExGQrjqK3IvF18G8uRIZMdmSny69p10M6ho9tJk8tgZrZcyHZGN&#10;p3jMXaZktSCOu05rZj1+yI+YvHgfxLx+lS2c/hVGDpp/kMTkjbkGq2qXlt9rJ0+KJY8Y4X7xq1OX&#10;UlxRei1Symx5dzH9M9asK4cZBBBPP0rnn+zumZ7SFj3KjFWLLTEW1k1O1tLt/JPyQI/Ejdh9PWpq&#10;4hUo8z+S7vsJQuzplVbOISkDz5BhMfwr6/WqTRodx3Hrz9a4u617XLa7Ju1uUkkP3XiyPoK1hq+q&#10;24UXemsFIySAV/Spw8eW85/E9/8AJeS/4PUbT2RuiFsna/8Ave1Z891JfJNaWL5wCrzA8D2FY+o+&#10;KTNbm3hjeLd8sjk/dFaGmatoptUtrO8gAUYxuwc++a6eZMizNPTm/s2xitIQfLjXHPf1NXE1Egjk&#10;9ME+o9KqIyPgq6sD3BzTwgPJA5607C1NCLUwCoLEBQe/GK8O8ca1/bniu5ljb9xCdikd8V03jHxS&#10;0KTWWnuF2ja0gPLH2rzVMlXY9WOTXPVktkUh0Q5Z8VME2wBs53nApcD7OkYPJOfpVgoWnjjG3jr7&#10;1hcYnlENFHgbuKsphr0tggL6UQQmW6L4+RfU9Ktw2DKXLSAluODUOSJZBYLPPdrFAHZmboK9A1fd&#10;Z6YiZl86eNFOB1IGP6VQ8M6YsUcl0bcZJwpD81pXkX22+sXCSeXGjAgNnkMaxmrThLvdfhf9DWK9&#10;xmhpMH2WwRMscLzuGOTV08ADv3psIxGikMOckN1pSckn1rtSsrAMfOCR1ArH1Z3ConlswPOAtbVI&#10;RmmBzmm6dI8gkmjbbnIye9bRU1Y2/kKRlFAFNt6D5CFfBAauJ1TRXuJGuGRi5+WVQnT3HqK7wjnp&#10;SNGGkjbncp7envVxTloS2lqeYwaNvvI4olk/uk4xgV2tlp0GlWzxtLIyBSVZz0JrLvXurDUZHjO0&#10;kk5K8c9q0tOln1S2dJ0XaDgnHDUlox7o4qVtRtbkqkz/ACtkHGMj1rUsdf1mOYKs0hbIAQHrW1fa&#10;bFGpjkaUsg/cso5YehqtpNvbJfrLK7F+qEjv6UBY6+HU76Oyhc3OZXj3FWXofSuL/tWX7XKksMTS&#10;s54dOhrqJkbzInXjDc88VjanY/abtrl9vXHmIOPxq76CtqVHliuAMJBbOPvbR1qaOO1mk3S3Jdvp&#10;gGiHSZFnErxrNFjkK+SRW/Dptg8KmOBSrDIqGxoIr61toFXd7BU+artvOk6q6ZxnuKSG2jgG2ONV&#10;+gqZVwRj1qRjLrm0n+lc2K6S45tJ/oa5sVcQFp5/1S+xplPHMTD3qgNXR2yki+hBrTrH0ZsTSL6i&#10;tiuSqveZpHYKKKO1ZjM3WUzAkg6q1ZLnEgYexrf1BN9lIPQZrAcZjQ/hXVRd42IludNGwaNSO4zT&#10;qqabJ5lknqOKt1zNWdi0FNZQ6srdCKXNJQBz4j+z3pibpkrVrSZClxJC3fp9aXV4yHjm7ng1SSXy&#10;7lJh7f8A166vjgZ7M6SihSGVWB4IzRXKaBXqml/8gq1/65L/ACryuvVNL/5BVr/1yX+VaUtyZFui&#10;iitiDyKT/WN9abTpP9Y31ptchqFFBPFITQAZoxSUoNAC0UmajllWJC7nCimAskixIXc7VHesS61W&#10;SVvLtgQD/Fjk0yZ59SnCrnbngeg960YLWCxiLsQSPvOa0so77k3b2KFvpUkh33LbQecZ5NR3msaf&#10;pJ8m3RZbjpgdvqaztX8QSXbvbWR2oOsg6tWdb2CZDSkGQc4/xpSlb4iJTUR9xqWoaoXWSTZGTj5e&#10;KbBaQ2+4tGZGAxuY1OQBEm9APm4ApxA3thu3ArJ1X00MHNsBdSRyxyQFYMDHyKBmmTalfuFDySMq&#10;tkfPjB9aaUaYorwkjOBg1FsR5haKxEhbARRuJNJOTEuYmN/eT3Z8q6dppAAFPJNa0mu+JrHEcrzR&#10;IgGSycV0OheGoNHmW9ul86YD5Vx9w/410LXcF9Exu4I44FbaPM+8/wBBW6jK25qos84g8a3Uc8sk&#10;wilLcEOvH5Vcn8SzXVnEs2mWTrn70iDH4Curu/BGlSMGhQQzMdwQjcSPpWFq3gJ545I8EheVZG6f&#10;hR71ikjJu7nQ54IlXRbVZ2Pzuhxge2Kuw2/hS/sljE0tvcKArzKPmqrp/gOSe5j0/wC1eTk7vMf0&#10;p118O9asJZGCxzxA4jeI8t+FHNrdg7oLvQNMt4d1r4ilJ/hR13E1ai8LXktlHcw6lFMGHKlcZ9/a&#10;uTuorpZltYYXW4LbVDrjJ9K7eC1n0Lw+wnUzXpTMqx9vRRV07TbtsK5hakJtNuVhhAu2PzbIhg7R&#10;1Y+gpVvDtR5LWYAjJwPu/WsaCbV/7VmlnDw+Z80p28BR0QewrT8O399qN8EESyoZMKhGN1VKSgm2&#10;7IdzS057bU2MguAlrGN8sh42r/jVkeKLoTMtg/k26fLGmARgf19au3WqaEFk0+SyWW3D5laPgSN7&#10;ew7VTXS/CFzhYHkt5C2VVmbr6VzUlKrL20tui8u/q/wXzLvFaDZ/HtzEgS4gtp5QeCBUkHj0zKft&#10;MeARg7lzxWNeeGVt52T7YJ27YXGKyX0u8yVaInBxlWGDXU13FZPZmlLoOiaszGx1CaCVznDNkZqp&#10;J8LvEVsftNjJb3QIzgPtJqK2ktbcsrt5cinGXXgVtWupzoytb3zrjrsbg0WCxqaf4DvrbTYXe92X&#10;LqGkRc4U+lc14i1m80G9fTZLxnZcByp9e2a6q18YahGQr4lwejrjH41Lc3vh7W1K6vo6se7ryfrn&#10;rR7yE0eJ6rKtxfF4ydmOAagVflAr1+T4eeENSbdYX8lux6IWzj86z7z4R3MQLWV1HMD03DFYyuTY&#10;83T5WU4HHarEOTI77QcDP0rdu/AuuWRObbeB/dNZcmnX1rkS2sqcY5XiouKxYsZi8WMKCDjkcEVo&#10;xwtJtRERi7Y2g1hxFgdm08npXYaDYbx9ra2PlRjg56ms7XdibXNiRV03Sf8Aj2KlV2ja/U0/SIGX&#10;QoXkjlBaVsYPODisO/uRqV1FawwyCMPgANnPqa7GC2VNP8tWdVRhgZoq6yjJbJr8dP1Nqera8h64&#10;xkZxjv1ox703PvTg3FdggwfSk/P8qdupdw96AGcU081Ln6Um32oArsm5SM4yO1U4Le4gVw85cPwm&#10;f4a0tnvTTH37fWqjJolxucpLesGktb2ISxhiMjhh7itG0dtPRUaNmtX5WQDlfrUup6O15IskRVW6&#10;HPeo7a21W3YRB0ZB/e5FDk3uNJIt3Fv9sj8yOZS3VT2FNsrOaAFZREy5yCq8irVssiIQ8SRknkJ0&#10;NT/TFSMi29jTfJj5+Qc+1T4phHNAFQWkVvKJ41O4cFB3BrNu7G+t7hntZGMechQen4VoXst3GMxF&#10;XQ8BAMEn60S293PpkbNKYbiPkkd62XK1Yz95ai6Vdz3EbLPkOh5yMZrRByRXM2mpXgnEUrjBOMst&#10;bccl5Gw82JZFJ4KGsml0LVyzN/x6zD2rmhXSyHdazHpkdDXN1URhT1+4w+hplPTow9s1QFvSTi8I&#10;9VNbtc9prbb+PP0roa5qy94uIUUUViUNdd8bL6jFc1/A6Ecq1dPXPXKbL6VP72cVvQerREi7oz/L&#10;JHnpyK1BWBpj7L1QejAit4DFTVVpFRYYoxS0VkMq38Xm2jr3AyKwVG6I+xzXT4z1rnJU8i8eM8Lm&#10;uijLoRJGxpk3m2YB6ocGrlYelSeVdtGej8fjW5WdRWkVFgOteqaX/wAgq1/65L/KvKx1r1TS/wDk&#10;FWv/AFyX+VOluKRbooorYg8ik/1jfWm06T/WN9abXIaiHpSU6igBMUlOzTSaACsi9ka5uBEn3Qcf&#10;U1o3MvlQOw64wKo6dHuZ5DzjgfWtYWSciX2LVvbpbxYHXqx9a5fX9Ue5lFratld2DjvWt4g1MWVo&#10;YIjuuJRgKOoHrXNWUDQLuYbnk5ye1Te3vMmcrIWG2ESFkCmQ9TVg483BT58daAAAV29adsmP3I8/&#10;pWGsmcquyMhlQBCC2ejGo3A3lpYyCe6mpvIRv9bhGqUWsyjKkSDsKv2M+w+Vkul28tyssNsSZ3Xb&#10;Hxyua7nw14Ls9Dt4ridFkv1X95Mx7n0ri7G5vNNuPOhURydyOSRWpF4guP7QF3dSPMQMLGW2qD7i&#10;toWSszWLVrHaOJFmM81p+6A/dxwjJZvfNSLNbzSQpLGj3bjIiUf6se59qxIfFxLQqE82eUnczHak&#10;Y9q2EvLK6WTEiCNP9bcE7Rk9ge9aFjxbDzJvsVyVmfiWX723HuaRTcQ7F24tUHzunzPIf8KaLOJ7&#10;ZRbTmKzB3BBwJD/Wnma6ty81xAZBj9xBB0z70gFF7bmNJbiMROW2ww4/eH61fiMkZCxy/ODyp+bG&#10;e1VIZIbiVY5Nsl26ZKqOE9s1R17U7bwrprSpcLHdSnKRn5mc/T0oAm8Q6hZ6ZbxS3FtCZycRscZX&#10;PfFVLJbGaBWM4aRuSc+tebI99rV1Lq+rySGJCTtzzj2FdPpsSSweeIbi3jRNxdh8u0dKqNRJ2JZu&#10;XmlLdzC3gZWQDLt/Smz2I0i3WGCJPtU+QuxfuL3qpBdrYW7XwlBEmTFGT94/3j7Css+J9Qt7k3Ul&#10;s0ylcK208D/69YSksRO32Fv5vt6Lr56dGPZEsvh9GjYGKRXPVqr6dplt9ouJ1k/dwHYp65bv+VWJ&#10;vHTtasPsZ3t8uSOlbmi2cl7oLFdPC+eRsH+z3b6muq0FqZqCPN/EF+/nEQPmFThnU85rIsr6+8w/&#10;Z5SV3Yw1erzeEtAvjIstvKqQA+a0YIXI96qWngzw3ZRRyxXFzHufO514/WsJ8zd0W12OUXVYg0Y1&#10;K3SePg7EGDWtYf8ACH3MbSzW7Wr8gruIzUXiXT7GC6lNqiedgCIy5G4etYJtbyOy3mFJX3BSkYzj&#10;NJSavcdmtjov+EeN7NN/ZerQmNMFUkHY9s1WuNA1qJTFLZGRWGN0LcGsOOG+gAdYXiy3y9etalp4&#10;w1uxfY8gmXP3HXpVRmrahz9yvLN9gkWC7V4JcZCycEVfstXvLb5re9cgdBnIq8fFOnagp/tbSIXY&#10;8M4GT/jU8eg+HdTUyaZd+RJ/c3f0q1JMalFli38aXCAJeQxzD24NaKap4f1IYkBt2P8AeHFck/h3&#10;VI2meGMypGcHcOaz1dwzLKjKV4PHSlZPoO/Y63VfDuniL7XHHHNB/E8PJX6gVl6kXfTRFpuxo8Yf&#10;YeQPTFULe7uLRg9vMyD2PB+opk0oll8+IeTP1OzhW98dqzlS7BpYn8N2hM8k7qR5Y2gH1711cfMc&#10;ox2z+tYGm6uj/uZwqPn7wGA31regOSw/vIcVyV04035Wf3O5pRik7ERVT1FJtHanGk5rpU2hcqE2&#10;ehFJsNPGaX8aftGLlIse1JxU2KMD0qlUQuUhyaMnHIzUuxaaY/Q1SkhWY0EelOyD3/Ok2EUmD3FV&#10;cQY57fhS7R2pP0ozigA2+hpNhp2TjvRn2oAj2HP3aQqQMZ4qfI9T+NIQPb8qd2Bk6jpxuR5kR/eD&#10;oO1Mt11iHaMKyjsTWztHrS4A9fypAUvtFw0MyzW5U46g5FYddM2TDN3yK5nuauIBT4+SR7GmVJF/&#10;rB9DVAJC/lzo/owzXTg5AI7jNcr2rpLSQSWkbd8AGsKy2ZUSeiiiucsWsTVF23iP/eFbVZOsjDRH&#10;2NaUvjJlsZ6N5Vwrf3WrpgcjI6HmuXl+8reoresJvOtEJ+8Bg1rWWlxRLVLSV5FrmqXcN7qUg1e6&#10;juI7solurkDZ61jCHMU3Y9drH1iHEiSjoeD9a8q/4SDUiyq+p3MSE8v5jNjj0rr/AAdc3Wp6Pffa&#10;LqS42MrKZCSQccjmtVDk965LlfQ2N5SRJR7GukjcSRq46EZrmfvRFf7vNbGlTb7Yxk8of0p1o6XC&#10;Jod69U0v/kFWv/XJf5V5VmvVdL/5BVr/ANcl/lWdLcci3RRRWxB5FIf3jfWm0sg/et9aSuQ1DIpC&#10;fSjFGKAEpDS0HpQBnalJ8qxg9eTUEt19hs0SNd9y4yq+nuaZcyb7hj1AOBUlpCHd7iQZx0zXQ42g&#10;rkX1OcvYzAXkndnmPzOx/kKbYO11bq+epOfYVV1m5N1dSIpzlua29PtYbTQVm3Hd06dazmk9ZGcl&#10;cjYx2qbm+Y+lQPds7qDPHCjd27U6/wA2tlGwTzLy6OIlP8I9a3vDXgiB5FvNSkM833vLkBCj60Wb&#10;0WiJ5WTaF4bjuZUn1C6V4TyAn8Va9/4TtJplj0dnjbG6WR2/doK0DpRdilvLFbWy/NJKg/QUimeC&#10;1klJ26cGwC/+sn+g96tQSL5UcnJpV1BDJOYy9tGcGccKfpVNo43ALL9MjFegm7hk8iS/hMKL/qbe&#10;QY3H1xUV3ptvdbri6gS5vZhthj6LEO3StLrqFjz5rZsZjfpTTLcJAYpQzR5ztB4/KuquvCkwmjt7&#10;C4M90fml3DCRj61iXFnf27zL5JeOE4eWNcpkdeanlXTQXKWLPxTNEysyiQxJiJDwiH6d63tJ8Sid&#10;U+1Or3chyWIwka1wbMbhsKq8+g61dKLpFm7TkSTuufJP3Yx6n3pa9dgTZ3Wt+J9E0jTXuGnSaR8q&#10;kcZ+Zj/QV5fbW82t3smp6q8i2wbgSEn6AGpLexXWZU1C5gW3tY1+XB5kx1OK6DTNMuNbfKGOOyg+&#10;4Ccbx7j2qJS6IY/StOTVrjMshhtYeYo9ueQOTWpfXappuLuZhYIMunQsvZfqfTtUX/CSmWRtM0y2&#10;j8wAq9wflVFHVvoKyLzX2EX2KOGCeziGEaZcsx7sfrXFWq8z9lB6vd9l/m+n39AulqyK/MGp6emp&#10;rBJBtYRJEW+XYOgA9BVOHU7xIHHnt5KjlMDHsKiuL+e6h/et8ifJGijAUe1ZuoXa2VoSOWj5x6ue&#10;mPpW0IJJQgrJEN3kaWk3mrat4nisbWVDFCuZyUBFetqZdN0sy4VpCAkaJxlj0rivhz4cmtbAXc0h&#10;SW6O51K5J9812z+fLqYgiK/ZrYZd29faupKxaIZmmjtbbTzbt5k5DyRoc4HU5/GpWnjuNYjhMZZb&#10;RegX5Qx6/kKihupg13qskW2EcRuTy4HQAe5qM3ElronlywSxy3bFdo5Zs9TTGIk9jMl9qckUUh+6&#10;hkThccACq5sdPg0yGOOOMT3UgDy9yOpxV26mgaex014ztA8wxbevpmnI9nd61LJKEZbRdiJjhCOS&#10;aGkBUuNB0651CO1RfLhjQO7A/MzHpVVvBOk6neSyyB41J2qIzyR6n3rRtFhMFzqO5Tczk7WzwM9B&#10;+VWc2uhaBcXTuzC3iZyzNyT/APrqbIGeR+JLTTLTXriw06RlSAiPzZGz82Oc1zlq0yznZMpYHnDU&#10;tzOlzKTcNmS4cu+PerUdva2UgSMF/MXcrsME+orKT0ujGT0ui/Z+JtasHZI5zIrdic4rVtfEdtql&#10;mbS7tFS7X7twOhPvWA3lpEc8Ui+QIW2E7T1wKlVZInnZu3+n39iyb4o2hcZWRWyDVUBipOwjB5qG&#10;xvY/LFtcyzfZSw5JPy/SpikFtetGLl2APBJ4ZT3rqhJTRtGVyN0zyOta+h6nIl3FbyksjHaD6Zqh&#10;cRrFKVVgynlSKbat5N7DJ6SKf1rDEw5qUkuzNqcrSR1yspXKkEetL1rEtbs2moS2znMfmED25rby&#10;O1Zxd4p9x7OwoopM0tMBaSiigApaSloASlzSUUBYOD1FIVU9qWiqUmhWQ0p70mw0+lqvaMXKR7T6&#10;U3vU/PrR+Ap+0FykP40qkkjNSbV9KTYMjB71SmmKzGMMJMB0xXLnqa6tkO2bntXMtBJk/L39a1g0&#10;xEVS2wBuYwfu55+lN8vH3iAacHUMqp3PJqwGMhVyvoa19Hfdbsh6q1Zb4aRgfvA1Y064+z3GGOFf&#10;gn0qKkbxGtzeope3rRXGaCVl6yPkiPvWrWdrA/0VD6PV037yE9jHY5iT2JFX9JlxI8ZPDDI+tUkU&#10;mKTH8IBpIZDFMkgPQ5rrmrxsQnqdto9qt7qcUDYAfPUZ5xXQx+B9AvryWa90qyleN9pPk/f4HJNY&#10;nhdg2u2rDocn9K7X7TJam5dIfMXz8H5sYzgCsKa0HIz/APhXvhHn/inrHn/pnVq28IeH7OJorbSb&#10;eGNuqoMA1spu2LvADY5A6UO6Rrudgo9TWhJ4j4ltYLHxReW1tGI4VYKEHQAgVS0+QxXm0nAbg1pe&#10;NCP+EtvWByGYEEf7orEYkFJF64z+Iq2rxsM6Uda9W0v/AJBVr/1yX+VeTQSCWFJB3Fes6X/yCrX/&#10;AK5L/KuamrNlS2LdFFFbEHkcv+sb60ys2V76GVsgkZ+tKupEcSR1h7N9NS+Y0aM1VS+gfjJU+9TK&#10;6sPlYGpcWtyrjzVe6k8uB2z24qftWdqT/KsYPXk04K8rCexQQNI+0feJq5fsYNPMUP32G0f402yQ&#10;DdM3AHArJ17VRaWzPwXbiNa2l70vJEXsrmNJHHHdfZozvZPmmf1PpWrHMZrWK3Q8Jkn61l2Vs8Gk&#10;yXsxOS2WJ71JpUjSWpkJ5LGsKsjObsj0Xw7baZIYbmfa1xCvymT+CulutmpKFaTy7JPmfbw0ntmv&#10;JBcSpwrsPxrStPEt7ZtHuJkjU52mqjUiwU0d29vLFbm4LmK1BxBa43PJ6Zpz3T280D6jb4lxmGBf&#10;mI98VjWHjK1mfzLkYlXhAegrdtruKTfLbyJLezj/AFh52CtSk7ihozJJORHcajKNo8zkRL9O1RjT&#10;3hlW3sZna6bme5kbKqPYetOOnRjFrYkLMx3T3jnLD6e9NSO5zLFZvmziH725mOC/rijoMRJLjE8M&#10;KGS3T/XXedoPrirVtJbX9sluIytovO0jAf3PtRay/bIFjFvIlqp4LLgP7n2rnvG3iX7K9tZafMqc&#10;7ZivAwewpDSuUvG/imysJFsNIs7eS6TBeVUHy+gFcxolhca/PNHeRmVWGZZQ2Ajf1NVLeyfWtfMN&#10;qAyq372UdB9K9Ft4INHsNsIWIRjlCfvGs3K7siUr6mRJoMOFhvLnyrSPHlxRjBOO+avR3WnW0Is7&#10;eCRw3y5B+Y1hXmoS3crMzHDVNEDpVr9pc5vJh+5U/wDLNf7319K0qwVOKvrJ7L+unclSu9Njdisd&#10;BVZtOhUJLKB53zc+u3NYmseEmt4HuLCQyKgJaM9hWK0xyy7yGIPzZ6e+aWx168bQmxcM8vmeSGz9&#10;7/IrFYONJWvdvd+ZV1Naoov+6VWxnYudueSxrnrmVbjU0ikkHlQfvJWx37muo1G2+zwGS4dEj3/L&#10;zklvXFUtG8OnWbp/sirNAGVZm6ZB606a1uRFanYQeJJrHRoJPtEZS6QrFIQVYAd6q6X48Nvpc1pI&#10;hmkbI80t1z1rL8TJdlpLaKwnWJAIoQYzgIOpqhaWsUcCoyEEDByuK3LZ1s3juOSWwTa0drGQZo8Z&#10;yR0Nbw8a6PPqiS+cdqR7YyRwD3rgP7PgaPOOvTBqJtIiz8pIz15pWfYV2eh6H4rtbiHUL6eaKO6J&#10;PGecdBipZtW0+10i3to3WR72QRvIjDPPXNeZHSXHKS4A7DqaDY3AHDsdvIHoaQXZ7JLa2Lm2skVF&#10;hQbyin7x7VyXxG163k8OnS9MZWnkmCSj+6q9a4oXOqJIrC4feuAG3HgVV1A3N5KZZQzSY4I9fWk2&#10;hcyKVlokjFbnUJ0ihQ7uTyas3N2L+7j+zgJBGNiHHJ9TVOGxnlf/AEzzGXsA1X0WO2IjjgJX1ArC&#10;c1sjOU1ayHTCQhQoQn0NLtkWNeI1Y/lUh2l8FGOB1pk6x5wyMSB2rIzGESlBkq5J4A6Crsc08sCe&#10;ZDG2wbRjrWe/lhRkSJ2wO1WLXylhJE0ic966KDfMaU9zYkVpNNjdrfyyvGR3qC0USXKRn+I4q4AF&#10;0cAXBkyASG69arWQzfQ4/vZrXozp6jtWDR6pOBxlt35jNbWm3BuLNSfvLwazPEC7dQVx/HEp/pU+&#10;hMdkq5yOtclD+DH0NZ/GzYpe1JRVkjqKO1FABRRRQAUUUUAFFFFABS0lFADqKZmlyKAFpR1H1pKU&#10;HmgAbG2X6VyjHEjcnqeldWT9/wBxXJv/AKx/9410UOpEh28+ufqKN47qPwplFbkk04UTv1HNNypH&#10;JB9KW5/1xPqAf0qKgDRtbya3+U/vY/Qdavx6hbsOWKEdQ1YIJHQmlEjA5B59xmolTix8x0RvbYDP&#10;nLj2NZd/efaiqRA7FPPvVXz88OifVRTSQ2cE/hSjTUXcbkOTCnywc7uCf6VB3qRQAwIbpzzSSjbK&#10;w9+K0JOw8DXIk1e1jLfOhIx7Yrv5QFhvMDrOpP8A30K8m8LX9vpevwXt3MsNtCGaSRugGD1rvl8Z&#10;eHrq2uHg1SCRXkBUqc5Gaz5bMe52dZuqeWWhMgyqk/hWBcfEHS4riSNJg6KeGVGIPFRWmtWtxqM9&#10;2ZgI5grKc8D5RkfnQI4vxjEqa9IyLhTj+VYQ5iYdxzXSeN7iK41uVonDKWzkfQVzSNhwT06GrjsB&#10;q6NLujaEnlTkV7Rpf/IKtf8Arkv8q8LspDb3q9hnBr3TS/8AkFWv/XJf5Vm42lcfQt0UUUxHiD6o&#10;yzMHTPPWj7XazcOoBPqKsTG3kkbdt696rtZQOPkcCsvd6qxSuBs4JeUfH0qJtPmTmOTP401rCZPm&#10;jfP40wzXkHXcR7iqV/ssPkOMt5b8kMQPWqs05mcu/FWhqbFSrJ26iq0Qhab9+cA8896uOmrQiV7i&#10;N7YJHnPeuR1eOS+1pIufLjAHtXUTiKNyY/ugdawLDTbi61MyK2ed5pNLlsJq5b8SFLLQ7ayUYZzu&#10;aqOkIfsHPc5FSa41xLerFKhZUAAyK1ILaFLVEKlSB2NYTpSa0JnFtlRg/YZquxP8W5SBxWubXP3H&#10;U+x4qGS1cD5ozj1HNc7jKO6MeVozyT1IDe6nmp7a+uLZ90E7RsPU017cDJXINRGNxwy7hnrRGTWw&#10;XaOs0fxPcgG2uGCqeS/rXZWd/DdYgAHkjHAOc/WvH++UYr7Grtlqt5Zz5jLAsMHuMVsq3cuM2ej+&#10;LPE0NjaGwt5irOMOy9QPQV59qWnzzWcsiRFmKBncnOxRU5so7ycXdzc/6QOYUzwT712FtpbvpLW5&#10;IUzRkM2euRV899jaGrKPhPw+ml2yythjKgKtnqKf4vlW3SylkcRwCQ+YT9MU+1m/sa3ttLuNVjMq&#10;KFUlOT6Vo3ej/wBs2bWl5JG9uwyxC9PcVm6kaXvyeiKsrWRyltZx2wfUJXEtkh/dJ/z0bsPp61m3&#10;d7JdTvPM3zMck+ntWvrHhHWZZUTTNSgSyhQRw28ifcA9+5PrWa/w41S7kXztXSOLHIRcnNa0Z3br&#10;VN3+C7evf/gIhweyMC9v0nY2dt808gwAvWtnSfDxsrO0t1Yu0bmRxjlmNbll4M03w/EZhKm/HzTy&#10;nk/4Vjah4xltWe30aBGwCPPI/UVU6lw0juYfiqVhrL2k0m0xqFAHOCf616b4H0pdF0KGKdGEsrF3&#10;YenvXmXhXRLnxF4oS4u9zwQyCWeQ/wATdQK9wuLu10+zaRnXeB8iAck0o9xLXUhS9tb2/dTIq28A&#10;HzngMe9QoLC5tLm/mhh+zruIUqOQOB+dST/Z0soYT5Ty3LBVXg47k0l3YW73FvZCJWl2+Y2D0XoO&#10;KsZRm0PTv7MSe4s490pAjVTjk1Fc+FdNWS3GyRZpScKG4wBya0W02KfUxEhkzbgZ+Y4VvYeuKbBb&#10;zTahNdLeOxiBjWSQAgAdePrTAxpvCFuLswRXcpfYGIIzszVP/hELpzLFBeJI6MQSy4FdJafbYYbi&#10;/WaOWST5y0gwOOBilh+3Wml+UkKvJKSDLuxgnnpRdgcefB2r7QYfJlbuAcVgzlrS6ktbhFWaM7WG&#10;c4Neq32pDTdKkke0mKrFlmi/h4rw8xw3928jzvvlY5ZWyV9zUuTRDubIWOQcdahkjZTyeKz4Q2m3&#10;ZtLpyZAco+eGHatnIli5IFZ2VS66ktc3qVFDlj8wxn0pCk7McMoH0pwUZJJ4oRAejE5PGDXKYkLL&#10;cE4UKxHc1ftILh3SMwK/c4pj6eARukIc8kCte0szaWxP2kqSMnvXXTXJG/VnTThbViag48lY2iCH&#10;2pmkQbrgyn7qDio38y4lHO5ugNa9vELS22nA2jJNVL3Y2NFqzO8QYaS1cf8APMj8jUmhIRDI2OCe&#10;Kq3Uhu7FJAMkTsg+hANbVlB9ntUjxzjJrko6Qa83+bNZ/F9xOKKKd2rQkKKKKACiiigAooooAKKW&#10;igBKKWigBlL3paKACiiigA7H6Vy0n+uk/wB411NcvL/rn/3jXRQ6kyGUdqKK3IJZ+WQ+qCoqlm/1&#10;cJ/2aioAmitpZ2/doT79qs/2Tc+q1rWsSw20aj05NTVzSrO+hfKjnJbOeHloyR6iq/IPBxXVHntm&#10;qN3pyzZeMbZPbvVxrX0YnExuHz2fHT1pZedreq800qySFW4YHpUr4e2V/wCINgitiSA8gg8g8EU1&#10;Y0UYVFH0GKdnNFADld4z8rYqT7VOBgSED2qGiiyYCnk53En3pKKKAJHJIRx1P9K920MltBsCepgT&#10;+VeEp86MvccivddB/wCRf0//AK4J/KpkBo0UUVIHh1xZXIlbDxtz34qv5dyp+aHHuprZm/1jfWov&#10;pWCqyL5UZ6yzR9z9DUM2sNatieE7D0ZelaMiCRTn71ZV1CsitFJ09a0XLNeYtUOku7a6QNCBz1OO&#10;aBZB4zK7EHFUIYltbdgDkKCd1O07UZrmCSOTBAPBp2aSSFe5BqhkisWEQ+ZvlBpugtd2ltJM6kg9&#10;CRU1/mR4oB1NbEwjstJEbddu3HvSnPWw0jmLbUBdaqDImcv2rrRJZTcFV/GsnRdOimlaZ4wAo4wK&#10;1H0xD/q3x9am8PQNRzafC/8Aqn/LmoG0+eM/IwP40hs7qLlDnH900C6uofvg/iKpc3R3DQgkikH+&#10;tgz74qBreB/4WQ1qx6mp4kTj1FS77Kfghc+/FTJJ/FElxTOfk05ZPusp+vFS2elTRo7opdj8oTPP&#10;1rZfTYXH7t6gOn3ERyj5x6Go9nTezsL2ZUkuTAC8tiy3AXCsV71Tj17VQrRrM3lg8A9vpWqbm8h4&#10;kBI9GGRTGezmOJrRdx6mPg1LoS6MTi+hixQXOpagkaM0k0nAJOcV0M3iKfTPKsbA/aY4jh5GP+sb&#10;uc+gqwtrZaRA8SOy3Nwo8zP3o0/ug9ie9VLOzhnuQ4jCopwBXLRpurL2kvhW3m+/+X39iox5F5l6&#10;fxdcWyxq9qhkddxGeg7Vm3XjTUGyIkii98ZqlqSyyXjyyRMuTgccYHSsucda2cncxdSV7XEvb65v&#10;33XVxJLznBPH5VAlrJcXQgiGM8knoo9auWWnGaKSZgTtXKr6n0q3OJE0R2aJLd5PlIQ8sBTS6sOV&#10;vVndeC7G1g0VWiKhGckEnBb3P1rbbyL7UhaxBJPJXczDnBNeNQXd1b2v2dJ3CHtu70+LVL+2VhDc&#10;Sx5HOxiCa2VSJSmtj12G0try+mnjjQQxHZ5g746nNQ21tD5c+oK8sKFSQ+7Lbe1eXQ+LdVt7VrZJ&#10;5I4nHzr/AHvWrn/Cd3r2cdmxQW64O0LgkDtVqSK50ejQ29xZ2ElxFdSRPMQWZxuZif60ya3vbbSU&#10;sopows2ULMPn55OK5E/EVrqS3863QQwN5m1D98+9aUfjywutUS4uIHjt449qoOTk9TVXHdHQXTXh&#10;S2shDGIgwdvm5YDtirQupJb6OJrR44Y1JbceST0rGsvFuj3F/Pd3MxijICxKRkhR/wDXrTsNY064&#10;ia4kuo497kjc3QdqYzm/iR4ljtfDZ0+1jmW5uZAp3JgFBycGvH7S5lj1UNAfvHHTtXbfEu//ALb8&#10;QwxWVwHtrSParKeCx6mue0u3sLPzGucySgfIq9Saza1uS1rcteKhumsCCDKU/hFW1t/9GG5ctj1q&#10;GK1lu7w3t5jIGI4x0UCr0rfIQOAOpqoJ6yDrcoxecCUKKEPYda04kjs4w7LmY/dU/wAPufemQKsK&#10;CQ/NIwyo7AetWI4gB5s5LE/dU9T71lTpX96RMYdWR2UqvfEzHcFG45qzPJ50uVXjsAKitbUFzHGB&#10;kck+la8MEVvHn06sa2lJRd+pslcZZ2whQMw+c/pVHVdQDZghPH8ZFMvtVMjGC2zg8FvX6VLp2ktk&#10;TXI9wv8AjWDu3dlWLGjWROns8q8CQOoP0IrUqSIARSKOgXP60yuen8U15/oi5bISiiitiQooooAK&#10;KKKACiikNAC0UgpaAFopKKAFpKKKACiiigArl5v9fJ/vGuormJ/+PiT/AHjW9DdkyI6KKK6CCV/+&#10;PaM+5FRDrUp5tV9n/pUQ6igDqY/9Un0p1Nj/ANWv0FOrhNUFL3pKWkBj6vbhGWcD7xwaz48lHT1G&#10;fyrfv4vOs5F7j5hWBEf3i+/FddKV4kS3I6v6baJcMzyD5V6VSYYYj0Na2jn9zKPenUbUdBLcviGJ&#10;RgInHtTJLSCUcxj8Klp1cl2aWMa50kohaA5xzis4gg7WBBHrXVVQ1CzE6GSMYkUfnW0KrvZkuJix&#10;na4PbvXvOiLt0KxUdoE6fSvBO/417zoP/IA0/wD64J/KtpEGjRRRUgeKNfwvK2crz3qUEMMqQR7V&#10;U1bSLrTJiZVDIx4dehqnbTtDICPuk81EqStoUpGwax9ZcQRmTucAVr9cEdCK53xJJma2hHdgTUUv&#10;iHLYsWkAnYo4yu3mokgjsopAvKgk5q7b4itnk7ngVm37nyNo6u1bX1bIHaRG13fm4k+6gpdQna+v&#10;lhi5UHAHvU7n+zNKSNf9dJ1p2h2eSbl+vRa533NDWtYFtoFjXjA5qekpagYDrSkAjBAI96WigCCS&#10;zgk6xgH2qq+lA/6uQ/Q1o0VanJCsjINpdw/cycehpVvriI4cZ+orWprKrDDKD+FV7RP4kLl7FFNT&#10;jb/WJj9a0rZLOOFL6RVLMf3KkYyfX6CmQaVbTM0so2Qx8sR39h7mq19avdzmUSYUDaidkUdAK5qj&#10;jWl7KLsvtf5fPr5eo9VqRz2AmkaTzGLMckk5zVc2NzF/q2z9DTTBeQfd3fgc05dRnj+WQZ+oxXal&#10;JK0WmidBv2u8hG2TLr6MM0x5bOcf6RZrn1Q4NXE1KJuJFxn2zT9lncf3cn8Kl2+1EXKmZZtLV/8A&#10;j2u5Yj/dasy9huJWZZAxhBwv0ropNLQjKPiq5sLiLlOfoahwg9mRKn2OZ8hE7H15qKU4OPMYd+Fr&#10;o3Qg/voQfciq7Wtu/I3J9DmpdCS21MnTaMAsx6XCknnkUbXb+CJ/p6VsSaYGJ2tG/tjBqtJpm3lo&#10;CPcVm01uiXFozvKH8Vr7fKe1N8uEckSqfuj6VeNqo+6zDtwaTyHHSU9O4qbiKyBQDicgL8vNSKJQ&#10;BiZWx2p7RS/LlY245yKTyiSAYF69qpSl0Y02JJbtPAVYhWPUio7bQ9kqztKcjnFasUIABPHoKezh&#10;eufYDvXRTi/imaxT3kDOApJwMCq0CS30u+RSlspwq/3/AK1oJbAJ5k4+cj5U9B71IFGAqjPpWqfN&#10;r0LQwIFbcO3rUsoYWzzudqgcE9z7VYjhSGPzrk4VecViXt699Ln/AJZr91amU+iLsaGiypDb3FxM&#10;/U9T3plzez6jL5MIITso71Ts7OW7fYgwueT2FdPZWEVnHhBlu5rFlIg0/So7ZRJLhpf5Vpj60g60&#10;4VL1GSQ9WHqpplSQ/wCuX34qPvWEdKsl5L9S38KEooorYgKKKKACiiigApDTqSgBtFKaSgAoop3a&#10;gAooooAKKKKACuZuf+PqX/eNdOK5m7/4/Jf941vQ3ZMiGiiiugglH/Hq/wDvio+/41JF/qZvYA1E&#10;OooA6lf9Uv0FPpkf3F+lOrhNRaKKKQBgHg9K5mVDDcuh/hbiulNY2rRlbhZP7wrai7OxMijKMSH3&#10;5q/o5/eyL6iqMvKRt7YNWtKbbffVSK3qfCyVublFLRXEaDKKd2pvegDB1GHybo4+6/Ir27Qf+QBp&#10;/wD1wT+VeR6jD51vkfeQ5FeuaD/yL+n/APXBP5V1RleJm9zRooopiPIP7WsW0eaxlWYyEEhnOcmu&#10;dHUfWti/sLe00lJ33G5nkO0NxgCs20j8y5X0Xk1bdlcDWAAjUHsBXGapObnXVC9n2j8K627m8m2k&#10;l7KpNchpKG41YSNzsG5s1hS3bKn2OhmIVI4h/CMmqMEYutSy3+qhG5qmuJcK8p/CqpY21hsziWf5&#10;n9hTm7KwkLIZNS1HA+7nA+ldNFGsMSxr0UYrO0a08qHznGGccA+la1YNmiG06ikZlXJY4A557UgF&#10;7Ug44NYl/wCJrO0ykOZ5B/d6CsK58Sajc58tlhU/3RyK7KWBrVFe1kc1TGUqel7s7gnaMscD3qJr&#10;u2T71xEPqwrzeWW8nbMt1I2e280JGVPzEk+pNdkcq/mkcksyX2YnoTapYrwbqP8AA1NaXlreTeVF&#10;coTgljnhQOpPtXn8Sea6oiEuxwoA5NbN8U0u0bTICDcSD/S5V7eiA+g7+9YYjAxi1TpyvOX4Lq36&#10;fi7IUcwk7tx0R1susadNtgt7uLyU6Zblj6mnIY5B+7kR/oQa83WMA/d49akDSR/ckdfTacVpDJ4U&#10;48sJfeJZm76xPRvLNRSRK33lB/CuJtNf1O2faJvMQfwyc10+n+IbW8xHOvkTH16GuetgK1LXdeR1&#10;U8bSqO17MkfT4H+6Cp9qryaY4+4/51sFMfMOc9xUZ61zKpJHXZMxdl3b9N+Pzp6ajMhw6Kf51r1G&#10;8EUgw6Kfwp+0T+JC5exVj1CCX5ZBtz61K1pbzDcFHPcVXn0xcFouo/hJqrb3UlpJtYErnkGq5U1e&#10;DFfuWn0peqPj61WeyuYs7csPathGV0DLyD0o71CqyWjK5Uc+6npNEPxWoGggbpuT6HNdKyhhyAfr&#10;VWS0t2yWQL7inzQluiHTTMD7EzHCSIfrxVlbCGCPMj+ZKem3oKdNHEshEeWUetBt7hk3Kh2+veqV&#10;GCdyFBLUqyuo+VFLSeiirENv9mxJMQ856DslLDLJECMKCeCcc1QvNTjtn8tMyznsOfzq3Fyd5bDt&#10;qXZpQjAsdzscADqTWgkMdpD50jANjJJ7e1ZtjHawj7Zez/vOoB6Cqt9ftqEmEOYweFHeonJy06Fo&#10;bqF+17JtGREvQetT6fpUl0wdhsi7n1qzp2jFwstwML2St9VVFCqAFHQVm2UkMggS3jEcQwuOtSjr&#10;RQOtQMdRRS0AOjOJFPoRSSDEjD0JpO9Pn/1zH15rF6Vl5p/g1/mX9gjooorYgKWikoAKKTNJQA+k&#10;pBS0AFFFFADT1p3aiigApaSigAooooAO9c1ef8fkv+8a6Wubvf8Aj9l/3q2obsmRBRRRXSQSw/cl&#10;HqhqL3qWD77D1Qj9Ki7UAdNbnMCN6gVLVWxO6yi+lWq4XuaoKWkopALVHVIt9ruH8BzV6mSrvidf&#10;VTVRdncTObXm3P8AstmpLBtt5EfemJ1dfUEflTYm2So3YNXa9UZnUUUnalrgNQpKWkoAQgEYI4PW&#10;vU9IQJo9mg6CFQPyry2vVNL/AOQVa/8AXJf5VrSJkW6KKK2IPB7y4muJSZpGfYSF3HOKs6dHtiMh&#10;6scCqUi7pmA7nFa8SiOJEx0FKtKysOK1MfxJP5OmGMHmRgPwrK0VNlvLN/E7YH0p3iqfzLyO3U8R&#10;rkj3NWbWMQ2kaHjauTRTVohLcS4YPKiE/IvzNSWkLajfDP3ep9hVR5C7v/tfrXR6TZ/ZbUFh+8fk&#10;1lN6lIvgbVAHQDinjpTaQkgcGsihJ547aFpZWCovJNcPq+u3GpM0cLGO3BwFB5b61J4g1Rr67a1g&#10;OYYupB+8e9ZA4Hy/lXuYHBqMfaTWv5Hj4zFNvkhshFHAUDmnjBGM9O9I3v19qUYxx37V6h5omSfw&#10;p8StjLdfSnLt25IxWvplpDHE2p3oLW0RwiE/65+y/Tuaxr140Ycz+S7vokOMXJ2JrdRolit64/4m&#10;E6/6Mp/5ZL/fPue351kLyOSTk9T3qW6upb66knmbMrnPsPaosdKyw9GULzqazlv+iXkv831HOSei&#10;2Q7GDwc0oGR7+9Iv93+KlOQQK6CA8k/eHepNmcfNk+4poZh0JFTeaCRkVN2BsaNrEsD/AGe5O+En&#10;AP8AdronHIPrXEblJyuMfyrqNGuTc2Oxjl4uMn0ryMfh0v3kfmevgMS2/Zy+Rdoo74oryz1ArP1G&#10;3DKJlHzL1rQqOcAwPn0qouzE9ijpkh2tEx6citA9KybD/j6H0NakjiNST0FXVXv6Ci9BsjiNdx6e&#10;lZU08s7YCkL0AFTu73MgC556D0qwDDbjDOu/9apJQ9RXuytDaLEA82MjnHYVHcXm4FUO1e59adcy&#10;+bndnaOwrP8AsNzfSZYGK3z0PU1VkveluLfREPmS3cvk2qk+r1bGl6fp8DTTf609T3JqxJPa6TB5&#10;cSgt2APP41kql1ql1kksT6dBWbm3qUloZ13az6jOFickH7qYrSsPDt1Y4lkBZ+oAPArobHT47KMA&#10;AFz1arnQ0e1Ycpjre3MJ+bP0Iq1DqMb/AOsXYfXtV1lVhhgD9apz6ej8xHa3pT5oS3Vgs0XFZWGV&#10;YGn1ho89lLgggDt2rWgnW4jDKfqKmUHHXoNMmpaSlrMYVJN1Q+qio6kk/wBXGfbH61jU0qQfqvwv&#10;+hcfhZFRRRWxAUUUUAFNp3am0AFKKBS0AFFFFABRRRQAtJRS0AFJS0lABXO3/wDx/S/Wuirnb/8A&#10;4/pfrW1HcmRWooorpIJbf/XqPWoqfCcTofcU1xh2HoaAN3SzmxX2Y1drN0dv3Dr6NWlXHU+Jmi2C&#10;iiioGFGaQ0lAGBMvlXzD/aquw2uR6GrurLtvN3TIBqrMd0obH3hurui7xRm9zftJPNtImz1XBqxW&#10;bpEm63ZD1U5/OtGuOatJotBRRRUjFHWvU9L/AOQVa/8AXJf5V5YOtep6X/yCrX/rkv8AKtaW5Mi3&#10;RRRWxBxa/DuzE3mG9lPOcFBVv/hCLX/n6k/75FFFJpPcadjEufhNY3V61zJqdxlm3bdgx9Ktv8NL&#10;N0KjUJ1z6IKKKYiGH4WafFKrm/mcKc7SgxWt/wAIRa/8/Un/AHyKKKnkQ7sP+EItf+fqT/vkVFce&#10;A7aaFkF7KhIxuVRkUUUKEU7g22c//wAKZ0/JP9rXOT/0zWl/4U3p/H/E1ueP+ma0UV1/Wq38xzfV&#10;aPYd/wAKc0/P/IVuf+/a0f8ACndP24/tS5+vlrRRR9arfzB9Uo/yj/8AhUNgB/yFLj/v2tWbz4X2&#10;V8sK/wBozxwxIEjiVBhR3PuT3NFFc8q9SVaLb2TsNYaklaxWHwgsBj/iaXH/AH7FKPhFYAY/tS4/&#10;74FFFdH1qt/ML6pR/lF/4VJYYwdTuP8Av2KX/hUthgf8TO4477BRRS+tVe4fVKP8oD4S2AP/ACEr&#10;g/8AABR/wqSw5/4mdxz/ALAooo+s1e4fVKP8ov8Awqaw4/4mdx/3wKv6d8ObTT3dlv5nDDBBQUUV&#10;E605x5ZPQqGHpQfNFal3/hCbbOftUn/fIo/4Qq1/5+ZP++aKKw5Im/Mw/wCEJtv+fqT/AL5FMk8D&#10;Wroy/a5BnvtFFFHJELsrwfDyzgk3i9lPGOVFPm8A2src302PTaKKKrrcRG/w8t/L2xajPH6lUGTU&#10;MPwzs4mLtqE8jn+JkFFFCSvcC1H8P7OMcXchPqUFRXXw8huOF1S4iHoqCiik4pu7HcqRfCrT1l3y&#10;X88nqGQc1pxeArGBdsU7qPZRRRS5Ihdkn/CE22MfapP++RR/whFr/wA/Un/fIooo5IhzMP8AhCLX&#10;/n6k/wC+RR/whNrn/j6k/wC+RRRRyRDmZHP4Csp49rXMmezbRkVXg+HdrBIHW/m9xsHNFFNJJWC5&#10;c/4Qm2/5+pP++RSjwVbf8/Un/fIoopckQuw/4Qq2/wCfqT/vkU3/AIQ+3Z/KNy+FGQdvrRRWVSnF&#10;uOnX9GVGTsx3/CE2v/P1J/3yKP8AhCrX/n6k/wC+RRRWvJEnmYf8ITbf8/Un/fIo/wCEKtf+fqT/&#10;AL5ooo5IhzMP+EJtf+fqT/vkUn/CE2v/AD9Sf98iiijkiHMw/wCEJtf+fqT/AL5FL/whVr/z9Sf9&#10;8iiijkiHMwPgq1/5+ZP++aB4Ktf+fqT/AL5FFFHJELsT/hCbb/n6k/75FL/whNt/z9Sf98iiijki&#10;F2H/AAhVr/z9Sf8AfIo/4Qq2/wCfqT/vkUUUckQuw/4Qq2/5+pP++RR/whNr/wA/Un/fIooo5Ihz&#10;MP8AhCrX/n5k/wC+RVC4+G1lPO0hvpl3dggooppJbBci/wCFY2X/AD/zf98Cj/hWNl/0EJ/++BRR&#10;VXYhV+GVkrA/b5uDn7gof4ZWTOzfb5hk5+4KKKLsCzZ/D2ztAwW9lbd6qKtf8ITbf8/Un/fIooqH&#10;FN3Y7sP+EJtv+fqT/vkUn/CE23/P1J/3yKKKOSIXYf8ACE2v/P1J/wB8ij/hCLX/AJ+pP++RRRRy&#10;RDmZVu/h5Z3e3deSrt9EFQN8M7Jgo+3zfKMfcFFFUtFZCJ7T4eWlq7Mt9M24YIKirf8AwhNt/wA/&#10;Un/fIoopOKbux3Yf8ITbf8/Un/fIo/4Qm2/5+pP++RRRS5Ihdh/whVt/z9Sf9810dtCLa2jhBJEa&#10;hQT3xRRTUUtguS0UUUxH/9lQSwMEFAAGAAgAAAAhANrtB/UOqAAAekwBABQAAABkcnMvbWVkaWEv&#10;aW1hZ2U1LndtZqybBZSQVbSo9/5/QFFURERASlI6pVu6W0Dp7hJBuiWlu1O6RemQFJAWkBCwCAEx&#10;sP6zz/1mlHvvW+ut9e5bc2fWN6f7/PvUnosnD88RSRd9774O0wS3Q+HH6qkkFAnzrRBJIEmfjfGL&#10;D88GaYJ0UYwtUXD0771PPYUtCpS/MT/xICcOUspfQYzPPz/p/w3RWDOePvdvjJh8RLz38iRGIP/k&#10;KHLtky8J+yfHMNZMoCoHyT1jeEMeR1X1N/gFHkaV9V5UUb+LyumNqJR+FRXW81EuPRz9Isuiu9Ig&#10;+tY3iLzRQuhv30RN7WbUxK5Eje1cVN+ORzXsQFTBdkQlbGuU3zZHr9uWKINti9Lgl8L2RkntWPS8&#10;nY+eJl1gDyJzf0V/uQTud/ei+82lcL+4VJDO/ewyQy73yBVyP7myUMM9dG9DR/fAve/uu7Ewz/3o&#10;1rt77gBccHdjfxPaHZcVqtht1wnGwzr4Ah7g/7y/63L4e66y/9G18Q/cIP+Tm+F/dmv8b26P/8Pt&#10;h2Nw0f/pboPzf7mk8rfLKZGrJM61FnODxbs5orZVAjsuod2QePZI4ptJAntan7KkmtAyaCLLr4mt&#10;vCa1RprcumoaG6EZbIa+bqs0p+3UvPaFFrQbWsx+1tIWBuUsaVDZMgbVLX9Q28oE9ax68JY1DBpb&#10;y+Ad6xg0se5BU3s/aGYjg+Y2JWhpi4JWtiFoY3uDtnY6aG83g472KOhsGna1F8NuljbsYTnCnlYo&#10;fNdKh72tYvieVQv7WN2wnzUOB1qrcKh1CkdZ73CcDQon2ehwhk0J59n8cIl9FK60jeE6+zTcbHvD&#10;bXYo3G6fhzvsdLjLzof77FJ4yK6Ex+1aeAHzhl0I7xH+m+0LI9sexvNbwkR+Q5jUrw1T+TVhBsys&#10;fl2Y268PS2Cv7leFzfzKsJtfES7wS8Nf/aKwgiwIO0FXmRf2ltnhIJkajpaJ4QQZG06WEeF0GRDO&#10;lGThanggScOH8kL4izwV/sF34+VBkECvB8/piSCpfhqk1I1BKv0oSK0LgrQ6I0in42E49IPu+NWy&#10;5EENqGQpglJQwFIGmTFfwS+BJQt+cy8Fd1zi4LpLFJxzTwVHnQZ73F/6sXuk69xtXeGu6TJ3XRe5&#10;Gzrb3dJJ7jsdiX9fd1c7unv6DmZd3JXd91rK3dSC7qrmdBc0ozuhqdwBTeq2acy39+Qrjfl2n3yl&#10;8WK/0p/0n681pwb/fr3/9U3HfO1PYv/XNx0jXTKGo+M3slvaDFpDR7up3Zllve269rdrOtSu6gcw&#10;3q7oFPtKZ9llXWCXdJld1FWwwS7ox3Zet2PusnO6z87qZ7gPYD9mZ/SMndZLdkq/tpP6vZ3Q+/a5&#10;/mpHNbLDKv6IBv6wxvMH9Wl42R/Q1/w+zeV3a1G/Uyv4T7WO36ZN/Rbt6Ddqb79Oh/rVOsF/pLP9&#10;cl3ul+hmv0j3+Pl63M/VU36OnoOLfrZe8bP0az9Tv/Ez9Ae456frQz9Nf/FT9Xc/Rf/2k9X8JPpq&#10;oiaQD/UZGa+JZZwmk7GaSsZoehmtr8sozSUjtYCM0KIyXMvJUK0ug/UtGajNpZ92lL7aS97TgfKu&#10;fiC9dJJ001nSWZdIB10j7fRjaat7pLUekZZ6WprrTXlHf5GGGl/r6StaU7NqVS2qFbWaltUmWlKb&#10;ayltrSW0gxbXroT00sI6VN/QSZpPF2ku3ajZdK9m1lOaXq9pWr2nqfUPTakJgmT6cpBEMwQvaL7g&#10;WS0TPK21gvjaLAhAtDnzvUVg0ipw0gZ77+BP+YCw8YHqZJgBc2ERLINVpFlHvHWYm0i3LYhkV/CX&#10;7CfdkeB3ORn8JueCX+VS8LN8BdeDR3IreCjfBj/KT8GX8nOwG3Mp5li+s9FyLxgjt7F/G4yDCcSf&#10;IFeCSXI5mCYXgllyPpguXwZT5SJ+Fwg7g3kS97FghhwMZsu+YB7lL5Tt5Lkt+Eg2BytkA/a1wSJZ&#10;RdgK4iwJZsp84s8iv2m4J+M/mTRTiTeb+AuCNbI02Ej8j2V5sF0WU8f5wX7CDsn04BhxT8qE4IyM&#10;Ds7DKTgmY4LPZGywCxbK0GAJfCJDgiNwUYYF9+jDhzKe9k+BWbCAfliG3+rggWyM5aFsoU8+Je4e&#10;+Cy4C/fox/u4H9CmB7Tpgewgzcek30C/rgoeU8/HMo9+ng4fBn9Qlz9lJPahhA8i3kDSDCKP/uTV&#10;L/hB3g++ga+xX8cvhmtwFb+v8DuOfTdskL7BYulBO3oGa+ET2C/dgxPSMTjIvNgjzfBrGGySd+in&#10;5sFmaU1ftcevLe4WwWppHCyXevRFHfq9FnlVJ6+q/5rVg2W4V0i1YKVUxixPv5clvAT+JYNtmEel&#10;WHBZilLnIlAQeyH8ipB/YeLnJV0e4uVhPHIH5yRXcFOyBFckbXBBkjMeLzIezwQHJGQ8Ir6sx7pe&#10;/tK14nW1xA9WEbZSEjM3ksGr5JeOumag7MzUIxv1yA0FqGth6l6cNpQOFkgZ5kjZYA7Mwj2Dusyi&#10;HrOIP5O0s8ljLnnNJc+58hLxnyddQtLHIx8hv791KfVYJo90ufwI32O/oSvksq6Uc/qRnNJVcgKO&#10;weFYVstuXSdbdYOs1k2yWDfLTJigW5Ew26S/bpf39RMkynakyQ7pDu11F5JjD1Jjn9TSA1JRD0op&#10;PSSFkCq59Zhkh0x6VNJBaj0hqfRzeRVSQHJ4Cb/n9QtJiAQK9Yw4OSu/yzl5JOflnlyQ7+VLuQlX&#10;5SJ/L8ppuSTH4bBclv3ylewjZLdcke3wMfaNcl1WyQ1ZKrdkodyWBZjz8ZtH/Hnku0LOEOeU7JAv&#10;5KCc4G9Mbsco4yjlHZGfyPk3Qv6Sz8RDSJue1v3yHCSBZLpXUtLetLpbMtL27JBPd0oR+qKUfioV&#10;6KdqjH9d3SJv03ct6ccOupG+2iB9mBODmROjkL4TmBfT6PMljMVGxmQ3Y3VcF8klnc84zZVfdbYE&#10;jPXTyJ7nkTUvB1MY6ymSHrIGk5kvk5gvHzJXJko53NWIU5e4bzM3WjI3OjJvekIv5lAf5scA7EPI&#10;bwThY5hLE4g7GaZjn4k5B1k3jzwWkNdSylgF67Fvge2UtY+yDiP7TgbjkYfjkKtj5Aay87tgFHJ0&#10;pPhguCQKh0hy9jkZwwGSN+wnJcP3pVosfaUOe6BG4bvSLOwlbcOe0insLt3CLtIzbAfNpHf4trwX&#10;VpM+YQnIiT2N9Atflb7hn75f+Bju+vfDa3DGDwgPwzA/KBwCff3AsDu094PD5rgb+OFhHT8mrOHH&#10;hxX8hLAkFPTj2KuNDbP4UWFGPyxMT7x05JnW9w7T+B5hat8lfNV3CFP4ZtAAqofJfbnwFV8sTObz&#10;su97PUzi04SJfcrwRf8KvIT9hfAFn4jw50KBO5YwPMdedY9Z8In9GWyy34I19jBYbneChfZNMNeu&#10;BTOMdcSuBFPsBnwP93A/CqbZ42C6RSDsWROE0+1ZSIw9WTjbUoczLSP27JAXcoXTLFs41TKFUyxd&#10;ONmSs9dNHE60p0HDDyn7Q/KcQLkT2EOPs1PBWNsTjLF1wWibDxOCD2wgdA5GWeNgJHvyEdYA6kGd&#10;WEZaBcKKQ17IQtzUmEngaYh0pP2lw+0hfKvD2HENY+8/zD6DT2EtLIYZMA4Gw7vQAZpCPagMZaEY&#10;O7gCkBOy6iDLCGl0sKXQIZYQ/pDBdhsuyiA7DNtgBcyEKTLQxssAGwmDpb/1xeyFX1fid5ThmKOs&#10;J/SBATLaxsgHNh37EliPfSccAVZUu/kv9zH/hHg62l6AlJBRx1huKKJjrRzU0HHWEFqy6+wCfWAY&#10;7gkwBfssmI99CayHHbgPw1m4Dnd1gj2GgPF5HlIyXlkgP5QKJlpVaAitg0nWjLnROJhp9YM5ViuY&#10;b1WCRVY+WGalg9WMz3rLF+yxHMEp0t/irPWYvH63xJAAe8RO9md9ZD/oT+yUH7LjfciO9zY73Vt2&#10;TK/CBTuiZ+2QnmTsjsFB28UueZtusQ262lboUsZyiW2CT2An7INDupi0ixnzxeS5mF32YnbgS9iZ&#10;x7DYvse8S9qH8Cv8CYZfGCxh/iyxZ/gmEtOGVyA1sA5aVsiDf8FghZUIPqIfltPGpZiLYaEVpe0F&#10;IT/kDOZZOvojSTDb4sMf7PrvwjWdyW5+Bu2YTp9Pt82wChbrNJsNk2EM7mHEGYDZG3cXaANNoD7U&#10;gIo61d6EUlAUCuKXDzMnZOWUkUknW+ZYJmKfyPyYbOnxTwepiZMS98vYE8MzEB8/wfxbpthjeCST&#10;7YFMtTvwDe7rcBnOwRdwDA4Stod4n8ok2wRr8FuOeyGwe2QeT7HJMB5Gw3DiD4Z+Ms3ek+nWA7rI&#10;HOsm8/gG5llvmcv3Mc+uYN7A/A7uwH3cP8t86jXf/gLDL9C5lgCegRd0nr0EySAlpIH0kBmy6XzL&#10;xWkrO2OemRPXa7qc9sewxJLrGtq/hW94J+0/ZCHzS5hnTs5QzgX7Vc7RB2ftB7iJ32U5bafllB2V&#10;k7ZPTtgnctw2yjFbKUdtsRyxBTAbpskhmyT7bQKMkQM2AnOo7KHde/n291pnaCv7YJ21kdnWUkbY&#10;29LD3pHumN2ssXSFLrHUl1ZWSxpZFallb0pFKy6l7A0pbDkkr2WQ7JZFslp2yA35oZBks2JQCvub&#10;8rpVwqwOtfFrIDmtIebb0ASa49+OON0kC+ORxQbCIMmEmcH6S3rq+5qVlnTkldZKQnHsxaAA5IBM&#10;kFZSW3JJY0ngWYhHGsXffBr7y6ey3/2rkMoewm24AZfhLJyAQz617fFpbRus8+lsGcz1r9kUn8HG&#10;+Iw21Ge2fj6rdYRGPptVgkI+u2WGlyGEny2b3bPs9q3lsGvwJXwBR2AvfAqrYa7ltPGWywZCF8tt&#10;TS2P1YQyUAx3QcjDbzbCU8Hz4F0uewS3XG475/LYQfjY5bVNsA5WwlKXzxZizoEZhE8l7iT8PsQ+&#10;ibRTXHb8shGW1WZhn4V9Jfbt8DlcgR/BudftOXudsmPIamkti2WGHLjzQ1EoDRWhOv51oSG8Ay2g&#10;Df4dMbuSqpdlsj6W3obDRJhjGWwFbIY98DlcgJtwH/6EePR5Yp/eUkEWxiA/Y1EEsySUg8pQE+pB&#10;Y2hGvDaYnaEncfsyhoMY95EwDqbANMZ/kk9p430KGw0jYAjuAdAHeuJuhlkNikBmSAJmKe2uvUod&#10;U9t+zHUwBz6gZ3rh1xyqWxorgpkav1exv4AtgMcutd11aey6S2tnXTo7Ajuxb8NvM+Y63CtdesYt&#10;gy1wGRm3jDYd90Tco2Eo7vehB3SAFtAYGrrMVt9lsTqYtXBXcpmsNPYiUID0uXFnxZ4eUhEvKSSC&#10;eBBFWexXuMf97DcRYx5lA+YsPIhy2B9RTlOX056FlyENZHE5yC+X5YR8uAtCUSgJZfGryDyrxhyr&#10;g7sR7ma422B2wN0VekJfGAhDYRSMhQmkGcv8/ACGwxBXwPpDH5efNAVIW8A6ujesLbSEpvCOK0Tb&#10;C1kNqAiloQjkg+yusGV0RaEYFLdMkNmVoD+KW2HMMlDFlaSepextV9paY3bF3cOVpZxyuCtSRlXa&#10;UNPqubpW0zUkfhOr4FpZedcS2lg51442d7RSrtO/xNjbQzvoYiVcL/qmL300kLIHWTI32BK4IfZ7&#10;NNR+iIbbxWiEHYlG2afRaFsPy2EeTI3G2NhorA2DvtE46xaxX8LeGbMDtIM20QRrHn1ojaF+NNFq&#10;RVOsRjTDqkdzMBfgXmzVojVWJdpqVaM9+B/F75S9FZ0l3VnyOEd+F6x79KW9B/2jizYERkaXKPuS&#10;TYwu27joKnwN39jo6Dv7MHoE3sZHz/kJUQrIAaX9uKiuHx619qOjzn5M1BtzEIz2H0QTYKofFc3y&#10;w6L5sJR4K3Gv9WOjjbAN9pDmkB8aHfFDolNwCfsN4t4m7m3i3iWv+8T5CX7xk6KXZGaUVxZGNWVF&#10;1E1WRQNlbTReNkRzZX20UrZEW+WT6IDsjk7KseicnI44/UaX5Xp0Rb6Nbsr30Y9yJ/pD7kfxeOd4&#10;QR9FyXj3SKN/RxlVXRZN4LJqIpddX4IULocy5/U1l1fTu4KYpaAm9qbc33bRzG6gZnXDNbsbq7nc&#10;ZM3nZmoRt1SLuiXc9a7WSm6D1nJbtYHbrk3cDm3jdmpnt0vfdbt1gNujw2Ec9in4T4fZMI94C4m/&#10;w23RPbgPuM/0iPtcT7rTes59qV+5K3qT++Y73CU/gJ+5c/7NfaN/um81ArHvNB47yachCTtYVjjN&#10;AnmhOO4K+Nfi9BFzN/zPW9A/t8z/t9vl//5iFP8/X4xmcOOcMazMmnxNc0Nm9rCp7Iq+xC3ys9wg&#10;B9wS/+nO6CNuuO+4w3rNrdVLbpJecO/Sgob6pauFX3X93lXV+66S/uQq66/wO/a/Qa2SJmAv+Rxv&#10;Ji9xbkjBeSetldFMkC3WLK3prLSmhKS4nyc8IfvOEJwrR+9UgIqx3CC/GK7ivgTnsZ+h3DOuJfSj&#10;PpOpz0q9TB2vuM3E+1S/ZlS+5Wb+tjuqP7qTtOOMPnbn9C9639wlyrlI/a7Qw5f1Gdr+HH3wIiS1&#10;67zvXNXU2F/DHtM//72Hf9J/+vB/3tOJY3s6gRQn12JQhFILQUFyjvGLW+5JYnN/SmowbpWhCjlX&#10;hepQI5av/pdKaExP1YvlK62P+RY0hBj/uLUhUWwb4sk1d1avu/OM9Xnm1tk45jopNtcKnAJO6UJY&#10;zslvjR1nV36c95BjvIUc1SOcAL/gdPolp7prdlC/4/T0o+3n5LiXN5A9vH3s1uf8Lk3md2gav10z&#10;896Ri/eOYrx3VPLrtb5foy39Ku3uV+hAv1TH+oU6k7eO8X4ebyEL9D3ePzrxDtLcL9MGvItUJW5p&#10;v1YL+g2a3W/iPWUreW/TZ3lLUcp4zAn0nu2GPZxS9+plTpyn7QD1/Ez3UMePqeta6r2M+i+kHXNg&#10;Bu82k2jbWNo4ghPgIE6573PaHgjDYBSMg4kwlbAZxInpk7iN2dHY3m0pV5Fop9wuPepW6EE3Ufe7&#10;vki7rrrXtdLdrhHU0O18r1v5btfzTa90b+oSVxYJ+abOwJziSvLSVoyXtsJI1QLaDCld1+XSCi4b&#10;Ujiz5nDpeWnLi2QurbmR2vmQ2vlddy3khiGdp2gVt0jLI7HLuHFawg3W4q4X6TohvVtgNtQCrjbU&#10;0jegIBSKtVfArwQU0MKsECVYHd50uZH0ebSGy0f5+bWhe0ObukLayhXVdtSvM3SHXtT3XdL2hveg&#10;D/SnboNpywjaNAY+RH5NdeV1Fm2e76rwslhd11D3zdRlu6uvn1Cv7e4dVodm+ikybIfrqLtcD/rq&#10;fRiCfSKrxgL6cS2rxk793O3TE+6QfsEKcg55fBlZ9hVcieU08u50HEezb+xoFpXy3GqUZy7FUIF5&#10;FUNF7BXxr8icqcjcqY5ZF3dDwpoy/xrw3dRkvlbklqSUbUK2rdY8toyX8flI0JkwCyk/hVVgPK/o&#10;ozS+DUEC92el6M2q0Z3VpRN0RlJ3ZDVpr9+4dkj9tpj99Tt64g5r8c+8rz6iJ351e5VXfdbIg6wS&#10;nyHFjyC9jyO5v0Bqn9JXqeur1PE1yAzZ8csDBaEYcUpDTBvjNvfLxfZWOnmXr7E3rX+XL7Qn9EBy&#10;vGsfay+bByOgM6+1DaCCdo2lKmZNqIdfQ8xm0F67WQ/oj98wGAuT8Z8Fy/HfhHs3HKOMY+R/FI4A&#10;L7PUIyd/Y8z//3WpdWwr8nADeJA35EPc9MVwOJYJ2KfiPwcW0bJFtGwZsmglrIWNyKaNjPlWarYd&#10;9iK3DnFDdsy26wluQU8zF87RExcwL+H+CvMa3LQtyLWt+g18C9/BJW6pjjNX9jBHNtkH3JYNQEb1&#10;4MaxrQ6wd5BjvWA0zONmdBPy7RPYx+3oYep9MI69kC+2F16RKrZSS1KLvDaVNX8Ms2kwM6s3s6yT&#10;PnTN9ZZrwKxsiL01ft3ZIw1gVvMKTfxCtoAvZRWr4lZtTi+8wx1iA9vIDm0t6/HKONawQmwNX5Pu&#10;biO6COvYf65CSi5DJ2GhNnbztZGbq2+5WVrfzWCPOlXrIRXrsFOr4yZoNaRxJWpcEalXBelVEcoj&#10;0cq6IkjPGLOWcv7BfyBxp7LPnUn6eUi/xeS/Qpuz/23j1lPuRqTfxji25Mk6/5h+ecxIPqaPYuxx&#10;m8fzYnWfTsirrKuvsh5ngPSss1n9Ss3DulyItbcka3B51uZqfr7WZX1ujB5CAz9Ta/tpWt1P1sp+&#10;opbz41mbx2pxP0oL++FaxA9Fz2EQDMRvAPFGwjCt4QdrTfzq4Nea+O18f+3g+2lnzC74d/VDYDiM&#10;gtHajTg9/AgYpD19X+3j39P3ifc++fX1H2o/z0sB9RiL7sMU6jLHT9Il+K/x49CfGKM7yGc37IeD&#10;cIS8P6OMPZS/w7+vH5PnJv+urvPddaXvost8B13o2+pc35K9SDOd6t+GxjrNN4KG0IAyGhCnMXGb&#10;6SrirSf+Vt+R/LrqPvL5jPyOkO9x2vQFdT0VywDMfrj76nRfA6pBVahMOZWoT0s94FvrYd9OPyev&#10;L3xnPe2bQDUoju5HTnQ/cutlXwbqQVv9yvdBF6QN1Ibies2/TpysetZn0xNw1GenLtnJOwd1y0Vb&#10;8+gGzNU+L3UvQBvy0pZ8lF+ANhbSiTDZF8bOzTX5TfWl9EPKH08ffODb09fd2JN1Zyx6MFY9Gbee&#10;jGEv9mfv6tuMy1u0rTZ1qopZjraWpP35aXtWxi4t4/4y/f4s80KZB4+R8PdYz75Fal9DWlywQewl&#10;B+p5G65XkOK3bBLhM/SuTWdPORUmw4d6n1eh3+CxTYSp2GdiztU/iPc7aX4n7G/koEO6GAhzSJlD&#10;nvSem3zPjb4yt0PmeDxIgM5NAuZ+fIgHASiE7DETQEL2qYkgMfo5aHDpK3wfMd9K3L66wrFSKaW0&#10;5PttQc1b0PoW1k5bWi3MmtrMqkM1qIJMrKR1MMvhLoR/VsJTEe95q81Jty4re3317Nee4z3iVetL&#10;+HDiTWClnsVOYwl5xrW2BWNrm0Lukds1xuQ0fXyAfchWe09XWCedbS14mWrA+lKFdaUS604MtVgL&#10;G7MOtuaWvyv6VH2IP5S1bhzr1XTWrQV63Raxli3lVWkFY70GlsSxX5+JrWkoj1lPHpNrjBm3kWoZ&#10;m2Nume6W61xYxNqxHPm+Gjm/lrVjPeYm2IJ9C+vGZjdSN7L32ui66Qb2ZetdB2gDLdGVa0maRvoR&#10;K+Fi9xa7+Prs4uuhL1eHO5Ba7ORr6hB2/P04nfdm19+NHX8HdsOt2BU3YYf8Fjvl2ty/1CXtW+Tf&#10;1I3S9pTdlfr0Zr0ZwCl+OOZo95GOh8kQU++49cBPsT3wnuxAy2wfUvYQGmbHkbJnkPpfImmvIvlv&#10;Im2/R9r+wNfGXZU+gEfw2H+gfyF1DWkdoGUWHy2zRLEM0SToMyRH2yyNDNBMaJxlRz8kL1pnhYB3&#10;fK2K5lljdB/aSxftI510JPoiU9E4W4LOyEa0zTZJE3Qm3kGnojE6Iw3RBWmg5wTJKHX0a6mt38E9&#10;9Ep+lpr6p1RXL9ypoJH2nKKHquU0FZppGdBKy4Z2Wl600gprMfTQimpGzJRoqr2opfUp5T4FvYxf&#10;pLLekSr6rVTVa+T1JfmeppwTlHEYcz86GzulPjobDdHLaKyL0N+YRf0mSjMdhR7HIGlDGzpoF+mo&#10;rWkLr0haG426StJDS9HOgtIbbbz3NBvtzkz7X4PU9Edq+uUVdGcS00cJZRBakIM1QoL+xip2nz79&#10;nv79Bul2g/6/CpfhLGNygrE5yGq4m7HaxphtZOxWs1IuQ3twFSv3Buxb8YsZ07jNjie7kq7Mgm6s&#10;w90pPcb+v5PrFVaQK6wa11hFYuxxyzV97Ex+QfIwAj+w7n3n34T69GIHzP7M4oHoUvand/uqZz1L&#10;yMgkYYRSMVKZGbGYdHGrwZDYGpSUu+yN73C+uYN0vMMu/TZy/JbV4V29LpKxNjDP0HO4BbeRqveR&#10;qHfgO7jJveA1uAxf4j5LnFPE38/68Bnrw2HeobnnRsrWgXpQXz+3t6AhK2wjThaN9KK9TRnNWW25&#10;A4STcBQpfpL37POcHC5zrrrKenLRupF/V9J1IbwL4V1J340TSTekd2fo9C8d0YLtSN06ItE7sap3&#10;pq5dMXtAL/2e9sa0OW69VyC295LLDlq4k5buiqUa9mq6Az7B/2PMzbAB1tFz42AyK+ZMemI+LV9m&#10;TdFOQLOK1fYTarmbGu6ltXvpjd30Ukzecatl4thaJpDSvj07oHbsftuyG27HrrgDO+T2ccy9Y+x+&#10;fYtkQuKkQbIlRyolQUIlkjLo+pYgtDASNz+6wLkgh/7KPvA39oS/szd0uAPJo09LAf5bojDpipO+&#10;NFKmnGZAOmaEzEi4rGih5UTK5UbK5aGMfJgFkHJvIF0LIWULo51XCAqjyVYGykpeeBPq6ZvoBZeL&#10;pa6WR6utAlpuFdDWqwzV0H6rgSZfLTT6apKmppSFOrhbaSNpoS2Rlp2Qmr2RnkOkkY6lrGm0cyHl&#10;z6Kds6jbE2ZSx0lSXsdISR1KW95Hk6675GC1yKQtqFNjymsqLyNtU6DLnFq7yWvkm0n7SVYdTLyR&#10;9MM4yY+ELqwz6Id51HUJbVhMfyykH+dJUbToChH2hk6JjRcTP5eOpj0j5HXql0kHSAbKjck3jfZA&#10;M7ELZXajzJ7QG/rKK+hPp9RhlD+aeBPQ+ptC2pnkMZf+W0Sdl8IywpZLYhC0+X5GB/EXWYsm4Xq0&#10;GTfIn5AQ7b+UkB0NwGJoA5aAMrjLY1aCvKyGKVh9lJXxvqxBG3GF/CiLYZ7cQYfxvswh3+nyh0xB&#10;M3E88UahnThE4lP/p9Hzfoa6J9K2aFM2px5N5AX6LzG64C9qXTQXK0pSLY72Yl7al4V6pEITMzFt&#10;jk+9//AZmWcZWPEz6W2fRW/5zPojc+93zhIBffocczO51GB+NWBONWXetGUuNWdevcNq15CVv+7/&#10;84v453v8L93+zLFf2IvyDRLrG77bW9wE3eS7vmFNkEJNkEhNkJBNkWDNoAW0wq81YW2J15b4raEV&#10;aVv8H2X/z18lksXWIKHU4/RVl1NbbaiFvQbfei2oDXVxx4THTZo8Kakd58M20No35868GWeu5toC&#10;dyvfCv/WnKNbxrGk5LFtekYGk/ug/6QpN/NNdYBvAc2wNyesucbEiVu7nuzUs/s6mpfza4wZtxyf&#10;7ESK+5rI3VpaCjPGHrdcn9ztlvLlyPHN/6S0L6tlYnkTE9kHFaE61MG/oS+jTTg/t/IltT10hZ6e&#10;m2/O1X19MXqzmPaHfpy1+/ki3GcUJqwIZ+si3IUUIU1R0hbl/0OKcd9SnPuWktyblOTdpCRlleQN&#10;paQWgFyUkYWyXqN+qSj7ZXge+9O+PGfZ8rzDVOAUVBEtvkqckStxHq7EmbaSJoFXfUXNCDl9BX0j&#10;tn3l4thbT0a1ra9CK6pojBm3/i8ZOytTI6kKqyErf0cG/oQcvYNM/Q4ZdBNZdB25dBUZdQmZdR5t&#10;69PIy5OkOIacOySGrvffsgs5uouwncisnVIQzesqhFVCe7wC6XgxZS26i7z6BdkaIWNjyotbzZ9I&#10;qZpWkjfF4tzwF9M3MUtZCS0KBfHPh55grlizDO4y3LKX4Za9NPFKE78U6Rh1iFtN2gcxr9X52NsU&#10;Y49TlL1OUc7vRblzLsq9cT7uoLPwrpeGfVEKzurJ0TZ8hbvhlznDJ+XWPIm2sxe5lX1ea1sirWbP&#10;ULOEWpb/7ithT3HTkIBWxOe/+OJxmxtwA+HlefsP1s4CvIpr2+NrHwIhQoAASQgQIEBwSLBSpBco&#10;0NJ7C1SwQpFCocWKQwhOcNfiDklwa/FA8QR3adHg7nr2zPvN0HPLu999l943/fL9s0f2bJs1e6+9&#10;7LhFYQn7RD+X6/qJnNWP5IC+L9v0XVmjWZv0TZmmr8kofUX660vSRZ+X7/Sv0kifknr6uHymj8rf&#10;9RGpBiroQ1JSH5DCep+E6yQJ1Xsko94tPnqXiMbW3v2LPHInym33Zklxb5QLbqz53evlpHudHHX/&#10;LAfdP2EDsVZ2uVfLL+4VNra7l8sO9zKwlPMlstudIPuwmzgMTnB8hmvnuZ9Cvhs8c8+9Sp6614ib&#10;clx6raTTP0uI3iB59GYpprfK+3q7VKUttWjXV7SvEe1srJOlKfgGNOe8BWk3fVCG0rdp+qQs1Wdl&#10;qz4nR+j/ZX1VHusb8pKxMRmj1Fg3+hv3JYPxQDKDYKw+s2FpmdN4jAXgY4nAArIQKGY8lZJYX5Y1&#10;nssHWDt/hJXoZ1hJfoUlZnMsJtsaCg1LKuT9qXmfaZHF+KD39EOP6wfv689uwZ+dgz/cvB/cug/y&#10;NR/1mHyveK/KtJBGeQN/kNH0Ym4xJatpgIMSbE6TzOa3ktGMkkxmpGQxi0mQWRgUAPk5zwfykieP&#10;BAAfM1xSm7lFkT7FQvKGkVfOgv0gEazEanEBVpNTjIJYXebH6jKvNDbC0SzkkveMMPqdXdIbofJa&#10;h8gNHSTH8UTdpgMZxwwyVQfIIO0vnbQfY+4rX+q08rFOI+W1lxTXqaAblwRpPIi1aWq3YT5wu80U&#10;92vzlPulmex+bia6n5qrsKtZiH3NVOxsJrvvmZPcD8FTjl+a092+MsPtI7PcaWSO20vm46scT7qc&#10;8zVub1kPNnF/K/l2gN0c7yHd6/aTZLAP7Of8sDsA+soAfWaUS+A6uI0tz313kDxwZ+c4O9eyy2V3&#10;NjnnDsVmJys0nBUazgoNZ6XsEEl0B1NfkKx2Z5ZlPBvnDpR5lDnTnZ72ZZW57ghZ6C7N9arcb0C+&#10;DuQfgi3QLNo3F3qfTzmLwGLZBv0nQudboPFE6Hune6sccO+l3kPQ/jHadRKaPyNpNbOrvii5+V6L&#10;Qqfl9B35SD9gnJ9A3y/kB+2WXlrUcO2lftTeyMf8kIMFKN4PWtcsaFpD0ENmQ/8Yhu4yN5YqedBn&#10;RuAFXJA5ozDzR1HmkkjmlRLMMaWYa8qolkZZNILlmIMqQLsVmZP+Zs9f1hzmbDYMtVcUP/mV2e4Y&#10;OG6Ess/Nxn44O8jJV1AOSWSUuk7rLmKXbOVzVqNnVaygyuEPWRpZUzmHJXrWlteM4nMjnK82jBU+&#10;K3KCLMgJgthrB9GPYJANu/2cWGTk46suwupfEil3GSTb7yHhLoGkPMJhSzxc425GcTvYRWuSjQLM&#10;K8UZ3TJIDyI5LoAUIjeSiVCHtUXa7y5IQulDFrQh6dlx+Jhh9CULyAzHk5lZKzP9tI6zcy8PM1ch&#10;rERKgtJI7/9ACFqPrDZKk5ZRVpnO3nMfu3UVmZtKYmFQEo1nSXTyJdVtXQLNZ5R6rCPR20di4RWJ&#10;xD4S/XskHvLF0ZQW41phLK0KYLmTh28mJxYg2ZAhh2DtEYQ1RBasIoKxjgjBSiIr1hKh6DCzqW90&#10;DvSLOZER51LtdLjqpPNiCZJP9dH5kQMXIH9BNUYXUhMpeyqYpouAor+jGDZ2hZBnF8fCIlIl0L5l&#10;tBPbaeTZUepn2r1Rl8KSohRtKY1lSmksKkqpHWAn93aBPWAv51Z/nY1cKXvkQuDjwlWIClJZlR8w&#10;2T8/YR/9hPQuuAbOc36KPekp+L0b4AVIq7KQO7PKCfKBwpQQpTLxpQXhXRyiioL8INxhKzPYrUyD&#10;xKKksvAZqKVKgdL2ubMxKGOXnlVKQKvF0PYVhLbzmblVLug4p5kV7p5xMQOh4fRoogJUJjMDXHwg&#10;9J0J2g6Fm7fy5sfKqjA7gmI8H6mK8I0Xh8aLU2YkiAJW+c5autdu6Tf4vRpA8Mk2pDr+1393ueUz&#10;UNf1Gn/aV/jcvsCf8Cn+tk/wt32Ev+1DaQs6uB6Aw9IGv+SWriT8b3fhl7tN6rk24n/7M762q+Uj&#10;fHqru7bia3sIXOD8LuUjz8fPuI7rJuXfwF/xqjTGP7gZ/rQtyNMKtHZdpI5L0s51BVzn+CbXblH3&#10;beq6hS/wHfLep10Pqe8xvo/P8JV9ic+uG99YUTnxHc+Mf7mPK43ycqVVhvLBDx2+CIq8p/zVTRWg&#10;rqj06gL6gbMqUJ2Azo5Af/uhtWSocC/e7xvQHyxROdRMlUuNQZ/QH+rrAlW2VMVVAyiyIdT5NSm2&#10;WKop9INkWcWoImqYQjYEBS+EUteoMPWLyoY/fAj+8Fnwhw9UL6nX2+WPP7yPCqeNkbTVegfO3mZZ&#10;+22GSlXopRoa4crQ3gdIC8uZ4ewKs0EzWdghBkBPaaFHFzvGVCA1lgJpsBTwhtb82b0HQmPB0FZ2&#10;rPNyI++MUBXNIpRVAkSyY41UH1K2VYez1uayWxsgDSmpLtRe28yJ/UEwpaenljeoTFoJVDWRO5q5&#10;kMrkRxoTiY7aae2V7NrDkGPl5c2Fq29AC7RILUkb89br8pZqKl9VXfFm1Ctkh4+xMbrNfvUKssI7&#10;4BnHQpwDX0oI4F0HchwMQjnne4VC+PrRQBVBO1VQ1YByPiNXPe5adTobO4/+oz0zRCvkdt/wdhsy&#10;e3zBWNVlxfyK8Wps5kC2lMe+/y1vsSWU0IoVtBVUYT3nrAWl7PELwUM6FJ0cHCFSxftIGW+xM7+C&#10;JPI8UslTSCiPkCMZCegWpJcbwHYkovvYxZ8QL3R7/uTPxLPZkAjkQUdXmBUgn/JSuTkPY9Sdchke&#10;DrG/WRA5TW7Vhdm1LePUyvRlPPyR2xRAEpYfSVh+1Y9jK5+zccllj0uATGLEx8LPDIeiY5nf+/DN&#10;xZj4spoZ1SDWgOFQ8xhqHUe+8WAisJ5xVrunvwm89wl82ePBOL7usWAMWACtLOReHIgHVj5nNSbb&#10;/W0uOdgNZIOLCYWryQqXE8qOIadOj2dBgCqk02G36oPNqh92p36qvPbF6soXCyw/rLH8VC2O63D/&#10;K50WbiitagFac96ZtDk7kc+1KVX0KynBLiUc6UNGpA7CTvs+HhD33TfZ0d+S13hCKH1PvLkfgJQi&#10;CGQHYTyXlV1NJhAAfDhPpV+K4X4uL9xP5bH7iTxxv2Z3xDZbY67vTqu02wf4Kjd4DV5x/tI+9ue+&#10;vxLa7NL+yov+eeuMype++tPnAJ1Zpec4o85AJJxAFcR5MNxeMFxesM7ONQs58MYIsxEIx5cBpOda&#10;AFygP/n8ye8Hd+jLsQ/XfHgmDakX54qxNdwh1J2denOqdHCLgXCZWeAYgxn/UM6t9+DsjXrmli3M&#10;H/gNom12QScu6MWlFoGFYAG0FAc1L+EbWgZ1r2RlWcMctI781nPOWpDXpqkMaM5zqWhW7Gj1EA06&#10;UULQ0Ecj6+sBunHclegS3YgW0U39Cq6icb/PtScgl7KeddaKAnYrAuUo/TnMF3uAeTWZ1XMP/d7J&#10;armDb+sXVtBExiOR421c3854bGcO3mGmw/4rUCUxD+ODiSbf6ZhUsFuTXWbCRcxgnZkLJ7EQjmUx&#10;WMna8xPYCBLhZnbAXezAOmI32KpSqXXMpMuxnljEbDtTXSbixFniCB2RQYwfNlrgAUijBmBJMQyM&#10;ZQ2bTD1WXc7GMMRuta9cZxxSmHfPm35YNngxHqJOMIZnGKdzXL/E+Fp5nNXmkTB7Mza+9Ad+j5Xo&#10;FvhVBLnyCzlHZI/zxAO5wN9F4ohcIgZICvE+rrIm3eD4rhwl5shJ1qvfkDKnIHG+xTr2kBKes65p&#10;1rdUlJ0W7jAtY+PDe/CBW7Tqc9byYvY4ZcG2JAMcSHo4Eh9VH86jtnqNZPsx0uzb8h7rajF6EaFO&#10;sFaekEKssSXYSZVX95B6P0PLq9HMpeHZAGIzBavWtMwqz1nLAu2WecstpIW3eHP3WDkf8cU/Zw/z&#10;gq/euu6sBg+N+MAJeMMReEkabDaE2FevRfNtiXhzzZ97mbDjyPTO/rxpzR86xjC7B+mY/b2ZWVOr&#10;tCA1cGkiBrLyeDGT+wB/Vql0pAFcC2D1sfK/3bM/r1P09Cg3NJMD2skqLiJ2uSUjWuD00FUm6CpI&#10;UqtsaGutPG/X8t/br3tqK4OuJAo9SRFqiIDLyiH3JTeUnJ+ai0DFUdRm5XFWWwF7NAPlFNR5Bso7&#10;w1xyhnnkLNFujoMTRAY6RWSg0+hmTqKbOY4O5xhz81G+xeN8lSf4ck5CpafQy1hlvKs1b+7/8TaH&#10;2vVXQersUvfAE/AKmIbC8lOUL/SYHsrJZD5Hor0TifV48TObILUuKtooKg9ACr71p0AySOR8tVFM&#10;FhmRIEri8fGPx/8+zijDOdJX/PvjbTSTxcQTWGy0kQSjA2k3WWJEy1L8+ZcZA2SFMRgMAUNlOTEJ&#10;lhnDf8dIzkdxfQwYx7UJdrrCmIKkfI6sIrbBKmMFbbDwi/xE/If1xGVYhyZgPRqYzWhjthveeBR4&#10;Y62ZBrlmarTfqZHyp8ae6H+P35+nUA+fWBYaeU/uyfvQSwXmx8pEXqoOtX7MN1idOfNDaOlv3LPy&#10;vetNefNm3Oin/r2f5cf2ewvHam4XMed2YQG4m3QPM95eLAGTsKxLwpZgD3YjSdgTJGN5lyxYOjGj&#10;JWNXsB/blf3YiexnNjxg6/qqqEPYehyS0tBXcXVUykCHFdH9VVPXyXcX+5XH2J68xB7FxNYrjWqr&#10;nhLz7io4YbfBWW8q2b0Jk/vsVe5BxY+VQraglJsdIcYSxLozifVlELPJLYHIT4JAKLKJMOQo4cRI&#10;CyU2WqDrGvFSLxAr7DQxuo4Q6ymZ+Fw75ApfTQo9u8xKjTcsx6nVNXCTuu6w/lh1vqv1//rVGHZ7&#10;e0NpLuyprkK1SVD1UvQ0Y2QuVDyHCBmzjU+I+lFKfjRKEEkkSkbyRQzhyxhI5Iu+IAb04GvpRtoV&#10;dOZeR85b8xW1IEJGY9AAfGEUkk/R/XyE7qcyuqDypKWNCCnOcUF0QQXQGXmQn+N8XM/N9Rwch4BA&#10;dEXpQFojt6RCZ2TqMHkBHgJiDkgKuKizgezyq84hJ8BhjpO5tgNs1KGyGiRodChgCnqmsWAo6KfD&#10;0S+VkWG6BjrLxjJOd5KJejB5pslMvVzmof9bgP5vIbq/Rej5FqGvXILechW6vnX6mGwCv6DX3IN+&#10;84A+I8fAcfR/J9GrnAKn0X1eQhd4S19AD3gJHdcVoqheoz83JItxi+gdd+grUgSQn+OC6AeLghLo&#10;CMuA8ugIK6EjrA7+jp6wNvgS/WAD9INfox9shm7we9CJ6Ck90c0ORD84ko3LRN7rTLCQ43gjFXpB&#10;L7UcWO/7bVr58zOEZxfQmFmgkbyWBvJM6sI9fYYl0hdyi/Sm1AY1Of4HVkqf2veek0dLI2YQ67m3&#10;a/7/r2uJMANbmdkTmdm3gE1gI9c2mkptAlvse6bD+cmjh0livtgJt5cI17ce3nElXFcCnNY8bAuI&#10;2ykTmH+mYpswh/kmjvlmOfPNz8w3m5lvdjDfWM//Nf3+wLwpFc278oH5SCqzmlVlVatB36ubL6Sa&#10;+ViqmPe4d/Mvqu24qeWY6Wa381oOg0M2DI4NrhncM8TK89f0rSl9aAK+Nl9KI/AVaEiNjWhBY2pp&#10;auOFw9o8nN91Sr/2O65S6xu8In3FzuS13KBWK30D69pLhzV7eLL85lWJMG9LQfO+FOGdFaPkKGqK&#10;MtH5c62QeUusPH/NqHal9C42XkhnKKYT+AF04FpH0BlYef6a2p6ZD+QpeEK/nppP5Tk1vaD0F3Zq&#10;nT8SK4+z2jzfZTc4ka7yRDrDiXRgvmnLfq2dXP8d10ivShvwHWgp16Q591oxV7XGWvIH+G7reWct&#10;8eyE5tDXWfR5BpjOe5xi46lY153V4OHKMsC1+7EXTUNfFHtWt3lCXpsnAZyCeRb8Jv7ksfI5q3Gs&#10;zRdUl/msLwvBAmxSFrD2LGAtWkBUsDmsUTPBNDCF8x9Zq8azjhGxUEaRDiV62ECid/VmjetuXIEf&#10;SJG2oBXHzYjo1ZAoY3WM81LLOCcfgyqgovEbdi6/SSnjrEQaZ4iwdZq18DR2IaexizmNfcwp+IBT&#10;8APWtTPwCmelCPkjebYUKEt5FYwL8BYX8dO+hF3JZakJ6lBnI9rRgrW2De0iTjrRvm7CqxB/lrb3&#10;BbGsryPonxV9bYqNxzKVPk9njZ1B/2dyPBvM5dwaE2ejW8Ue3ZxSFM1ZUTi+AmiwwtF05YTrC7Nx&#10;kfSi5AAhrrNEbz0h6VwHhbjcRG7dTuTYzXCF6+Qe9sA3wF28ZB4TdfQl0VVNuMXUaN78eSaT61fJ&#10;ShmhdplXqINZBc2cVa+zHgTZPfCRtXzLFtaYD2U189YKG49kJd/AamDdc1ZTKbumEBnNbmQo329/&#10;6L6XHJfuRGftBrrKAekiB/n+D5Mi80NS002OgRPSG5lOLyQ6/eWKDGBeGMT8MJR5YgjzxTB2LyOQ&#10;6YyEP7HKdtZKz3gks/buZW3eY96RXWAHxzsZk91gL7DuO6upjD0eWAwRSTYJGtjBu09kX00sHSLz&#10;bpIV0EYCtLBAbSNC71bketvgS7bJJCLVTmdPNQ97yAT4lRXwLT/Dv2xRKZRxg7LuSTKal2R2HPvY&#10;bVjlO2tpLrulAXKecTjPWneeNe0cfMlv5g35ldTCWXDGvnaXe3f+CesZZ7V75szDaIiPgZPsqk6D&#10;s3xnp9AcHyc9zPkBtMwH+f6sfM5qLGL3NzOxtK8QJzeFON0pxPi+TIzcS8TIvkDc7PPEBP+Nmn7l&#10;2jbiZe+SJa5kiePLnk/M6NmuUzKde1P4YifSuik22CdQblF4Ziv977llD2XeMa/IHfMyuIi87oLc&#10;NM/B+5yDp7HOU7jutKYMdv+JRu86R/zgczKCPg+j70MZD+uas36MtkuvJvNYAaaDicZJVpoT7ESP&#10;ST/jqEQTH7KzcYhV5pB8aySDfWC/jRbGAVadZGkCGoEGoB6oYySxK92LReUeVo/tYAc70u3Ed9zO&#10;7usXLDC3YYm5lXiMiezQEiUUZAM5uJaTe7lJ85KvAM8VISZnlP38bnZre9itJbFbS5YatONT6q9t&#10;HKSuQ1huHsYn+Ci7teOsQqdYhU6yCp1mFTorg1jVhrOijWY1m8BqNoXVbIqdWsfnWZHOseJa8Tkv&#10;sRpdYiwsnHI4sh6r+muuzcTBhyqIIW8dO3tfHrqLQNaW30ySAliUFjKJjG6eAkfgevdzvhcueOdf&#10;VJM214phbhGX7OLXYA7ACZ0QX+T3aYjTrWQzMuO1DmvyzCk9ZKH0kLmsMQnSU1ZJP1nP2rKNdeSQ&#10;jKK2oZz3w6fHyudsFHPZVB/Afi6ZPd8bVCD9A7s5huIYyTfX9pMeJL+FZIe1N7VrLwa3tx/OJ4l0&#10;F3S3nTSRb3ALXF8i32EiXNNmaHcTUqCNcFfr+c5+ks+N1XBhK/imlsLJLUbKsxwr35VYMa/k+mq+&#10;izVwZ0RCJ2ZzfeK5fm1s4LvYBIe4hTK2Eod1K1zjNmLIbIOD3I6UaTvfyA64yp1887v4Tvbwneyl&#10;7iTakcS3sZ82JfFtJMssjq02Oxv7ELv3vnLONYsVYx6/6xAn+1zLiHO+ht9/SJbfsF0651or510J&#10;dp531fbm/h8S6+xoMPKmGomMabtM0GuROcXJaORNI/QIMFiG637Io3oin+oisfp7GYBcqr/+XPrw&#10;yzy9dAWJ0VESrSOkOzKuzsi1uiDT+gG76dbYTbfAbvprnR5kkE+xna6A7XRh7KZDtQ+2vt7yHNvm&#10;qwglj2MrfRDsdWtzO9iM3fTP7lfmSmyiE7Cbnu9+Zs7GjjqePKvIvxFB7k53KuyVveQ0NtKXsYu+&#10;gy30A3datOW+aM790Jj7YrOfHs17ZtHYKxvuMDTr76OBryO+uiP6llGkYyQNcOnR3B/Hc2Ow8R9D&#10;vMKx2EePpdxx8hs4BY5w/ah7JHbVI6hzBLbVw6lrBL/lNIznhlHXUBDLtVi0/rFyyz2Q+IcDsL+G&#10;V3T345m+9LMvttl9sNHujd12b2yje2Mn3Ve2kWcr+bfw3HbKTAIHKf8g9e5wTwLTyT+b53j/7gX4&#10;HCyUs+CCexH20wmMYTxxFhNo92J56F5Cn5eKl15GH1dIsF4luXivBfElKKE3YKu+WSqDj8Cneot8&#10;obdKA71NmvD+v9U7pA3+Dh1AV3wMYpAz9gOD9F5oIQk5ZRLxCZJsWnmbzv683M4zH98yNyDX2Mya&#10;v03uMvfeY26+Z+4C1rl1fYPD76YxvwSWN9Uy/B53MP/tYo7cJcvAStmJn84v8OeJaFA3s0fdgAYP&#10;Pwt+C6EQHo7l+d2DyuBj/OtrqXh87Rch6Y9DWh+H9H8RmoCFaAKGk3ZAel+HtBzn5bj3CWgE2nIe&#10;Q9oHDMCCa7CdvzFepI3VFLQHsylzAZ6KC6U65X1AuWWoi2gpEkG9Yfy2RbBaDlZis7QSq9OVaBVX&#10;o9tdjdfRKjwmV6CTW4HGcQ1akNXIMVcjO1jDPmIt8oSf2JusY6+xXs7Qr+Oyif3IJvYnm9AiJ2Ld&#10;tJn/idzZyhPwfozDYq4uBHM5n4sd1FzyzpeNsoAyEsBysFp+Jv8qSl7DndXkWkVu7PhJ9zKiB8BR&#10;jk9T4nmeuIJX6S28Qx9Q+nOJR+Yah4ZvofiBTPQ9Gx6wedQcPKxmSUk1U8qp6Yz5dLxip6Ehmcq4&#10;TGH8p9meuJ9ybHnlfoE36+dqEul4MIbjkWhRWjOWH4E8QMjvkkrELigDioBwzkOUYrwUMl8X7fCy&#10;5SxP+TW4h6zOt0hTWJl/5fg4OASSwA5Jyyilpec+9NaH3vjSA19ZxL1FPLOI1X0Rv/y2mJV+OVjD&#10;qr4BbAU7QRIykYPgELKQw+CovAIv4Tnc8Lr4hHDtBrgN7nPvEfeecvyCYzfHol5iufES7fILrDZe&#10;YJP1AuuDF1ivPMcG6xkWcs+wL3+Gt94zPPMe4wX4BO+6J+an4HNQHzTiXhPKaMq4NME7tokKBQWg&#10;xTLQbU60WmnAHfxHj+E7uhIMB9/i5fkhHp7teW4yz28hvQZucHwb/8y75tf8AlQVGw/wGHyIze8j&#10;2vOIdll4jAXbE6xQntL2p+YzJGy3wHmkbYfBdo53gC1gHeerkMYtpb+LOU+Qh6R3zSXsCZYxN+AR&#10;Za4Ea37HT6TruLeRuWEzx9s43snxXtID4AjXTrCPOEN6jvNrHN9nb/ECKPrgQ+SFjOoKlhwpWNpd&#10;pK0p2I2mYDeagkdkCuOYgmfiZfMTUBuLD+KImXXUejCK46ZEZSpt1sM+tR52z/Wwk66DfXRN7KGr&#10;YyP9N2yky5KWIC2CrXQ+bKXDiOQTjN9ARhWAVUk6LJL8ebcW0v0Tr9H/vuT8BXgGnnD/Afrg2+Jr&#10;XgeX0QufA2fACXCUa0dJ8Tukv76kftCZP/33N/fZx96Mh7f5i6Q2N4kXnKbLXC8GvIuGT9Hw/hp+&#10;34C/N4yLYiKNEiQDCgmJoh0u07SRitQDL96ji7Hzoh9elgUMNJiG/qXBUtMbK9e0+Hf4Qoc+0IQP&#10;NOhj/gN8TvSleqARfW7CODRlHJoyVs1UDmgrLzRWAOQCWfEoDiT1Y4y9zRroyCtSRwmArSG0lApa&#10;Urw/A32zRsrnRpL2mn3KK/YyL40dYL08h6d7Bo/3ilQby+jTcvq+HB37UskNIqGnytAXv3+HJH+x&#10;tCLtAp114bg7xz3NeOlN2o90iBknY81FMtVcIPPM+UiS5qHVmSf7OD/D+WWOb4Mn5ly++znMEbMl&#10;EGRn3owgjZA5EgXKg6qc15RZyIJnyhAwh/PNMoO5dxaz5yzm3FnMoLNkN9d38/wumce5tV69vbb+&#10;93ttD8cYAu8aBB+bGb44Iwj4HRlIM3E9CzyzlcdZbT1s/rQcssm1cLyrSJfD/S4B8XDDi2SyEQd3&#10;zKgaCwG8JRgJhhsJyGfj4djjpT/nfbnfw5iP7nAenPdc5KRz4cbnsEMmKgO/rPCJMQPM/B2z4Nxn&#10;wcGzboCKoKwxjR3vdDj7WVybLVXt+3PQ887hmTnyD8r7gvK/op5vqO976m8N2lJ/O9Cea50570Hb&#10;+7JbGARGQFVj2SlMol/T6J/VR2ejFWSPlg9rxDAwkR3hTHtN8Wf19GdN8YE+UskE+76zmjy7xHxQ&#10;al4oO98/EcduN04KmyvAEna/8eyKF3B/rsO+eTQQ+dln5WMk84BcIIzRLQBVWNed9ckjI6jlisd/&#10;Yyn+GUvFOnZWaoD9TlKze42TsuZCsETeZw6wzt9V8pv7f+ymPGMQDb/Q3cZi9t9QFYiGE7Kuv13m&#10;25zzv5bVyG5XEfisxXAhCfB28XBg8XBg8cwji0EC84jF18bDtcTDhcUheV6IvGE+nNgcOQstnZHp&#10;oBf4CrzHtSzYDwYimc4EZxgEZxjMnBNMWSHwj6Hwb7kAXrJSgLQInE8kXHMUPF1JUJrj90i/BB05&#10;HsX9xRwvJn8CFJxgt/X/6t9/tsDxvNvMfIfBUEwIqXX8dmn//VxYwh7DYBmEVGQw7R2IpH2ADJd+&#10;zMj9JFb6gj6gNzl6kaP37+hD2oc8FnojSbHArzPJWMZ5HHP1aOKcDJeJdrnOWuiZEW6bU+BmZrC6&#10;zIELmi8PoL77rDT3zNlIRa3rUxyOhaemrmqudFJziDc1k3hT07E5mkHMqdkcz+H6XOyTnc4E9e1R&#10;L4QkZBaYytw5iXVgAuvABKSl45GcjGXOH4M0ZTSSldHMvaPkO2MkvuQjmfOHSV1jKHP+UObtIUgv&#10;BzOfD2KOj2WOj2WOH8L5UOb1YczpI8EI8o5CijoKiepo7HzGsXaMY26fgGRzElIbfsMW9AODjMky&#10;DMu20bRpPGvFj6wpVhudvUHPetuByGsdVD9svYcRbW48NsvTZTBj25/YQr3UcK734353h7V5vpMi&#10;9KMMfShBah0760Mu+40FMA9Mkk2sP5ug8o1gHdhgp+PZA04Ek8EUdkY/cv1H8k22n3FWu2cE91PT&#10;PpAs4wG/XUqNSBw4ngymMFtZGPfOvr5pzR+zck27d/nYU/Pbf0QiCmHvHkQEpwxEcPJXTbGBbYq/&#10;T1P20k2xRm2GpWEz5ALfoJtvzp66LXvq7nKZeeMSs8dl9HUp4Aq4Cq5xjQgTv2M0e8qx6PbGo9ub&#10;yF5zEra0k9n7TkbGMJG6xlHnKPbAw/AuHWS35+2Re3s1+M+zZTG7R1n4hcY+2Mr34jd3e/Kbu9H8&#10;3m60DCDGUgwxrrqoutKe6IYdVH18ElpAhz/IEPIORyoxmhaMZxf9I62aokajlxsm49RAu7y3W/Tv&#10;Ztx/Hd0OdlvKsHMfza59HBEMh4K+7Ma7YuvYlrQ18bRacdwSK/AWSD6acd6Y83qgNqjBtWrcq0b6&#10;ASjLcRSpFR8sP8fhIDsIBoHUEYikIBB7ykApqzJiZZ4RzVSgFFCZJS+WzPnY6eYnZlkBnosgzlgE&#10;0pkIfnM4n2rC/Y5IBXqA/mA4UohxUhBEqrFYsI+hzDFYs49GGjGGOsbYfXp7PP78G6pij0pOWaZi&#10;8WyIltmM/o+qOb+UXJ+3YP0CchXeShneTmFQiNm3OCjFDFyWmaIc3iSVicP4MW+zJp4QX/Jryg15&#10;O814S63wkGiPFrUbmtU+Eq8GY+U1RtaoCWCMrEIuspw3YNX7dsv/3Zv8zzRWye5BGLraGjJDVZLJ&#10;xNQaSyuHM6axjG8flYUe+PMrq6nwbUnHnBfCnJeHlhYFJaFLK38FWluJVnXGXo3fP2Pcd0Fr+xjz&#10;PWqIbCdu2RboZB00uwraWIoELY5YYFadzlpf3W59brTLVdEyl2ecoig1gp5kpycZeQ/efC0GMR+f&#10;Ed9S+IJ8GdssfA05ZRaUt5B3sQRq5BckKONzLOga0tpvZS9jf4ixPwmFn6MHV6GWi4z1WWR+x4nI&#10;dkh9jxa7KdrsejxT067fWU8i7J5kRIrVh7hp0aRdkaR1ZNZqx6z1HbNWaywg22EB2Q4pYGckWz2R&#10;vPVn9hoir5ihUqkR2NYPsZ931hLqsuL74P88Ur53NQWlgDf+1b+atWz8RnrORk3XebOm6wHwws86&#10;GP/ngqRE+3NFcVya9H2p6aoI/14ZVAMfc14ftALMHK5YePwh/F5sLOgPenPeE5/vxqAKvH8+Ul98&#10;qxV4btZ33TEbuVLMJq5r4KnZ2JVavnZlxic8D/7hw/HdHsFvd4/AJ3s4vtkj7T44Gw3PDquAORjd&#10;4kB2UP0kj9lbwk1+O88+juXaEO6NAIPZZQ12SNO1odO8qRaha4mVHiBaD0JGD9cKeum+XOtFbJoY&#10;aYu+pqWOJkZND2mou0td3Y1YR4yp7ozcvxPy/46gA2iP52I7+VC3JQ5SO/mc8wagif6B5ztQTkd0&#10;Op2kJ891120ouxX6gZbodVoSa+gNvtHfSjPdArREz/Ot1Of4c90c3cI31NWU8pug92kkZXUD+UDX&#10;I9ZSPeqqR3vqEtelHvnr08b61NmAMr+SVrohdTRCh/S1dASdOO7E9U7c/wHdTRt0T9/q2vStNs98&#10;Rvyj2qAWddciHlItyrNQm/JrySf6U/r2d+qvAT6i/ur0uRrXPpQaoKauShuqEkupGmVVp9yP0Ft9&#10;hP7jY2nP/Ta6Eu35gNgzFSm/AuVWoG8V6Ft5ni9HLKb35W+6LHFqSlN2CfoaJdXBJ6AW5/xCCc+U&#10;4tmStLcU/SvNuJamDgtFOS5K2UQr1EVoQ2GpowvRbuzTQQ1QTeen3AjiPuWjjlzUlZNrORm/nFKb&#10;87o6N2OXm7LDeSfhlJ+DfmTjHYbSrxDyBJM3mPcQTNuCQBbKCJaKpOVJ3yctg56upM5E/KJMEkVb&#10;StL3Mry/8rq3VNID6M8Q2jOM8obQl6H0ZSjveihjNUS+h+7aQ4OdoEWLJp19T5/Ys0sepEZ92S30&#10;gUPvzW6hN5KiGLj3aDj57khqurFL6IoUpwtcf2d2B52wtuuInUMnJD6dseLrgmV6Vyz6uiHt6Y70&#10;qAd5e7Cr4GsAzY2e2GL0Rr/bE8lPH6RNfDWgjzEQ24bB1B0LBoL+djuc9cgjWYhi1StuYzARNC30&#10;dzhWje2xKioX4CZOs8ocgXfaxyq3kxiqiUj517OKrWY1W8r6HMf6PBt/tSlI6Merm8ROfsDxU377&#10;6JU5ixllLtqReVj2zEMjsICYrUtUJp4Nw5aroGxjFdzNKniA9fg4XMhv8FDn4eMuw9ddZw26BS91&#10;k3X9NnzlXdane3DYD+AvH4Gn8JPP6O1D+357PEea2+11NqaeXWw3VzfpxnoQ7eojvVkf+rrYsbsG&#10;8BvivbkWzb1u7xzjNy35Y5/gmdEb6P58Q/2g977EiesDevEN9Qb9mUMH8F0N5HuIJc//fo9/njsM&#10;tN+fNxajA9m9WRhAlLWB2O7Ecs3CwHe2/j9zbxnsGtJIGTNaSrEilTb7yHsmEWzNWPvaX/MW9iPZ&#10;2icxAK02PMcBZCkHSQ9xfojr1v2/pia0WEjcvxeXdEJiGoO0NBZvxWjSDmjwWtHbJg5r8uxCY5AS&#10;xdCHntKP8pkf6Es0tfXkugdWHmf9CrPfTzp2z7FgIOgP+rGj7svO20I/dtge9Od8IPesvE7nWQ/t&#10;3Ta/Q+LUDslSFyROMUic+stjszPn3zns2yK7b5/h69QFNAafyAb9Hj5K4fg+hcsy1qx4sIA1bDaY&#10;DiaD8WAs/lOjWe/Gg0msfVPBLNbBeboA/k6F8JsqzPNFQXFi8kXJYtbZeNbXeaQzOf9RR/JsMexY&#10;SuE7VRZbhfe5Xg5fq/I8X4H8H/BsFcqpSv0fUvaH1FEV25fKoBrPfEQZn/Acuhv4h4XwEsv0l7IW&#10;HmUNPMhq+JNV8CQr6dcy0gTOF8CfzObeVDCNa9O4N103A81pV3OJgy9aqr/jmbak7ThvS3vayAww&#10;Ez5rFvzZHPi2Ocw5ccw3K8DPzDnW+DmjMs/eYRwUNQ7qHYu12Gi+oGHIbwfhkdAfb4Re0hQabwiN&#10;N4HumyPrbAnFt4HefkDi2RX5RgzP9nXYkpo2TeQTl6ujGKwgL9jpPWRfdUdVZ2Uox8pSHO/cPFj8&#10;BrPi+LNTVOydnvFrKHfMn9Apb8LrepvyY/8VLPvxWz5M3mOsUCd57iwRw8+x+l1ip3mN8q4j9bjF&#10;qniP8h8iBXmumuDD2Bqr9C5YpfcGMeLl6oFvY1e7Pe8a4zf3/1gnqtt9yY2dTQw2TD2wAYrGbqgr&#10;9jddiOPZGZucDsT1/IH4nu2xF2qHzU4bbHnaYtfTlvigbbH5aQNaY/fTFpuftsR0bI9NkxU/sTPn&#10;XbEB6o69Tw/sfXpgc9QD+6Me2BD1oNxoyo8hTmgMdkYxdv1vt/3Prz+57B4EyARXLxnp6ixDXN9L&#10;f1cTVtIvpQs7sWjXF6ymjWWg6zssZztjRdsVa9poGcPIWc+8Xet/L1koYdceTKlVZJCrnPRzlZAY&#10;9oddXblABMeRtKY8rapGrbWokW/L1Rzb5PbYM/eQxaz7i2jVPFdbbJxbyjRaPpm943jXZ9j41rDL&#10;ddbCDHYL0yALao+FTgfkQp1BV86729eclf6VXXphycIeOhPtDqDdaV2f/A9r5wGeRdH1/dlZqlJC&#10;DyFggEAghEASQEJLQq8hEHoNHQFFEClWwAdRUHlogoj0XgTpSAkYeu+C0hJ670i57z3vb9f3/sTn&#10;ez/Rb98r1z+79+zuzJkzZ86cmTkzg1zGsbKisvIgz085p+MRltx9ozByXAArKw/1JDvIgpV3WXbj&#10;i3GAenGUczpOYr2dITyNETBOoaVOBbP2N5TVGGWR/ddZqVGNOlcdWa9LGo1AM9b/2um2Vzl0Z+jo&#10;wQqP3ipQv62C9AAVrAepwtwX0r1YtdHVodNdjn1WWwS8LIvdWAZ+lqE2lmUkJQK+RvA7gtET+7m7&#10;lHx6Zgv23ybdV60nb6uRj2XI0CJkaR4yNVNXwa+9HHIVhrwE4x8eiKzlQtqzIvWZ1HvaRA69MoQx&#10;hI8IG67z8DwQuQpW/+abCTqK7yurqYxfTKPMpjtx1iXuRqSRqJaS1g+kuUp3U2vh6wZ0nk2Pu5zV&#10;daSmCP2St8Fb9Ff6MIPRi9npnsxo9GA2vbsabnVjVqUrq6C70rfpSn+pCzMrnen3dKIP1In+UBJ+&#10;5h2ZYenE6qcu+KN3oS9kv9ONGZPu9Il6MBvTk5mT7syG96TP1RO/8J6soOrN6qQ+zIi/Rb/MTt9t&#10;OZV1cpOXFRG91RH4dABts0e3xK+1CWsU6lN2NdU6XY01CtGUXTTXWHhZR23U8TxvobYju3uQzUPI&#10;6HFk9QRlfQL9cAKdYMfpjtdZHOrSYXH1wvLqy/VN5/5lsf7+/I+WwldmzzzdaSW6sZ9TV7xDu7AD&#10;b2c8TDuh0ZPw4uyIN2kHPETbq6Oeduqgpw07+bamBWhNS9CKHXNb0jo056Ttlmo1z1bx3hq+W088&#10;m4lvG/HuIv6DXI/z+zTXC54eeKD2xCO2Fy1Ubzxge+Od2v1PXPn7rUWsw41C7FvYQhVHxgtTNgWQ&#10;/9zo7Wzo7Uzoba3zomOy0AZfkwv4h12h7b5Jr/MePczHjK0+RzcZuhCrx0JYRcZezuj9/LoGq80a&#10;qaLoo5K6rQpHx0dSfhHo9Ah0YxndxknzZVz/655QWYd65rp1OCiD93RZEIH0RLLuJhqP6hgkpjbe&#10;1A3VeWrvJVK9rjup27R9D6HmDlJ2XbcjvJlKhdrT1PafqflHdAUnTnfUZXOoS09vqTO9p870mHox&#10;M9/L+f2ymP9T2nyW/WZK2sYmsBFscK5vOGEvxvn3JSDBobK4ymxWUoYZrp7pIuo+WvE62jJNs+pT&#10;35EjjL7u0T/LdrCTUeC9Ok0OMBp7SN+W44zI/sJ757RWF3VmdVVnVzeRmLu6IDwOVo8ZzX1Cy/8E&#10;aXqiSykLDWualVUms4bKatZXOc2mKp/ZWhU0k1RRs7sqZLZV/maC8jNrOTS9mKt/bo9UcXIXSIqJ&#10;pNxQPUW+H1LCdynhG0jNZWQ2Tb+Gf30+dA17azOufFKzd7YujESEqCtI1E39OhyJISd1QH31G3rq&#10;KbrsOVLzqtkVKruTm04qg9lepTNbOWm5o9o3WlFU2qtg6YCvWwsVJK1Be9CJseiuoDNj0UmgI/ek&#10;TE7//1dx+XrIcUYSfrYdmCVrzyxZW1XdaI1V1Aa0JzwJi6kLz5hTdZVaWadU8qqylHOE2ViVMmsz&#10;+l0VGYhCFkJVLjNEZTOLqlfM11RGM0Bl4T6HGcazCshHLO/WU2HITZTZRlU2O6tKZgf1OjIUZTZz&#10;4nRHna+uNaZFbWx1YHUVM5q0rPW51nfC3Obfl0IU3I10kIS3dAfQHrQFrV1y2NfKlZNWjA91BK0Z&#10;K2rlMlafradUNCVYg9gaqldUc9aDdwDNGLFpwIhNdZ5Fu0wpwZGQ4vRqE+jR1maGnvUoKlINwHvp&#10;LVWIUaHcKom0bXu7JT51ifgbJ+C72ZCxjvoOHksjfK4TGFlKVCbvZWPmPx/fvUb/N5Q4wlR/VZo+&#10;cGl6yGXVEFWe+KPVh6oaqEkPuT5zbAn0kFvSQ2a/FmIYq1qARIcmdxLmq98b6JtvUE2xQxIZEbLR&#10;Av+L1vhmtOPalt9teWa/09YlP30ld13i8KCujd9RI3yQmjEq1BYk4qHdCH+kOowaxblMKdgpOT9s&#10;10TG+BPVp+Bjqylj8QmsRUzEhm2Gh1Bzwpsz/p+I3dkKG7cl3pj08qzWfGcj0SUVfg4VGWhr4xm1&#10;TACJoDm/WzlhLyu/35//39beY6y1+54ErLxGWGINscjq0YevR1++HuMAdRgHqI3VVos1PzWw4mpw&#10;tkMNzk+opZbzbJmnLtcGhDXEyovneQJteGPGChI47yEBy7AJa4gSQVOsxSasBWrCOEMTLMhmrFdq&#10;zjqg5liYzbE2m/+JOy+29f9Jd0WHDwH4xSRwulc86zPs09MacbpZA1BHBdF3fI0+JKdVsh6lKj4s&#10;1ZiBjmH9SQzrKuLwcYnD1yUOn5dYfF9iWd8exzr3GvjE1GGfiwagMb+b4hvT3EnjRb6+SNdf23Hh&#10;DpXMXJmVQQUVzUx0ebO0ijRLos9DVbhZCn0fpkIJK2NGoecrq4pmdRVDuxGHDVHDjFe1aA/qo//r&#10;cl/TrKtizTgnvhcp+uf2g4+yt5Hgt5Hg/lYTek9N8G1LUH3BG1ZjfNIaMwMVT68rnt5XI1YmNqTN&#10;aEBvrCG+a42YpYrHd60xPbUEemRN6InZcTX9Uxn+c8p8vWE/rbC6FfsxWJJFe+QVbLEM+rGY+r4I&#10;IwnPWOGh9D1Jr5/yzFB+2HV++lV2ActG7z8HO4TlYSSgACMChbHWQ9i/obQqRQ86XFfGYo9T5RlZ&#10;qIjVUwnrqTK97Cq6Kdc6hFVRUdjZYbqEKob1XwjLKZ9+hbiVy5z5tGM5Zqai8NGIQk6jmAWLwt8j&#10;Etin/kUhx1HIcRRybL/nrpR92rEGI4xxpBZHjHHEHEsK1Y2GWELIGJTYz92lVMKR9Jwq0SynGmNt&#10;NzCLI7GFkFjmcbF0Ys2CSDXzwWYwYaV4HqESzIqqKdLe1mygWmEVt8ACakYNsONwR43P6ptg1WSd&#10;bXV0cHU8+OPwpIzDk7Mm+rkWurmWGus8r+kyNZ9NMt+qxk6GtdgHLoZdDqu5jDW3w9FMrFyrygxK&#10;VdrKqrSZVUBlUIvVXrWcZ/87nHpdajLHFos9VRV7Kpr7CqxCKQUiQDQnL8QwF+eWUz4pGUE5DINL&#10;H4DBYADoa8WyigLvBe67wD372vu/wwfw/mDwAeU4DIywaoCXt+i/8+aP1i7W4WkhRqTR/OCupwpj&#10;DpXURXDWg685+NlTgVYqitYqAkQyThHJyHcE4xllaeFK09KV4XSj0moxWEDYIk80qEhrWImWrzLv&#10;VuGbKnxblfGRauq8J5b02F+T9F4sq7/fivg5VGeghxRNjyiOnlEMqAoqO2EvxvrP9W11J/bXmGMp&#10;gn94AbzI8zDHkg1rMRPWo8Yy9cjbrHbrg/XZC9vqDeypHqAb6M1KuP4qPZZmdr7xB4FYmIWIozDW&#10;bTBWZghWZShxl+JqIxxEggr4ykbjb1rESdddDnz1L9KIQI9WZAfLclwj/sTtf84XXwvpB73ZVcQL&#10;KEufoIzKQV5yglwgO8hG/rKR3yzk2yBUpCD2eTFs+TDej+J9G5HcR7qkzCcPSSZrI9GlSejbTujT&#10;LlgQdpg7bgY58pCNnfHKsiteKOvQgtlBoZCqJP5ohZwqSrKoMpKBlTgKZGPntQDWnhTnvQjnG3ep&#10;13dSL6q6SDh72YWoVhKkmkp+FS85iD0ze/YZ7M/wTCrKAykPXpenUpmwGMmkakBNLeFUVefqxzWn&#10;qg/V8fIacRRXrclNawkD4eyNV4a98cqSho0yDjoQ3pFcJBHWibDO/LbpcJcjXxu8CbnYhHxsoj5s&#10;pHf2IzK1GTnajNz8Hh7sMqVqDu8KqnHQPBbd/RX5Hc2Zc6OlmPpciqrP4OVIpPJfEqg+gDfvwrO+&#10;YkkveSxvyCPpIQ+lGzztAnrKc3lTTHa8e5UVh7l4v4Aazvl0I6Wk+hL+fAV/xjjphDvpueORz5rf&#10;g+fjHmy2HdhuKYy3pWDTJYMNeGyu1Zwox+zGMrAYLCBsLnbZTN6bjo02TecHQcywBRMeohbqUGY1&#10;wpjVCGc2JZydhMKJqzTxF3XJZx+1H0hpeBMCj4LUW9SCN4T9I5C9JPjaVrRqIV5pjqw2g79N4Wm8&#10;3JeGoAGoD+o5Yc8kkXdbIdvtkfHOyGsP4utDvP3gr52GO942dKQiGCkrrUryV5yRhmD+B6N7g9D3&#10;BdD3+dBguVRm9Fc69JVF7WYlN/1nA91vp54RHZ+Zv6z8ZUfD+aH58qDvA9D1BdFxBYmNcwiJryia&#10;3465GPfFQQi/S4JSPClNSDipY4eDl+Xq9+d/tN3xTj6K0VMsSZtdnB0kitG2BtOLDKZHWZSeahFO&#10;6AuipxpI+xvIXEQgvU8bBf/7GshMto0C9GIDmZsIpC3PrxZyauBcrnP4PZfv5xLfYk8I7XlJ2vOS&#10;vBvK96HEHcpcRSl6xqXptYYxF1KaHTzCHHpezMvfb9fLOTnyh8/BeLMUYvwiHzto+qlUYe8U6t4p&#10;5Oe4sA4dWdkD9nF/kLBjlMspSa9OUk5n0HepyN0l6vQV4rmO3Nymzt+j7j9Aduy4X6Tuf2oH/5PT&#10;Ph2c2whlvUcI/esioCB9aX/WgeQBeTllLB/7O9jwx0s7H7ug52P/9Xxs1uzPngX2KTb+eHf749Gd&#10;j/51fvaJ82f/RX/WpvjT1/anX40VhkxcRR5uIA13aSUfgefIhiLd9OAVkB3YdLyYh7/P4WoOhwuy&#10;s2QA66PzcIZMDjRjFjRYRjSioUaIR4bJE/mQmvg+18FowA/QfMOQ/hHU4lGSHS2XR41H+01G+01F&#10;+32HZp0GpsPhmVxncZ0Np+fA9dlwezqtjZ3eixT/T1z/65EDXw8mFn5UoxZVoVZFU4/KU6eqwq+q&#10;8Koaz2KA/c7LUvvPMvbpsK3MYGxlZmQTWnEdWMn9Mnq9y3QAmjMfv/OoNToXz3KhQf1AFuanM6ON&#10;M6FVM6kV3C+j172YHvd8nRfNG8iccjD7t4UylxyG5g4l/uJ/ou/vl1+oU365VAp8Toa3G6gla6gl&#10;y2mRllBL5lNOMymvqZTbBMpwsnNvh2XmmZ9aKnnZYbGgWse3m4jDjudlnPrrcqnkUFSAvfhCqX/4&#10;8yAZB6h/u5GqbdTJZNrTH6mnq+WerKTO/gCWgaXO9SH3j2U5NstK2oUVULsGKfwRaUymHqeQq13Y&#10;OvuQoEO02ceg1k7nf4fiFujhpmhmxsoYA87N2HNWxrwyIEn2qPZTKY+uiFL3sX/u0e7cJe07/H4i&#10;legDxPJuLWpyXWpyA7R+I+JoSA1ugDTGE2dTpLMZ2j0R28ZOxx3FOR0eZ2QMJAgUAcGMhRTDrmff&#10;cycsyGUKQU4K2ZjBFQnQ16QgY0pFGV8qycqP0nhPRCLt5akBFRk7qootUQWbpCLSH4HNYX/jLn/h&#10;Tup5VDUzq6pqZmSWR6sKpiVlzedSynwqxc0nUhgUNJ9JPra1yGmazBrROpu5mFX0Z7YoUAWaQaoI&#10;s0eluEbxu5KZ14nPHWU+6U4ktXhSrW96pLb5SKqbt6WqeVmizfNSzjwl4eZRCTGPSQnzFyg+J2XM&#10;CxJlXpWK5k3euytx5kOpRU7qkrNGZhZGdPIwwlNItYPitowEtYbaFmZ2wjO/tCR/z9EfdoCPe2Xh&#10;RpiZQxU3c6rCpp8KMl/hmolrBubSTObcDJWf9POZ6VRewvOarzL/6qcCSLsgI1JFoCMEzpUyCzAO&#10;6894bK4/0fL3tdQJpzzfYH/fAHZ7y8M+t9nZ+zczv9lzB8y1FPdemW09l1nWE65PZZr1TCZzHWv9&#10;JqMIG8W9D5/zbARhQ8F74F3QynoslayHUtC6L4Z1Ry56b8lO73VZ7L0qX3kvSX9vmjT3npNo72kJ&#10;9J4S8fwsaZ5jst1zWOZ7DsgMzyHObz4k4zwHZTS/R3mOgpPcn5GvPOdlgidVpnjS2LMsjbOeL8gS&#10;zyVZ5bksGzxXJcVzjbOgb8gRz005xfnPqZwFfZ8zoE3vA8ntfSTFvE+kvPeZ1PZ6pKXXkp6cJd0b&#10;9PUq1uIo1lkYrPkx1MderT4BI8EkMN+bTq3zZlC72VvtF86nvuHNyv7+2TjfGzvTyqbyW36qmJWT&#10;9cK5VAx8bWDlY8c7f8al/Rln9mfMOoAx6/zMvuTHeygAz58CeP3QT+H+M65jwEQwBUwHdvm4qx/F&#10;nZLOQSscgCXrR7ucnnm359jsd2mV7oEH4CF4jA4XdHgmNGJOenoF6PUXYAQgQJUD9vfuKPH1KlfD&#10;h1UWrZyVm9NOcnIeBa0e/FoGlsMX+7m7lKo4eQ5UBWiZAmhPA+g55qdtzYttlI82ODfa0I9Wj32B&#10;5FVavkz0JNPTHhu0dJmwr7JgyebgvXx84883v3+fizhy8TsX4fZ9bsLzkEY+rvmdtNxR7ePPdvKf&#10;Am+2wpfNVha1gXq5EdlKhldb4Zv93F1KPkvKQ01/Djg7hz1+tHpiGQ6ecn2KBngGnliW/IYWeESN&#10;vk+NvgnuohkeWibvZGZ/o+zsBZSTvY3ysB9QPvZF8lcZ+J0O60JhJdhpuKM22ClNP3WavB8nNU7A&#10;4dQeS1KgJBlsRfdss0R2ktJeKz1n0GdSB+DbId49Cs+OUQftb91RUcKhIien26CotMJz5ZHc0tfl&#10;ij4n5/UJSWVl5gV9Xi7rS3JNX5W7+oH8xrsWlmZ6ZhTSo8fToe8NdLsdhztqghxqsqkH5OsWsnEF&#10;nqTBkzPw44SD53IKnpymlM7x7IL1Ku/kUDd53/7GXeq+9uw7xjS+hhdj9TP5gvyOZHXov/BFGg4f&#10;PtKnZTA8+RD/pGHYKyNYpfoZK0i/YG5sDN+Nwyr/GptlEjbKZO6nYJnb8bmjzFdKTWjZ481UaUDL&#10;X4dWPw7UMn+V+mYa4dekKS1+S/M3aYsN08FMrzrT4nenVU7CtmmHBdHKvC92HO6o8eneiZQWe1/K&#10;KGzTkejcYfSdh6F/P0HvfsoObSPRx6PQvV+R+7Ho3wnYrhMZu/gaW5d9Dbh3O4/nowS5lMvY+ZfA&#10;BZCKjX+BXshFNCAnYvDsmXCam9xCA96lN/mIWvwYLtwn7CbP7e/d8cTfkdxX0PrPZQV6ZBU6Zq2V&#10;Tv1oZQSZQDp+G7QQ7ELKO+5SK+SkllWVpVaWwXOutE6VMGpsSdZNl0FSyyOVlbGi45C8OK5VkOIK&#10;SLH9vruUA5yUX1XL9UlZjK/e99SJleiF9aS4WT+V/cz/buO6Cb+9tVBmv+cuRV/7sYRY55KPmfqG&#10;TNMXZTJ5naxPyTgwF39r+7m7lIo4ecuuspv3xM8BpwFSY3KAzOYNSUfNE1J7hF58SuqWvkLYHXnV&#10;fAyeif2dOwpecSgw2R3hgbzHzLp9dRfjbcNe9f2I2dCbMte6BM7IPOu4zLf2cm9jH9gvcxxgnfL7&#10;W2uPfG3txiLeJV+AkWA4vz8i/APu3wdDwCDCBoJ3wQB+D7B2Sm9rh3QGrUETUNfaLrHWT1LRSpYI&#10;a71EWusk3FoBFksZazbXqYAxbOtjrn0lzOrEtSO/2/N+G95vJRWs1hLNfRUQa7WTRlZbacN9d/AO&#10;+BiMBpN5bw7vz7EaghgQCYpj5f+OWVYxrP5i5DeI8FwgA/dPrdnWTWuedc2aa1225lgXuD9nTbHO&#10;gnPWOOs8SLXGcP2S36PASH4PsdKs3tZFqz1obF2yYvk2AhS1rli5QXrrqvXYe9W6Ck55r1l7wSbv&#10;dWuZ94Y1y3vTmuq9ZU0EX4HPvbetJO8dcNdqB1qCpqARqAtqgGree1a0975VgftIEA5CCQslzIeS&#10;3gdWMGGBIA/h2fmdGdA7sLyeB9Zjz0PrDrjqeWSleh5bv3p+s05wPQz2cr+D8C3c/whW8XsZYAdl&#10;a47niTUdTPE8tSZ7sslkT3FQFTSnl9KcXkpzWQxWeFrIWrAJpPB7l6eZ7OP+sKelHAenPK3kHLjI&#10;/TWutz3twBtyyzOI6wh6MuPknmci+Ib77+SBZwb3c+SOZ4Hc9CyWG57v5YrnB7ngWS1nPevkpGet&#10;HPOskUP83gd2OVjDLtBr2AV6jazm9/dgvmcVva6V9LpWynjPCrBJJjpI5rpFvvZslalgtucnWeRJ&#10;YefobbLOs12SwQ7PDnaX3gn9u+S0Zzdp74GOvdC0Rx5yferZJ5Znv2T3HpQg7yGJ8B6RGt6j0sx7&#10;XLp7f5ZB3pPyufcX+db7qyz1npFk71k57D0vad5Ueei9IBmsi+JPvQy0Lstr1hUpAoKtq8j/Vals&#10;XaP+XJNm1nVJsm5IHzCYejzcuiV2fXanGXyavAh2QxCjBoHmWcnPKEJe87hkAzmwK/Kg8QIYbXiN&#10;0QT7PXcp+jR5a/OItDFPYaGck87mJemObu1qXpQu5mlJImX7ubuUcjp6NCOnTO6VDdYR2WKdku3W&#10;OdkDl/fDbTvcXQq+tuIqMV62LsgFK01SrVRwBmv1pJy0jskx66AcRjfuB0esQ4T9zLOzvHNZ7O/c&#10;UeCzfSzy8xt5u0/st0jlKpr4CrhMqpfQ2DauW4flDlQ94L2npPwMeICXb+3v3VHi4/ZaZHkl+VtJ&#10;jKvAarAG2OHuUvBxOzdWXU6suxxyXvzkHDhDz/a4aNlPfrbLY2sTedzC/S7CjvDsNL3hS2J/544C&#10;n30XRqrF5SQ4DVKlBDZmGCmEcw0nldKE2e+4S62iI78BzAtflJLSl1Rs9AP9wTuEDZBS8i4pDeQ6&#10;2EEo15KgBIiQT6US4/DVZRZznMuZ19wsbWWvdIXyt6D2beLtB94BdhruqB3oUBvNGD/2hZySaXJA&#10;JslPMkbWyWeMtw+DiiHyNSmOIvURzHJ/LN0J6UL6HZjbbsMcdwvpLE2kPbOyzaUO87NxUluqSIxU&#10;wK8gQsqS0xISIkH8L0FuyxBSnr9KeB/ESLTU4t36EiuNyHEzvm9DPEnSmHn0VqTanpmkzjKSmfV/&#10;w8fJ8G46qc8ndDm0rYVXm+QL2SZjmdv7Wg7Lt/Izb5yVOeRnHtxZCBZTtnb+3HHqPYdTlTlbKU3W&#10;w6XFzFB8B8/GkPZw5r4GQGMPONCa/LckL4nkq7GUowxLk6vi5DOY0MLktCD5zk/u/SRKMiJ5llWS&#10;sYwSXMP4HUl4BZ5XgWNxcKw2HGsAJxOkGrHXgj+NpCOcYmdqZKIj/O8uffjrx99A/t6DNx/JJ3Dn&#10;c8prDP8nypfwZSwl+bUskinMpkyndOdIMtzZId+Tl5XUw/XI10Y4twVu7YRbdj7dcSzI4Vg2VYcy&#10;qEFtr0bZVKKMXkeao2Q7+UqWUNItTvolZCuc2M+zU3DnIhxzK9m+etiOmFqQcjwSUpu6FENqlWQJ&#10;EjgH6WQeEnkPgzOlqHOhMp56OA5qJvEb6xaeRSJtFZC2ykhbDBTXgmf1oTSeGeRENElL4rfTcMer&#10;Sg6vCjCveoGyO0g5bkSeFhDzBKRoKJLTB4pbO/JQktoWxpMISr4itSIGrVEbGWwoo/GQmAhFU3k6&#10;WzpR2t2YH3sDHr9FuQ6gTN+D8s+h1k7HHcUdHIpLc67WBSTnFOV6EA5vlxTZwN8Psgq+LYW/8+Hp&#10;TCibCoWTqLtj0WBfILWfIrtDofU9JPt98tiffPQkTx2kKHzNg19HRiTmqVVOblil5FeQalWldYiX&#10;vHwZQSwNiLEbsQ+lpk9BoldTuuspoc3orxRKaRf07Ee6j/B3Uk4g26fIuU2vu5z7NMFjash9+VVu&#10;IwnX8Cu4SO7PoY9+YT7yOPXqEHnfjmStpx4uRVfPpL5OpOaOojZ8jFy9Sw3vJwUo2TzkPDtPM1Or&#10;TcrOa7XELmiKXZAg98AdcBPcsOrDhRqMp1WRvVYU44xVsFJqEdaYEdA2IlY34ukrhZCIcDRADFyu&#10;SXnXg+MJcL4FeqArct8f6oYiz2Oodd/BpSXkYD2c2UEttev9QblKjblFyCO4ZefTHcd8Yx5+7KOe&#10;FW+LzMz6pmdmVjPrq7manMSWAUnKrC7gKZXGCE8aHkBpjHW7TbmsI6V58Y84z+z1KQlSR5hr3sOo&#10;cAojwhugZhVjSkuhYB6ULAbLyOsqRonXQc1GKNnCaPs2PB52M2p/CI+Ek8xJnMUPLg1PhfMu+VLX&#10;oa6IGqR+xgP0EHuy7GYPli2s31vHur7lrMqaz+qbGdJIfcPqmzF4rY4QdohkRvlteV0Nkcp4k8Xg&#10;X1ET77F66luJx3cikVy0Igft1XpJIq4utFg91X68TQ9wPYIH6gk8UX+Rd8nFEHLwvoMzYtPgrpSr&#10;O7l5jfUf56UKqVRg9/wyUFBCrYVfK5jn/14Kq0Xwbx5+NrOZoZhJOUwD3zJzMQVMAhMol3FQMhQJ&#10;GQ3/xxM2lXfn4YGwlO9XMx+0kfn8FObX90ikoj2hTCqTpp2uuxz42owkYmqjjsPLPawZQ+eTalUo&#10;r0BZhOP/EgJlReH9a5RFAJ5ruVVvcvEuFA5FykaR44nkfBrvL4ATP0h1vBPqQnE85dAMzrQlfjsN&#10;d9Q2c/hdgt14z8sXSM9wKB2M/L6lpuNX/BWpfMQKtzehvj3oADo6qIlvXQ38NqvjwxmLf1011Qy0&#10;4L4VYJyG96vzbj188RqTu2b4z7VR6GtOSOhGOfWh7N7Bc2QA5TEQDKJcByKtA8D7lM1w/C8+p1aP&#10;hS6btpfl8vfnf8xNV3PyVRBPpwOc5JEC1stN8nUJGUgl7TPIzSnyeBwOH8aTaB/YBVL4zR7pnByy&#10;kj3uk2UF369G4tfB8Q3U/WT8QFLQPjvVOb45z7fn5Rfu05yzII9zIsaBP9H64tz1f9JY26ERTyLj&#10;gEQbKVLJWMd1qUQZs6WMMUM44UZCjKlS1PiWkzO+4USLbyQvyAmyEJbBmM7pFrPFC73P4dtTtZ7T&#10;QLZy3cMpIYc4ieOYpDNOcgLHr5LdOC15jDNSABTmPsT4hZNXTkqEcYzTYP7fNP+1D46vFRtm7JRP&#10;jB/BYvCtfGp8xb6oQ0B3kAhi5F9GVVAZRPO7IggDRXjXX0ZyxskIzjoZYfiBnLyTm3gKyDCjKCjF&#10;fSTXCuy3WoVrHNfajI124DqY32O5XwRWgk3yIbQMIUeDwEAwALxj7Jd3jclcx/N7KPd9QGvu6/JO&#10;bZCbZzWkv/GO9DPmyNvGUXCMMEZw4NL7XIcaJ0hr559K9597k/k5Zc78h7FHJhm7ZbyxA/wsM4jd&#10;DnuZnP91eSQ5sYezm99R2WXslRRju2w2kmWdsV5WGsvZD2m+LEBq5nA+z3TKaIoxglQ/kLFGf6j4&#10;kJ39RrKr3ziZjdTNhw9LjCWy3FglP8DX1cZPsp78b4CXG4j/B7DE2Md7P8ks4h+PxI5zMIvrHDCP&#10;+FaQs00yj5wuMI7z/gm+OyFrud8ItoBtYBe8tml2l3ufNXkGuU9Fp1/Ef+sSeuQK9f8yXmeXaENS&#10;0aSn0TtnqS/n8WBLJTyN56m0cJwcy7P96IVD1OvDnD14kLq+VzZzDu5m2qDNtPXJfLOVdmgnumQ/&#10;8RxFo58Cx9VCTtdZwIk6C/hugWzjWTJpbKAVXc93G9RPnFy0R7YQ90581faDI9B5khbCptddzstp&#10;e5Tf37htHJGH8PEZMPRRVukdlRz6iATqw1JCH5IoEKMPSn19QJrr/ex1u18S9FqprmdKOf25FNf9&#10;Jb9uK6/qmuIxwtmDI0DucO7OPaOwPDCKyWPO3nlklORZeVb/xfFevOTk/QDdUwrrd5l/GsYc05fM&#10;P01h/mme1NA/SEP9I+klc93Gfr67uO6XWlxjdQrvbGJeao1E6mUSrhdIqJ4lxfS3EqQnQPOX4q9H&#10;EP/H5OE9ya4Hkl4/yaT7kHY3Vhy2h44W0JQAbfWgs7pcR79cNspJmlFaznDW0knOWjqGfjmBLjmJ&#10;rvkF+s+RrwvokqvopFtGHfLWmDhayXOjE3H2YhXjO6xi/ED8SDuv/go6vpZC0FRYz5BgPVdC9GLo&#10;XAW9G6D7J+bb9sC37dC8SQoQnkcvlWy8m0GPZ3Xkp/IbevCu8SbpJUkquvAUaf5s1ISmWPZfqiwH&#10;0YUH4ecBdNw+owz1IIz6lZt6W4D6UZT6UUr2GBGER/NeDPmpTRyNyEtzOWu0I69d5KLRi7z3JT+D&#10;yM9HpPkJGIkcjBYv9Vyo0+n0VPI1Hz7+ILmgPR/05tdbKbvt5HEXVyxavQ/698PzA/A6hW/WiWUs&#10;Ja5ZyNVM+Mzp8Oj3++jS28R5nfgvG/+Chg+hZRB0vQ19vaCzK/npRH46QHs70Ep2kPef4HWy0YC8&#10;1UaXxKJTKqEPouR7ymsR5TWf8prNuU4zaAO+4xys2UYgeiOE55GyCt2/Ht4lG03giR1ndzls9KNc&#10;7bQ/k0vGBLmBbrtPW/DEWENZbqUObBNN3jT5EuMQ5byP59ugfQN7zKyGb8uhfZGcR1/9iu46Qluy&#10;2xgO399BR3VFXzZDV9aSb5GXcdAx0SiLzqyI7qwObQ1lIWWwzOhIPnpB27votPf5dhj0jZSdxpeU&#10;2Xh48Q3lPJ0yn0sa35PWWni2BVp3AcZmoek6bdRV6DuNfj0ObQegayc0JfPtOsrvB8pzIW3dLOTo&#10;O6Mn9CTJN/B0PDwdBx3/ho4J/J5ktCe8M+/0YIfWXujyN+FlX5kJnxbAp++Nz6F1AvI1g7JYgt5d&#10;B30pyOIBOYQePo4ePgXOgFRwEVwBN9Antm5xp6WaOq1TCKfr7ef0r+3YHpu4rsYOWcqJYIs4/Wy5&#10;hMOd0oSXopSK0WoUhDt5oS4737wCtzLxXQZjK3bNJkkPpzLS8mTkmwzEk5UWJ6OxgHD6YlgDBrkz&#10;aP1M2tiMxJMVDucAeY3DnOR2mLiPYAsdJh20o3GQ9Pe7zOH/6YtRh/qg9zpR35rriVJPD5equq9E&#10;6Hbot3rUtQrotnDqYQl0RRHqZQHJCLLqYOpeOPWwIjonDp1Tn/cT0Tft0DPd0JX9pJr+UGrrUejR&#10;SdIUPdNKL2S/8hXSjfR6IPO99U7pp/fKIGhwV14+a6KZfpNWohsptpc6ugWtRWNyU0de17G0KBWh&#10;rIyU0qXQjCFoyMJSRAc6KKwLkoOCaMaCPAvlvQq0DNWlEt/H6tZSV3emRehDLgbDpSHSAq3bEm3f&#10;Gm511KOlO61Ab/0duZknA2khPkAbDSeHn6Gp/k0OP9NbZKhexU5rC6Q/2q23HiNd9Sfs5D5YbJrd&#10;5b6VI62h+NHvktnowhl6s0yFx5NprybrlTJJL5eJeomMh/9joXCMni1fUh6joWQ4lAyhLeynGdHV&#10;PZCD1uSqIVyMgYORyMPr0kBXIfdx5L4WqE3uG0lb3ZyybCdJugtl+Zb0pd0bqD/F22gcnkbf4WW0&#10;UCaQ46nQ8h00TaesZ8ENm0Z3uW2R3rYgFuqtxLQRHq8jpyuRqmV6EX4e82WRniMLyd18cjdXf4MH&#10;xldw4F+Uw/uUQz/5HOkeBc9HU55f6t5wpi9UDoC69/hmGHF8Rlz/Js5JxD2NNGbgL4KGI+4tpLGD&#10;tPbq9ez3tEWOQcOv4CR0HIOOQ+R4H63qLt7dxnfJWBc/Uqs20MKugY6VTtyfkMaHshR6lpDmYuRp&#10;MXKwWA/CB2WwrOb3esI3I2M79FDiGQ5GcP8Z8Y5ir6mJ7DM1g3SXSBoWEaeH4++WIjeh4wFcvgXH&#10;r+rV+MItljOU9Gk9nT2pmCnAOjgGHUewVg5iQe2FJzvJ7079EXhfdpPuPtI/APZzvx8aDhB+nN+n&#10;uJ6GjlQ9kvTGk8Z0eUj8HiRMmRvFNFMkg7mL2djd+Jf8JBnNDaLN1TxfLs/h2ROskUdYbg8pk7t6&#10;Mt/TAsLjG9Sdq+TtEnUplTTPYtGcw7JL1cz7UEaXKaOblNldaHgIL34j/dzmWmZ+1+Llvl78SSe/&#10;uYmZ3y3MCqcw+7sDL/hdzADvlGDui4MQ7otAYwFzBd9iVZhTJYs5RV4xv5ZM5jhJb2J1EO9zJ/4h&#10;cg9ZuAsNd6DhDpJ9BxpuQ8sNLK5b+g1+v8E7PeUxeK67i2F2I+89AOsezfeZjcYaM8dAE9aYOU2K&#10;mlhi5hIJM1dKhPmjVDC3SmVoigNVzWT839fiH78cT/4FvDOTd7+B3nHkZzR5/Bi/nnegsyc0tiet&#10;NqAFSITupiBBsprN8PZvS5pdyGMv8j8QH/th+Ndj3ZqTpYo5W2qYy6QeaTeGH61ItwU0JPI7Hprq&#10;m9/jc78Q77zZ0DRNqpF+CGkWM/vBw77Q35s4e5JGE2hpSnpNyGfj/2LtvOOqONqGveccxC5Ywd5F&#10;sLfYBRE19oi9F8TeBTUasaAoiGLvWGPvYgcrSuw9saOxJjEmRmOLZ+/5rl2f84n5vW+M73n+uH4z&#10;O7s7bWen3ffMoGfUJAWNsRs05F5jvn9D7PWw+/N8LfK8OmmpSp74kq76SPGb8G1akd7O5Ekv8mSw&#10;qmYLIa5fkydhxGM8awii0B6crb6yLVatbN8ih9+sulCmgvjevW3HkcUnIJOPU52IewfbMtI0nzTF&#10;kKYpaByOJ81fK1/SUN3WB/+7EU47VYr4FyduhW11SJOBP3Hxo9z4YtYkbtWIIy2erTxlpQxaBSWJ&#10;d3HKWFFWVhTheS/yxgt/vFi7UIxvV4z4eik/WwniXA6KEF4R8r0w+V9I+dgKkI/58Tsf3yYf3yg/&#10;fhaGYuBNnpakvJQgjyrxjf34jxqhq9WKct6ZctaT8j+Af3cI/+0w/scQ9pwLpV4IoS4JoY4aptZR&#10;TldwfwnlNJZ6bBFldgH2eZTZ2dRt0ymrU/FnMu1XuLULuqGdqKFb0eI2ph3yVwOo3ftaS9F+FVJB&#10;Vk/askyQMQUZaOfScdJJWtrANLSFaVRVYE0LLb0r619caDNTsRbGlR56akYhrvQIXOkxpMJMRQ/d&#10;hZ6DjZ6CCz0GGyMiKyMiCz11Cz01Tmi12CXJ8pfstLyRFZZXMt3yp4yyPJeelmcSZPlDukJH7O0s&#10;yASgvuU3qWV5KpUsv0pJyy9SxPKT5LY8kqyWB5LRcl/SgBXs6Nu+hj/QyX2i/SgP0cF9qN2VB9jv&#10;wz3c7+KWrCXLDe22XEU/+TLmeeCseUnSbkqCdl3itKuck/kD52l+zxlkVzhr7bJEaZdknHZROG1Q&#10;RuJXqPYLJzO8kEFoavfXdOmrWdnzILXqpuVQrdixroFWnvnaWqwh/5J54GbM+LdE6721eoJs5DYS&#10;rPPI1o4is9iFnGQDsroVSAoXITmdgU7AVPWbTEE7YyJ6IOPVDglTW2SU2iChap0MQjuuD5phPdAa&#10;64y2GDIwZCKrpC321moFMpXlJq2wN4emapk0Zg1JI9wb8kx93HyxM0aQsrh7q1gpqJZIbrVIsqOh&#10;5q7mSUZIB2nUfHHFzYqpyzw00ebJS5lr8id2gxfwDLdfZQ4aZXPQTpuDBtpsuQE/yCy5JDPloiwQ&#10;clJuyhI005bKU1mGXyvEhfi4E/fcphbcaimH1l8NNIfqQCNoAR1Jdw+1SfqrzRJCPoxW28iPePIl&#10;ScKRC01Eahah7sB9eCyTkR9FoiXPuFKmKVekP27IhLIg78yOFM0TSWMupFX5oDCSOi/yvCR5X14t&#10;T8Ey7BuQy+1BQnsMqR3aUkiI2qKv2x4ZSgdWIbRnJrwNMpZWzI63ZJb8K1Z7NmXWvDFz9Q2Yq6/H&#10;t/dnjtmXuWgk/1o1QLqtVaBslEHi4YPkohhlhVOCtdyqp4ZsTHNjvwx3pCMZ1SBOQB6MJv8wzaKG&#10;oM0/DG3+UMrZcMrbCO03yt8vMlp7RFm8h5mMedtkDGXYIAy3MMryOMrqBMrxRMpwBGU5UrvGeYLX&#10;OUfwmszhncWU45XaA86jfMAJpo+EU6glXvtZjmpP5AScQ2/9e/TcbxLmHbgPj7XfOan4D/4xViUQ&#10;n3eYFv5XN8sLyWd5KaUsr6UG/3Ujy1tpzz/ex2KXERZdxkA4RPL/T7dojAwtjAStjFStarWJhVk4&#10;jRG2hZGk1STOYlMHLC6MNF0YSadiRsGVEV9qRnppGEGnZUYkPXVKekbS6alfWD2CmYF6LDv1WX6r&#10;G7M9bsyAuKFd7M6IxJ36zJ1+dxZ6utlUJ2sO6rvcqjsjnGBrRepDPzXY2ojebBvqyu7UmUZfcSR9&#10;xbH0ISfRq51KHTuDOnc+PW1mKOlRr7duoT+3S22nL7abmZYE60ll9E+d6+nmMvv16VntcgQ9qAWU&#10;49XKBQl3RqSuOZBcZkfma5geyF09kAEbzzkXomOe/xE6E/fUQiSic5D4Tkc6Si2EpP4Cmh9nkLZ+&#10;hz5MoupHPIL5N7oQp7ZIgbsgVQ3GrT/xGEacRqmTSGXPos9yET+u8ZfdQcPgEdLYp8ivnyE3f470&#10;+k9qv1fIYl+b19upF9fxzLJPpuR9Sj/IURaZudVIO6UfVGf0BHVW36fO67vVZTivx6kL+lbsGzBX&#10;cz1XndMnQSj2YJ5lBkjvpE7r7dRJvaU6prdA/7GF2g+7YBtuG2Et9pV6oFqKfZHeSs2FmRDN9WQI&#10;hzAIgb7QFVpzvwnUgapQGkrqrYF9RfQOwH4iehdVgTh8ofeA3qqyPkZV1GfCGlWNdFTX96ta4KfH&#10;K3/9gKqNWZfrBtAEmkMraI97F+gBQyCMfIgiP+bph4j3YbVFP0KajqokTCOfUpaWlPKff567d8gN&#10;Z2irkXwtZBXFNPUN8sHh7GwxiF0oemndkZ61YZ/WxtBEdUTa1h0pXC+tL9K0EGqyMUjRJnOG2Eze&#10;XcQKjG+R6G1BgrYHCdoRtRDp0HykWrOZmTbCSBnLz5djeJrlIh07EMQhj2LWkzkYT+ZjcjPfkt9y&#10;hLmVg8ir9jPXslsZzzgX2m4ztHbaCTnIeqgD6owkoFGZgEZlvEqGB2iW/yx70G/YQdu+ERONYf7r&#10;p7ICvYeluM2BqVxPoP0aiX0E7iEwBPtAnu2Hey90J4PRl+yBnz3xO5j2Lwgdie4qEeJhJ9ebYDXP&#10;xMJciOY6kucnYY7iejD0gs7QChrjjz9Uxv/KtLNVUlBVBqDZPhC3gdwzGARDuTYYDzNhBWzjuW2q&#10;luxSddGgb0J6W8l+1QX6kP5h5EUY+TKF/JkNsbCG63WY6+WQ2mhyQG3FjMN9N8/vx9yDrmQCzxyG&#10;Y9wz8vdTX+r9/Q81xBLz2zRmjeN+ND734+8+/NuHvu0+8m4vebhXXeXb3Ib7xP+hbKUfsQ6d1FV8&#10;s3nkeSTXo3EfyP2B6KEMUHf5HsnSF3rxHfqoy9jPQBIcgn24xUlv+iy9SWNf+jfMdcJC3OdADERx&#10;PYm8Ho1fo3kuBAbi3hv37rh14F5LaAJ1ua5N3vvSB/SVb2AiKw1iMBfBau5tU/Uljmd3qhbQXqiX&#10;SUsP6AODuB5O+sJI62SIgQWwnDxYB0bebDWJx26w/6N8/ve1xDMzt4drR/VtKlGPVUf1KOrU4eqg&#10;HqQSqOf2w17YbdJb7dP74NYfBql4fSiMVAf0MJ4Pxx4Js3lvMeYqnt2kduqb1VZ9i1oP38JSrhfC&#10;bO7FwFR9o4qACTAGRkIIDIJ+tAPd9PXUzxupLzeqTlx3xGyDGYh7Y32dqq+vpY5djbkKVrJSeTnX&#10;S7HHYvaj7u2lmuk9qXeDqXd7qnaYHUgLpwOqzlx3hT4wFL6BCJgBC2El726knt8M27Bv550dvLsN&#10;tsAm2IDbavJqGSyAWXp3CFLTYDL28TAKhsEA6IU7pxSSjm7EqRtx66a+xL0ufvmDL+H66n1ph/rT&#10;foTCWNyjYC5s5vktxH2r6s/3Gq1vJ/920MbFkb871R6I19E4oy09gml800/9ff/chkSZpaMOex5u&#10;4f/fBBvo86+jDK7BDGUsEMq4JJTxSAjlcxiEMvYYTj02nHojVM3CfRbu0RCF2xTcJmGfAKO4FwID&#10;sffC5CQ96rhQ/oUQ6qIQVvuE8H+EqAa41aOO/ZLxQwP+oQb8Qw34hxrwvzfEbChrVSPi1IS4NYPm&#10;1NctoLXJBv7LDax22Mi/tZl/a6MagDkEQuFrGEO6xsMk7JGkMxpmwGyYD4txXwarwMgH53K0oZmj&#10;hentb2bV6bfUYothprrBCPK2TILxMAZGMVIarq6T+u/hIjlxCjMREmAnxPFcHKOoHTKd63mwGFbA&#10;WmrOzdScBptSsJF3N6mDpOIwHOW+EQ/nUtTDTFFZdm1ayUqcmeqhfTwMZY+C7qyaCWIFT3dW8nRT&#10;m2GdvSurYrqqWFhg78KeBV1UDM/MtPdgFU1P9irowwqaflwPh/G4RcMC7It4Lpb9DJbDKjXDvhr3&#10;Nay0Wc3eBqvxbw0rctbi9zq1BtZzvQ1zLxyCJPsG9jnYwMqbDeqyfSMrhzap2/bN7HewkTivI74r&#10;ncyF8mYueLDWe6B6I4MhBEagKzoK/VB2HuJbCd/WqiYxOohkpDtNpWOEm1EtZPXBMkYIqyFWZWOk&#10;684oOL2awjMTlIYeKqNJ/Bn4yRi+/44fWlJHnJLtlDFy8o4dyaZ9MLs99FTn7b1Z49SbNU692Eki&#10;WC2FWOyxuMXa+0J/1kENJbfGQhQwn00uXYMbfIVb9qX4tfijOP37VieLmVupOYNsOa3DMlhKjRpL&#10;TbuEGnUlNezyj3z+/P5kDjOEtJxqtkQtwfdYQlkGy/F5uWmPpS0y7i1xMiTHaKyvbbnqxWxyD2aE&#10;uzKz2c6G1IiZ2Wa2nszqdlIBzAD7MutajRnNisy0lmb2shSUAB9bBeVtq8jsZ01V2fYls5UteL4T&#10;M75dVWNmrpsxY9yc2dcWzF4HMusbaAvFPoIwxjPbGk2Y85QRvnN/sqMPHq4vot1apMbBWNryML7M&#10;WPJwHPk2AcJNFjkZWjbzC6XhfLzF7HNiwP9NKDEwgxBmmXxcwj6/HDjSNAxfhxHCMEIaRrqG6gvp&#10;Y8SqwTCEe0PN+0udTJOjXAfrC2jlDWIZ5cWqYEpZMKEa7s59o5JmrmXT3jBD9qeKZnweoX5Fb/ox&#10;4/h7aNPfRqv+Gtr1V9Cpvsw4/xqrY26qwSoZ7f171CU/shLjsZrIO9MY189Vb6hzDL+ci5Uj3a31&#10;eaxUZIafdLYgh1uS261N5n0yhPcx+FB7BZorjdeyd9xk9UoLQxMxFPqrP9mJ8Rnj1Cdoiz7W2qFt&#10;1Vr9xMzeb/An9reMaS2WNmgptmEk2ZZRY1s0HhnFQ0VLe1UTalu6qBroPHwBZaGkJQgNge5oDXRT&#10;3uAFxXHzNt2D0CDogQblQPgajYKJEINW5Qy0K2eqWlCb6zq4+6NTUdvSX/nhZwA0IJzG6JY0JS5N&#10;LIGqkaUpNOS6Hu4BuNVRzdA/bIoeTlN0Qpqiq9PEUoR7eVRDS271JdSz5FJ1LZ7ggd8GniZ+mH6W&#10;nMoX8z0emDnAg7TlQPszh6psyU6as6GRmYP4eqjyUBZKQynuleReCfCBYibZMXOYFOWZgtjz8pyn&#10;JSuj7qyMyrOpbFyzTyCaD+z7Am64pedeaksWtCjcwTCzojWRHTOHEvaReatlVS+0LGizZuGbZUY7&#10;LjNaru7qCrOoF+EcnNIyqePMph6BBNiL2y6e363VVDu12tgN6mJviNkMLbhANOAC1VFIglNwXmuB&#10;n+hEMcubDDe0tmjStVMXmAE+rXVCU649mnQdCaML73ZDi64n/vRXe9Ao3qWNJMzxuEeipTeT5+cT&#10;t4XqKtzWFqj7XP+EJvhTbYb6Q4tWRrlM+df8+9bP0TZt0WfQ6k2n1YtmLBFNH34qrd80xhwxuBn3&#10;ZnwUwufXfu5mbeGqLcXHZfj+gWhavxgnfXe0fE/Jtd+10RBK7gxWvzCD9EgLVneZYboBV9hr9xJ/&#10;7UU4D2dNgtF37kku9+TL9eTL0A9BYz2R/VYPs3ftYW049jG4h3M/khISjW4k85NwG+5x/ViLIqwI&#10;whz/yZT8vXYpZuZMZi2PZTK6O2NgGDVFH+iiPNB6yspfmwnSYk9j6Q0hgP6/JZrSPp37MbwzTRnv&#10;/99KgaPOnKBPoYWdQgs7jVY3mhZ2KkTBlI98/vyvn81MYxpOsY2mRY2kdTWYRgv7nhmYxr2U8f/8&#10;UBzpCManYOLNWey0eRG0fZPAcHM2BEcbPhSfB5lE0m5H0W4bRNN2R9GmR8IU7B9/j/97elrhayt8&#10;bEVaWpKWQH0iGG5Rn8yxv5e20uaX4IQybSwl9msIoS4ZyF/Sl5LckxIdTD2D/iF/wRlWR5zQmJln&#10;Hcd3lOzTrK85T11zhb/gOiU+WZtCXYTsjD/D8C/l1/v3ddAXZoxysgd8A2RXdZjxrcnMb2XkW+VZ&#10;T1EBvkDOVRW3Gtyry0qgZswGt2M2GBk1NWYk/2cMoc8lNrMxY5hVnsq/H8H6jPE88w017UhqZMP/&#10;lDH8/O+R7T+luDq65dX4A6vRBle1MJ9JO1sZquBu3HMulEAzFC/2+WqGNLIeM7s1mEWswMyhD2Pz&#10;gswYejJj6MasZmpWuFkZQ+sSL69ljzyXOPlNdsjvshvp6i6krPEickRcmf3MxFr9bMws52cc741f&#10;FVhF78vscD1W0TVhfNgSaVEHVtcFIUXuy8ryoSor/bhsyG48WI2XlesMrKd0QY5pxMu5FDrycak+&#10;mrp/FG2BwdcwkuuR7ChhuI92MhRHbbAFHzeYoDuFr5tgi8lIJ0Nw1AbBegh1Syh1TagKgu6mfRRu&#10;X8MIGA4hTobmSM8wfBwMQ8i1oYQwlLQZGO7OfRdHCFfof1zgL7rIf3+JOuIy14abgXMhZDLLdipt&#10;PHEda8IqF+JuXP93fG5J3geaMObFZ+PaOZ8dUtUXrF9/wT/w3CQYs4f6HV6xovQ1a/1fId/8k/GO&#10;8ZxzITpyKbNlEOMGg/70cQ0GOemzu5n/rqz37MQqvK6sEwxmV+k+7LU/gOtOTvru+B+CmCfoZuvC&#10;Liht0MJqzvxAM/Zua4W9o+po686cRG+0soKdDK27mZYyaDj4UH95sUdAYeqy/Kz0zYX0JbO6hxbK&#10;TVHoj7yWc9SL37GX0WG5JfvlsuyFBDRNDsldOcreRifYI+kEmiin4DRaJmd4/iz16Fn5g3f/lAvy&#10;Ct7il5Lrkoo50fRIczIj2fEgrLxI2gqzO4c3q5LLUo9WZm6tFnNmdZk7a4QWSXPqz7YqO/LubNgz&#10;qQCVSlVmLs3HyRyoYuZALm0WMtMYNEeman7sTFeVVrGCGquVZLVhMVrKAmiB5EKGmhszD+SD/LSG&#10;BVjfWoxWtJQax/MTtSq866+maY3VHMYriykNixizLMA+Dy0VIwznSrWjdAyhRAyCAegi9oM+MJiS&#10;McjWDlpDS2U841xoZc28yYG+Sztkb1/xxeqzLryWOi+VaA1L0nIWYjY6JzPUbsxau6Ev5akO0Lom&#10;8lVO0Dqeo9W9zNrx6+hB3UEv6kd4gK7UY/wz/HQudvnM2GXUzuPrGbSVTtKmHkfb6qh8Sczqm+ZR&#10;aYC9ITFqhnSwJc+0JfZtnAzZUZvtwNfttPzbWUe/A32vONiJfRex2WWaxnUz7jnb2jvS6mtpzAxF&#10;Y2YMGkJ9ZgwCMP3BlxkAX0b/DZkRaMQMATOTYDzvXC470lrAUhPpfQ3mDGoyR1CTkVR1aMCoqgFz&#10;CA0ZaTVSBQjNeM65EB1juXdadWaKqjM7VJ2ecTXW51Wjp1wTarN2L4De9pf0uutxrz5jRlZ4wSv4&#10;Czc7f6HxvnMxcdQNE23VVLjtC2Cdqa20GmMrpUbYSqqhaJH2s/moYJs387bFmb/1Yo7Yi/nd4lCH&#10;OjsAzd8A6usA6usA5nUD0KINUP1hiK0uftRVY2EizxphfCq27+9/mFPLYM6pTeRkizrqL3DR67DT&#10;mL/KBUWhjF4b7ZfaSB/ZL4frBtAYmukBtO91mMurgxS1DhLIACSy/khniRvXI7CHQwwsgjWwA/cD&#10;cAT7cfw7CefgEvwAN3BPBovUVqnEX6WBDOAO2SAn5IWC4A3loCrUhoboHAZCBwlAbmhQFxliHXYL&#10;9Ed2Xhu5Ym1ke7WRn/upcJhMr3uyVEf+WAU5ZCVkfOXVNCmipkt2zNRcv5VI9CQjaHnCaYXCaJHY&#10;GY1d+X6TEFqkQehM9oNgaMUzdaECPf9C9PjdaalEfylP9VdyW38ttzBvYV7U38hx/a3sg836X7Ic&#10;5sAUGIPbaN0uA6CrrksLqAdVdfbbgfy6kqzgqmt8J43d7CzIqixIYKzqJCTANthgTwUZIBsyrzzs&#10;TFcESiFnq8R1TbXd7osMzE8dtvvznj8759VBelOHXefqsANeHXbKq8vOc5QDakbHScz/fgxZwKxP&#10;M2nX+c8SGS8mMn5MpEU7Smt4FLdjjB2PoVOZyP93lP/vJOPIS/xr1xlvGu+kDPXzx4U5zNDTsvcz&#10;5YxvHc833i81aVNY10ebE49bgvgzUvs4fZ8fUgYzJBctiJWgQdSZQZZKUNHJ+DvqihzsxZQBDVcL&#10;cr9XjCyfUJ7u0jv6Qa7REzolxxhPJtJvcnAUexL9p9P0nc7TT7osV+hToS1NWX0i7yiR7M1NuU6l&#10;CtHrYe2XqoZksdQnY/v3uiKbmeo0nGJdBQ34qmjAl2NlQTUw7A6qfOTvvy870WZNdEzT9cqqklSF&#10;KmDYOZ8QqnFdGxrAV9AS2nK/I2ZX6AF9YABuQ3k+hL96BIySiuwpWp49PMvz9xfF9GC3/bTY38lo&#10;+UtGQAh/+2CTd9IN90CoI3b+aF2KMHbPBi70OV/qFvVQt6rvdRu6eDZ0YFyo2VKp+boruh2u6Kq4&#10;sidjakY7adDNSIt+YDqVHzLCO3t69RM8smdEEp4O+WsGpM4Z2V8yo/rB7gaZuM6Eu5u6Cw+w/4L5&#10;O/dfwGt7FvXS7oGZFwrhVoxrL+zF1Ru7N7VCCfWKP/2FvSzvlGMPyXK8X5Ywy7CnZRkk2mUItxwy&#10;2vL88eXUVbiC2wU4y3vn7D7IgYvj7qVuwh38vwk/wCV7Ue4XRWJeBNlwYXWE8BPsBdmHMz/S9Pxc&#10;52M/zrzUKrk5RSCP2g07ies+e2buu/OOO+9m4hl0YDH3wDbYTlz22SvyTnncK/B+JZ5hpTJcx/0h&#10;5jOw279QafQvVFbIb1JJFcEsDqWgPFSGGuAHdSlDdU2zEmZFWq6KtFyV0bmsjM5lZb5PZdUWOkJX&#10;CIJeehUwzC+gEicbVEQPqBL6oF8A6y24PwgzhOuRMIbrcIjELQbmYp+P+yLsS2El9jW4bYTtXO+G&#10;eDiMexKcxu+LcBW3ZJ55iPkrPMP+Uq+q3mIa/4JzdaJjLiGOv2AHf8Nu/pDd/B27sO8Ew/1TIfy9&#10;Hihk1gNuWmqdneD0YnyZAiqtngtyqHTgomdQOu3PO0qFnZKp8yU1ctNFr6Bc9bK8U/KjMFPWEX8P&#10;q6IZlifnQ5Sk/fdiJ9NCkAe7p8oNnsym5WQEmIs1DzlZ85CLPzsX9V0u2vBczLjlEFayMOuWmWcz&#10;825WduhyY51CFsYW2akRPKUM7/3v8flnbSjHDIG/pSiSsyL0n8sj8TMo+lEK/6cW5u8pLW2mNLvm&#10;Izno3WRRJUhRKVJTmhSUpBXwBi8oIjZ6QBlUAWr0Aoyz8zHeLUgKCklpVZhxbzFSVYJrH+o6b8bE&#10;hn/vw3L5zx7xjnMFHOaH3uC3Zhy+4uxVRq3k1Cj8HiXFsRej91QMeyHMfJAbNw+uc2DPBlnAHbeM&#10;kBZ3F/aRZd0DdeYAzN4QRF3aCbM1aWgK9Uw06nQr+y67UMe70qNjZ0G+Ynm+WHm+ann8roRZGX+r&#10;4u4LfqTdj2tfRot+3KvFPss1eK4q+VGZ+FQjXrUYUfoRx9rEtQ4EUGLqMh9Rj1LQAJpCIM+0IH+a&#10;SwE0xQrSgyzEvaKqG+ntRrq7/398uC5BG1MCbbQSqpNplsGtLG1OOXqZ5dFYY580GIWbkXf/W37/&#10;c2kqYOZ+Js4zL8cYqDSyVh8oBqzftvCPUcLSWrzAB0ozhmKlG+SylOX5ch+F+j+VuH8O3d0M3ZU+&#10;TQnVDalzd0spKEO/phyUcNJ3H9P3rJz55s2oitbqP7zVinNdDApDAUZd+Ril5YWCjNCKgQ9yjVLs&#10;rFQKGWtpRmdlea40eDsZI8c8yFytEPKKosgtvJhh8YaSzLaURpu9BGZxro17hZwMzdFjrGEtpAKs&#10;JVljX1QZ9pQl5fO/mWNMf40ZpcvMLJ2Dk3BM86R/nQcK0NcuCt5IjbyZOfahn+2FzDSPkyF/ZX7P&#10;YtotKzvlWm2saH4pd62P5br1unxvvSIXrBfklPWMJFpPykHrCdmHuct6SrbjtsV6XjZaL8o6nltt&#10;vQrX4Lp8CythBSy2/iwLrW8x07LCOycrwtmnw5qf1daFWEFZSO20erFC25vVOsVZBe3FiufC6rI1&#10;Hyu6PVnxnNnJ1Dlazaf0eZ7Q//kJ8zHmI/pHT+kbGe7/nS93iZ7SJXsuyElPLCc9H096Y57qNJzi&#10;+iT3TvHMGXpX581nnf1y7uaXc9W6Uid2pk7sSD3YHrM9daHh5ly6HL4PxMc+1MB98bE/Pg80yfVJ&#10;39+H/qFFqmXGNq92mjJw0ZqBVe2a+sH6Qq5YH1LG7spp6y05Tnk5RBnahxlnvSmbrHcoWw9kjfUn&#10;ytWvssr6TJbzzkrra+x2TAv7LaSmTGVkBVhWVoB5qh3WvOwakJeV/3lZrZubVfY5P4pryj7KP9ej&#10;jnrlrt2DvrwHepE56W+zOxBf8hpf8BYkc53MtfGMc/ntmFv7jVCeUmY+4EHJ9WAE4EHp9aT05sTM&#10;w7zBx+n6/DrHUZOFoaU6gbHkeGbVDbtz6XD8cc1p1b+ihW/CzH4DqAf16V0Y7s6FUM8sSQVZ6fsj&#10;I73rjIovMT4+LT8xnr4nB4XVI3JVtuG6nvWu65EzrGc0vZ7x9AbG09sZUe9lFH6IcXgSo+pzzPd8&#10;jzTiNqPEB/RgntHreUdvhDXU5IWnykDOuCJn0JA7vCUNL+jdPBUL89ZG+M6lpLyZEg9ON7ax+0Mq&#10;6j9XymxqlUhdeRjzIG4JViu7VyhJsIoY5n7Yh30f7vt4fj8rLQ+wyvIg/0Ai9WUS9hO4neR9w1/n&#10;YugoI2cY411k7HeJcZ9hd85Xx5/VifzsSBkx6ADtTdywZ8ItEz20jJDeydAcJXIAPgWbZKQfm5EZ&#10;RTdqNDfmGZwNwTFLHYhMoQ06AR3RK+iGdKMnJaU/Mz9D2Cl3hErN2k03NZLSNAyZ1kB0EfowIxSE&#10;XK0zz7dVF5ESnHSyRDlyNoz1ymGsgw/TbEikXMAV3Q2DVOCChMq4Z3EyZx2lYza68fM4B20OOhaG&#10;3bnS0df8KypwTt8dKc5qCh/2APBh3b8X6/5LcaZZGc44K6sdk/LMD5bTNklpzgr00aKkoDZaCmmj&#10;JD/nCubWhnDm2QDO0+vL2WC9OKWtB7EKEmE08Ab+gCf0+h/R679LSbjJ3PJVRjmXGe1cofd/gvnj&#10;RNaEHENidJp1ZedUMvceyjW+WDJ1BKdF8f5b/LHjny4atZFx0lsmUp9Ne8mZhc+IxxMprD0k3nec&#10;zJFqZo7k5lzft7SLb+AVvJQd1j8xn8tu2sW91t/giRyw/iJHMZO4Psm907xzmudOW3/n+hf5zvqI&#10;vhz1pPVH6pJ79OUe0Jf7mb7cb7S3L8AIw9lv6JjB7UsovWnhexNCb+tT6WP9A55KX677427cd660&#10;OEKaSo5HsUJ+Crk+mZXzk1hBH2Ha2cGBe8b9T4X0/v6HPstXZr4X4+z0e5xkeYOvel7yaYl81b1S&#10;RFtPiVtMSZvGqXLhfPmxnDD3DaVgFCfOfS2KOct38Aqew6+Mqx8zprzHvGWymig3VCQlLobSNpcT&#10;NxZz/scWuURpu0798Rjp6K/UC88ocS/RK/oL3iEXF0wrJSo1uwQYcUqZnn/frylkpsoNHd3L1LFX&#10;qHPP0+adQgqfRLtmaEAdx36SuZezjNIvMsJ+DPcYkd9ihH6V2YHLH4X8+T0PdzMGrppNvy+6/Z68&#10;hj/s9+WJ/QEnEN3/L/leQr/L+Ub3pAAU0X8UL64Nt5S59vlxd9R5pfCpNL5WxjTszvnqaKOa6Hek&#10;hp4Md6Q21MXnBmC4OxeCI979kMaPQF8tFOm9YXfOV0evtZ9+S4KhM7SFQNLQArM1Znvi3gmzGxjP&#10;OReio61dq19H7nZdFsIs/YZMhYn6TQkjhOEwCLthjoGJEM31bJ5ZxPMrwHjfuZg40r5XvyoJ+HYE&#10;jsNJ/Rr8IOsxNxHiNtiJu/GccyE6WsYSSJDK0ZetQs+1FtTF3gi+glbQHslRZ/q/QdCbPvAA+sAh&#10;mKNgPEzhOhzCYBSE0j8eDP2x94YePBOE2QECoQH4QWUoBUW4nxu/cxNOdnCDtGAjbF2/Iq/17+U5&#10;qX1KDrzEtJMbLsQ5PXHNCrmhMBjpcC5HHDVJMiFchxuEdotQb2Mabs75ns6sp2zaXXz7Cd8M0zkf&#10;Ha1VW+sRaW09Li2ZTWlhPSuB1kvYz0krZlba4G7cdy6ko2bcu2hd9STpoR+X3jBAPyaD9UQZij0M&#10;M0o/KvP0I7IS2JkCefYRSvARufARh5F3H5bvcbvO88mYD/7DS0xXOSQeclC8JUGqyT5pLHspe7uR&#10;q++W5oLGCyZr4SmfOyhH26UqFMfuiW5tatxf6Tvxb5ewS4gc1dllQN8nh+CAvlfiYRFuC/T9nIC3&#10;VybjPhoGcR2kx1PTJEhj/YD46QelInGsSHzKEscSUBQKksb8uOXEnhl7WrDAG3uiPIPH9mNyx54k&#10;m2Cd/YSsgmWwGMbDbPtZWW0/L3vsF+Qk5i07em/2M/hxWrJBPv0UrcopKaefkGr6d5y+l0RNnUSt&#10;l4TsP8nJL/il+QULadm1GZzhO40eRiQ9jAha/3B6GOPoYYylVxBGDyNMfsf+i5ogD9GFYHd++qdT&#10;5Sf0IX6ll8Gps5wJHCPptHmcBxxLn3g1vZkt+LmHM7sP4t9x+q/vzw1Ox9nBbhqazZwfnEs7JHl4&#10;Lpe2lOdnOJkax8gkwJooAZRuf+sx8bV+J7Uo8bUo+X7W01Kb+UV/Sr/xjHOl39/MO+OU79P0z0/J&#10;a/o2L9H8es7qaPa9IV/2yM/I0X5hX4hf2fPid/a2egGvsL9Dh+sdvbF3XP/Fuvi37I31kr26nqtV&#10;PLeGfv86xg0r5D7mj7yfjD/J6CU8pO/0hH7Tc3WOd087mQJ3MwWuWgh5MZQ8GUJeDaa2GEw+GW7O&#10;5Y/D9zBK+VD7SQm1n5KRMBoMt0/5/v7+h55yWzO2Ptoq23FZZjsiC2yHZabtkEy1HZAIW4KMh29g&#10;BAyFAdDbFi9Btv3SxrZPGtn2iq9tj1Sw7RYv2y7JDe6QiutU3E/Pc1l43pP38uNnUdtBKQnloSrX&#10;NQjLDwK4rk/Ygbaj0smWSBiJEmI7JmNhKswHI44p0/fve86OPlRdJK9NKE310Ugx7Cl9+/wepaOV&#10;Cear9rYmiGH+d3zsSYnsgaaMYTrnYzGrsedrZssse4LMssdTQ8Zz1ie7EMBuOGTfRw25Ty7Z98pN&#10;kz3yyL5Lntt3itjjJJ0exzmjcfTFd1A7b5dK+laprm+jj7sN7aht1OJb6TNuoUbfQh9yCy3WNumr&#10;b5Yh2EdCmL5JJsBkYF8RiYHZsABiYSXuq/QNshr7WuzrIQ4SuD4GZ7n3PdzW18sj+B1e6GtofdbK&#10;X/o6tLzW03tZK0VlHa3TKvHBXlHW0LtaI19CIHTELZj7g5lLHCUb6T1toDe1XiZBJPYJmKO5H8Jz&#10;A8xn19ASrpbW8i2t4EpawRWwDJbCElrHhfTWFtJbWyRdMPtihsI4WSzREivzeW4lz2+GvbJc9nMV&#10;j3/xhLGf8HYSh62Y62GVbCLEzbhsZuZzC/e28s5W2mT28eE6kfuJvHeEuBzGryP4nwjHiUcSYR6X&#10;BTw3A2bCLJ6ZxTOzCWsxbfpC2YO5i2fjeHYtzy4hdjNlnkTIXPkGhsoc6cXzHXmvHXdaQXNoJtPo&#10;lUaSf5NwCyetE6Unbw2RKTIG9ykSxVtRpHQq6Ygm3tMJK5r0RdOniEYXKkYOcG83T26TyaQgglyM&#10;IEYR+B7Bm5PIyzB6FmPoBX8jtfkCNaAKVOC6NPhwLz9kh/Rgwe2N/g1lYIw81MPkpj5erunjKB/j&#10;5BKch9N6uJzC/QQk6RMoQ+FyEPte7DtgE2zEbT2sgzUmE2WZPokyOUlmQiRM0CPosURIqD6ZXssU&#10;6YXZmevWmE25rge19EjO6o1kNDkFDcFI/o8o8dan0rOIovcSKZ6QGdJz7YK7bp/G+bzT6YlM53ze&#10;GPkRrsFF+ww5BnvsM2WDfbbE2ufKDPt8CbcvkOH2hdIbetnnSRB0xb0T7h2gI3TmXhf7YuxLcVsh&#10;7e3fSjv7OtgE22CntOW/bpeC9vzvbagP2kNn6A7B0I+6YQgMh9Fcj4MIiAaj/nCuJnL0IzR1gBn4&#10;/fIX5eU15fIlpfwPYFYMqcBusXPPeMa50Bx1czl8KoGejWF+ysf39z+0jY5+XFlrnJS2bpWi1i2S&#10;B7L+P9LOBaiq44zju/daO7YFjSgQ1ECrmUTSViXGGJ4mykMgCBflcYGggIZXeAkiGKppqBFJxvhq&#10;tU2jBmLQSIqVoElqHtOOxpomjXU6ODZqxqYxcVo7ptP0Ef63v3sdWqSZUZNhfny7e/buOWfPnt3v&#10;fPudPfA1sI5u/cN265Ldpz/ZvTprn1c//BaOET+KPML2I7YHDui4fVHv2F6dhH7bp3PwIVyCT+1B&#10;CUY6DsofAmES3Op4Sd8G7zEMPf4bH/sqHb1Y7V7CetcHvVeVduNj3+CIihcZcy690INNqueapQ6v&#10;41Kf/hFhGpw9qnXu04PO55Xv3Ise0KUk53OKde7WTOezCnd26pvODt2CDCEeBAHg59ylkSDHLn3q&#10;2KlPHB36p+M5eRxdpO+RPwTCJJhCuXc4uzWd/cxCRjtf0L3Onyke5kMauCAL3BzPA1Dk3K9lxCsI&#10;V0M98eU+DhD28nM1+NiPvPr8r/8aDT5d7mQceJr+9CnYDj+EbYwSPyH9p+DdPrQV3Ph1G7TCbGKN&#10;pQ3YzDdj4dzoadAmvDU3Y0ffwjpMW7GpP4nV8wnPD7SeL8Q/xlpz7Z7detzzY9I28rt15G/5kkfy&#10;PZ+36WH8PFrx21mNJ1wjnnFVeAovUyRW/mjmwmM9BchcvIaz0NcyeQ8kTWnMSrrwJ8rC/8iNr1Eh&#10;PkcZMJcV9GbB7fghhcDX2TbAk+1f4COeXs8ztpyBfjhB/C04Aq9DN2yHtVBH/gJIhlkwGUIZm0Ig&#10;UFG6STGMRlHYRaKwmUQxInllLFrIHGwpc7CpxJJnDs/WsbqFvFMgnPBdEAfJsBAKoQzqYTVb2pBb&#10;YAfsgV54jd8eg5Ps+yzyIml/Bwf+VX4QDJPhu9TFnXAP4TjkPHyuvB75UazCFQF3MJt7O/HJEEp8&#10;go9U/LRSsAyncOemYDFOxXqcTN+bTD+czOyslxQ87VP0MXwA57ASnIbfw7uM37+BN0n/JXlfg5eh&#10;j/h+6IYu4tuQbeRvJm8F5CuN/2mcxf2M8qnUzQLdRnwy4VDSwoiHontMQg+ZgP4xARniIx2Zronk&#10;GUfem9kWis4yhZqcim4yFR0v/L+UYKMq13RVUe/VXKkaNI0aNLpa7GO1hOrQJ5ajhdRz3Rs4zhUc&#10;70pGoJUcfxPaUzOspG000UaaaSuraDOruA5rdApt6AycRyP6mBZzGe3mX0jjWYtf4Hr859qwzDPy&#10;QyDxiZ52fNva8d1r5zqs51q1fsk7Z7C3eAwPuFZPGetd1moN93KL5xFkE2m13LNlsOSaexreH/f5&#10;+uNcw5dodMA26TAchXfhNHxA+iXbyLjXKIdjhb4BgY4GhUE4zIRY0uY7GmG5Yhx1jF21muKoUbCj&#10;mvzVMo4q/c1W6QL8wWLjhF/BIdhnK7UDNsNaW6HVtlxNUEe4grQS8hTwu2xkOumJpMfATAiHMAgi&#10;nz/bv2KrWcu8WrzVr1PMKR6Hw6ZSPaZCHcwv/gi2mlJtQK6D78MqU6Z60qqQpcSL+W0xZRQzL1li&#10;6rTULFcTPAHPQJ+p16/hjGnQZRhpVygEvkP93EtdLYJSeBg2wDPQYVfJW79De/LrHysGZxzqPeWs&#10;aVbBKqLVzFNXISuhgjXOyq8q+cbHiMGxnXe5mW1YxqzDEkpdes1Sh7elLb62lGSetiXaaYs492J1&#10;Et5N+H27BB2oEH2ogPZVoFdtvl6EfTaPPHl6yrr1OLIF+RA8YHOVZnMUB9MIh7EthPRxhP3gqzBg&#10;3PoEPoKzcBKOmVyueY72m2zW585VJ2wnvgFaSWuGGsLLSC8weSo0hVznxSqDh0wRbaGIdcGL9Ci0&#10;myXaBNthF3QxL91F+ivMUb8N5+AyaSM4z0DOkdWKFGmX0kZLlEm4ECpgJbTCRtK9dfPF2sEYX+2O&#10;NA96srXUkwNubAYF+CUsljdtaKlfvA20U+I61kFtA2/4WqVe2f4/HTrLd5RTWeHcrX8zLzHCc8VH&#10;JNiTj7dvHj1iHv7vbkZ5N6NVNixiFFvIGyQuvHhdeAZn4FnsYk7TxZOBi3e9XHj7ZKjfN2eSoXeI&#10;H4cj8Ab8Ag4pk+eKRfTkufTibnrxXJ6Tc3lvx01+2gX0M8a/h/wjx3SRMcl7fEPP7frvx8EnDRe1&#10;k89ql145tKTPq/vhtXTIV0tuM8q66LlcfJXBRS/m0kSbrm/ZDE2FGYRnQwzcB4mQChmQBXmwGPLt&#10;/cqxqbS4FO6YZCUg4+BuwtPsfN1mkxRqExVsEzQG/Ow8iNcoGEHcwGcmkZ4zkbspUZfgoknQeeRp&#10;OAHH4HXSDsILJl7PQid0wC7YaebBXFbHT8C/JF5PQhs8Ci3QCDVQDsVQQL4sykw3SZCiTJOqRSZN&#10;OWaBiqCS8Ap4BNphK+wgfQ8cgFfhTThh0vUefAiX4TPwmAw5qcuRMMpmguuq6zP0Sg+/LoOtt9FE&#10;8zWAKHwToth/FL1AjLYhd5h7tBu6oRdegTfMbB01d8MsuAvu5KsYEXwZIII6msFvZ3AeMzj/6fQ2&#10;05VmpikOYtgeSd7Z/CaScuZQfgKksm8XZEMB+y2GMhNL7xTN1zOi6aGiqU/892lDn/e+4PBz2utr&#10;a5lGA0HMAQWhrwb5/sIUjA4VrAhikWi692F3iUcmQQosID0fGF/RioKw6wRhSwrErhWIrjoei894&#10;/PgC0FcD9Db8Dk7BGY1FVxqrC2jFf4aL7PGC/Lnz/PW+/JhN9EOH9OPO9cdSNBo712h0xtHYn/yx&#10;0vmBV15hDemrCbeQ/jA0E2/gbc9aqIRSKCatEPIgm/hCSIdUSIS5EAtRMJvjuRUZABb+OjCGebKb&#10;9NbAWL08EIBFchwWovHqHAjESuklCMtRMHNuNzMzHMy8WxAWyKD/q3sndWzMfwQAAAD//wMAUEsB&#10;Ai0AFAAGAAgAAAAhALPOJBEeAQAAewIAABMAAAAAAAAAAAAAAAAAAAAAAFtDb250ZW50X1R5cGVz&#10;XS54bWxQSwECLQAUAAYACAAAACEAOP0h/9YAAACUAQAACwAAAAAAAAAAAAAAAABPAQAAX3JlbHMv&#10;LnJlbHNQSwECLQAUAAYACAAAACEAOfaR5OAIAADUTQAADgAAAAAAAAAAAAAAAABOAgAAZHJzL2Uy&#10;b0RvYy54bWxQSwECLQAUAAYACAAAACEAK2Y9b+EAAAAzAwAAGQAAAAAAAAAAAAAAAABaCwAAZHJz&#10;L19yZWxzL2Uyb0RvYy54bWwucmVsc1BLAQItABQABgAIAAAAIQAzsoHT3gAAAAkBAAAPAAAAAAAA&#10;AAAAAAAAAHIMAABkcnMvZG93bnJldi54bWxQSwECLQAUAAYACAAAACEAnT8rMBYGAADgCQAAFAAA&#10;AAAAAAAAAAAAAAB9DQAAZHJzL21lZGlhL2ltYWdlNC53bWZQSwECLQAKAAAAAAAAACEAR2AEEGcD&#10;AABnAwAAFQAAAAAAAAAAAAAAAADFEwAAZHJzL21lZGlhL2ltYWdlMy5qcGVnUEsBAi0ACgAAAAAA&#10;AAAhAEqgzea7GgAAuxoAABQAAAAAAAAAAAAAAAAAXxcAAGRycy9tZWRpYS9pbWFnZTIuZ2lmUEsB&#10;Ai0ACgAAAAAAAAAhADZriKv8oQAA/KEAABUAAAAAAAAAAAAAAAAATDIAAGRycy9tZWRpYS9pbWFn&#10;ZTEuanBlZ1BLAQItABQABgAIAAAAIQDa7Qf1DqgAAHpMAQAUAAAAAAAAAAAAAAAAAHvUAABkcnMv&#10;bWVkaWEvaW1hZ2U1LndtZlBLBQYAAAAACgAKAIYCAAC7fAEAAAA=&#10;">
                <v:shape id="Immagine 13" o:spid="_x0000_s1027" type="#_x0000_t75" style="position:absolute;width:85930;height:5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4CK7FAAAA2wAAAA8AAABkcnMvZG93bnJldi54bWxET0tPAjEQvpv4H5ox4WKkyyNoFgoxrBIS&#10;PSCPcB2243Z1O123BdZ/T0lMvM2X7zmTWWsrcaLGl44V9LoJCOLc6ZILBdvN68MTCB+QNVaOScEv&#10;eZhNb28mmGp35g86rUMhYgj7FBWYEOpUSp8bsui7riaO3KdrLIYIm0LqBs8x3FaynyQjabHk2GCw&#10;prmh/Ht9tAo271+r4Yu53+0Pg2oht9lb9pM9KtW5a5/HIAK14V/8517qOH8A11/iAXJ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uAiuxQAAANsAAAAPAAAAAAAAAAAAAAAA&#10;AJ8CAABkcnMvZG93bnJldi54bWxQSwUGAAAAAAQABAD3AAAAkQMAAAAA&#10;">
                  <v:imagedata r:id="rId42" o:title=""/>
                  <v:path arrowok="t"/>
                </v:shape>
                <v:shapetype id="_x0000_t202" coordsize="21600,21600" o:spt="202" path="m,l,21600r21600,l21600,xe">
                  <v:stroke joinstyle="miter"/>
                  <v:path gradientshapeok="t" o:connecttype="rect"/>
                </v:shapetype>
                <v:shape id="CasellaDiTesto 12" o:spid="_x0000_s1028" type="#_x0000_t202" style="position:absolute;left:25200;top:20425;width:10801;height:3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4EucEA&#10;AADbAAAADwAAAGRycy9kb3ducmV2LnhtbERPzWoCMRC+F3yHMIKX4mbrwdbVKFIQROyhWx9gTMbN&#10;4maybOK6vr0pFHqbj+93VpvBNaKnLtSeFbxlOQhi7U3NlYLTz276ASJEZIONZ1LwoACb9ehlhYXx&#10;d/6mvoyVSCEcClRgY2wLKYO25DBkviVO3MV3DmOCXSVNh/cU7ho5y/O5dFhzarDY0qclfS1vTsGr&#10;bfOv42V/3pm5ttdDwHfXH5SajIftEkSkIf6L/9x7k+Yv4PeXdI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BLnBAAAA2wAAAA8AAAAAAAAAAAAAAAAAmAIAAGRycy9kb3du&#10;cmV2LnhtbFBLBQYAAAAABAAEAPUAAACGAwAAAAA=&#10;" filled="f" stroked="f">
                  <v:textbox>
                    <w:txbxContent>
                      <w:p w:rsidR="00A96CF8" w:rsidRDefault="00A96CF8" w:rsidP="00F26DFB">
                        <w:pPr>
                          <w:pStyle w:val="NormaleWeb"/>
                          <w:spacing w:before="0" w:beforeAutospacing="0" w:after="0" w:afterAutospacing="0"/>
                          <w:jc w:val="center"/>
                          <w:textAlignment w:val="baseline"/>
                        </w:pPr>
                        <w:r>
                          <w:rPr>
                            <w:rFonts w:ascii="Arial" w:eastAsia="MS PGothic" w:hAnsi="Arial" w:cstheme="minorBidi"/>
                            <w:b/>
                            <w:bCs/>
                            <w:color w:val="FFFF00"/>
                            <w:kern w:val="24"/>
                            <w:sz w:val="16"/>
                            <w:szCs w:val="16"/>
                          </w:rPr>
                          <w:t>BS + ASN-GW Indoor</w:t>
                        </w:r>
                      </w:p>
                    </w:txbxContent>
                  </v:textbox>
                </v:shape>
                <v:shape id="CasellaDiTesto 13" o:spid="_x0000_s1029" type="#_x0000_t202" style="position:absolute;left:35300;top:17694;width:7267;height:2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nmbwA&#10;AADbAAAADwAAAGRycy9kb3ducmV2LnhtbERPSwrCMBDdC94hjOBGNNWFSjWKCIKILvwcYGzGpthM&#10;ShNrvb1ZCC4f779ct7YUDdW+cKxgPEpAEGdOF5wruF13wzkIH5A1lo5JwYc8rFfdzhJT7d58puYS&#10;chFD2KeowIRQpVL6zJBFP3IVceQerrYYIqxzqWt8x3BbykmSTKXFgmODwYq2hrLn5WUVDEyVnI6P&#10;/X2np5l5HjzObHNQqt9rNwsQgdrwF//ce61gEtfHL/EH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mWGeZvAAAANsAAAAPAAAAAAAAAAAAAAAAAJgCAABkcnMvZG93bnJldi54&#10;bWxQSwUGAAAAAAQABAD1AAAAgQMAAAAA&#10;" filled="f" stroked="f">
                  <v:textbox>
                    <w:txbxContent>
                      <w:p w:rsidR="00A96CF8" w:rsidRDefault="00A96CF8" w:rsidP="00F26DFB">
                        <w:pPr>
                          <w:pStyle w:val="NormaleWeb"/>
                          <w:spacing w:before="0" w:beforeAutospacing="0" w:after="0" w:afterAutospacing="0"/>
                          <w:jc w:val="center"/>
                          <w:textAlignment w:val="baseline"/>
                        </w:pPr>
                        <w:r>
                          <w:rPr>
                            <w:rFonts w:ascii="Arial" w:eastAsia="MS PGothic" w:hAnsi="Arial" w:cstheme="minorBidi"/>
                            <w:b/>
                            <w:bCs/>
                            <w:color w:val="FFFF00"/>
                            <w:kern w:val="24"/>
                            <w:sz w:val="16"/>
                            <w:szCs w:val="16"/>
                          </w:rPr>
                          <w:t xml:space="preserve">RF </w:t>
                        </w:r>
                        <w:proofErr w:type="spellStart"/>
                        <w:r>
                          <w:rPr>
                            <w:rFonts w:ascii="Arial" w:eastAsia="MS PGothic" w:hAnsi="Arial" w:cstheme="minorBidi"/>
                            <w:b/>
                            <w:bCs/>
                            <w:color w:val="FFFF00"/>
                            <w:kern w:val="24"/>
                            <w:sz w:val="16"/>
                            <w:szCs w:val="16"/>
                          </w:rPr>
                          <w:t>unit</w:t>
                        </w:r>
                        <w:proofErr w:type="spellEnd"/>
                      </w:p>
                    </w:txbxContent>
                  </v:textbox>
                </v:shape>
                <v:shape id="CasellaDiTesto 14" o:spid="_x0000_s1030" type="#_x0000_t202" style="position:absolute;left:42574;top:14592;width:7274;height:2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TCAsQA&#10;AADbAAAADwAAAGRycy9kb3ducmV2LnhtbESPwWrDMBBE74H8g9hAL6GRnYMbXCuhFAzGtIcm+YCt&#10;tbGMrZWxVMf9+6pQ6HGYmTdMcVrsIGaafOdYQbpLQBA3TnfcKrheyscDCB+QNQ6OScE3eTgd16sC&#10;c+3u/EHzObQiQtjnqMCEMOZS+saQRb9zI3H0bm6yGKKcWqknvEe4HeQ+STJpseO4YHCkV0NNf/6y&#10;CrZmTN7fbtVnqbPG9LXHJzvXSj1slpdnEIGW8B/+a1dawT6F3y/xB8jj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UwgLEAAAA2wAAAA8AAAAAAAAAAAAAAAAAmAIAAGRycy9k&#10;b3ducmV2LnhtbFBLBQYAAAAABAAEAPUAAACJAwAAAAA=&#10;" filled="f" stroked="f">
                  <v:textbox>
                    <w:txbxContent>
                      <w:p w:rsidR="00A96CF8" w:rsidRDefault="00A96CF8" w:rsidP="00F26DFB">
                        <w:pPr>
                          <w:pStyle w:val="NormaleWeb"/>
                          <w:spacing w:before="0" w:beforeAutospacing="0" w:after="0" w:afterAutospacing="0"/>
                          <w:jc w:val="center"/>
                          <w:textAlignment w:val="baseline"/>
                        </w:pPr>
                        <w:r>
                          <w:rPr>
                            <w:rFonts w:ascii="Arial" w:eastAsia="MS PGothic" w:hAnsi="Arial" w:cstheme="minorBidi"/>
                            <w:b/>
                            <w:bCs/>
                            <w:color w:val="FFFF00"/>
                            <w:kern w:val="24"/>
                            <w:sz w:val="16"/>
                            <w:szCs w:val="16"/>
                          </w:rPr>
                          <w:t xml:space="preserve">RF </w:t>
                        </w:r>
                        <w:proofErr w:type="spellStart"/>
                        <w:r>
                          <w:rPr>
                            <w:rFonts w:ascii="Arial" w:eastAsia="MS PGothic" w:hAnsi="Arial" w:cstheme="minorBidi"/>
                            <w:b/>
                            <w:bCs/>
                            <w:color w:val="FFFF00"/>
                            <w:kern w:val="24"/>
                            <w:sz w:val="16"/>
                            <w:szCs w:val="16"/>
                          </w:rPr>
                          <w:t>unit</w:t>
                        </w:r>
                        <w:proofErr w:type="spellEnd"/>
                      </w:p>
                    </w:txbxContent>
                  </v:textbox>
                </v:shape>
                <v:shape id="CasellaDiTesto 15" o:spid="_x0000_s1031" type="#_x0000_t202" style="position:absolute;left:32364;top:27526;width:7274;height:2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dcEA&#10;AADbAAAADwAAAGRycy9kb3ducmV2LnhtbESPwarCMBRE9w/8h3AFNw9N7UKlGkUEQUQX+t4HXJtr&#10;U2xuShNr/XsjCC6HmTnDLFadrURLjS8dKxiPEhDEudMlFwr+/7bDGQgfkDVWjknBkzyslr2fBWba&#10;PfhE7TkUIkLYZ6jAhFBnUvrckEU/cjVx9K6usRiibAqpG3xEuK1kmiQTabHkuGCwpo2h/Ha+WwW/&#10;pk6Oh+vustWT3Nz2Hqe23Ss16HfrOYhAXfiGP+2dVpCm8P4Sf4B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GXHXBAAAA2wAAAA8AAAAAAAAAAAAAAAAAmAIAAGRycy9kb3du&#10;cmV2LnhtbFBLBQYAAAAABAAEAPUAAACGAwAAAAA=&#10;" filled="f" stroked="f">
                  <v:textbox>
                    <w:txbxContent>
                      <w:p w:rsidR="00A96CF8" w:rsidRDefault="00A96CF8" w:rsidP="00F26DFB">
                        <w:pPr>
                          <w:pStyle w:val="NormaleWeb"/>
                          <w:spacing w:before="0" w:beforeAutospacing="0" w:after="0" w:afterAutospacing="0"/>
                          <w:jc w:val="center"/>
                          <w:textAlignment w:val="baseline"/>
                        </w:pPr>
                        <w:r>
                          <w:rPr>
                            <w:rFonts w:ascii="Arial" w:eastAsia="MS PGothic" w:hAnsi="Arial" w:cstheme="minorBidi"/>
                            <w:b/>
                            <w:bCs/>
                            <w:color w:val="FFFF00"/>
                            <w:kern w:val="24"/>
                            <w:sz w:val="16"/>
                            <w:szCs w:val="16"/>
                          </w:rPr>
                          <w:t xml:space="preserve">RF </w:t>
                        </w:r>
                        <w:proofErr w:type="spellStart"/>
                        <w:r>
                          <w:rPr>
                            <w:rFonts w:ascii="Arial" w:eastAsia="MS PGothic" w:hAnsi="Arial" w:cstheme="minorBidi"/>
                            <w:b/>
                            <w:bCs/>
                            <w:color w:val="FFFF00"/>
                            <w:kern w:val="24"/>
                            <w:sz w:val="16"/>
                            <w:szCs w:val="16"/>
                          </w:rPr>
                          <w:t>unit</w:t>
                        </w:r>
                        <w:proofErr w:type="spellEnd"/>
                      </w:p>
                    </w:txbxContent>
                  </v:textbox>
                </v:shape>
                <v:shape id="CasellaDiTesto 16" o:spid="_x0000_s1032" type="#_x0000_t202" style="position:absolute;left:59272;top:19411;width:9437;height:3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r57sMA&#10;AADbAAAADwAAAGRycy9kb3ducmV2LnhtbESP3YrCMBSE74V9h3AWvBFN1wWVbqOIIIjohT8PcLY5&#10;NqXNSWmytb69WRC8HGbmGyZb9bYWHbW+dKzga5KAIM6dLrlQcL1sxwsQPiBrrB2Tggd5WC0/Bhmm&#10;2t35RN05FCJC2KeowITQpFL63JBFP3ENcfRurrUYomwLqVu8R7it5TRJZtJiyXHBYEMbQ3l1/rMK&#10;RqZJjofb7nerZ7mp9h7nttsrNfzs1z8gAvXhHX61d1rB9Bv+v8Qf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r57sMAAADbAAAADwAAAAAAAAAAAAAAAACYAgAAZHJzL2Rv&#10;d25yZXYueG1sUEsFBgAAAAAEAAQA9QAAAIgDAAAAAA==&#10;" filled="f" stroked="f">
                  <v:textbo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Vehicular</w:t>
                        </w:r>
                        <w:proofErr w:type="spellEnd"/>
                        <w:r>
                          <w:rPr>
                            <w:rFonts w:ascii="Arial" w:eastAsia="MS PGothic" w:hAnsi="Arial" w:cstheme="minorBidi"/>
                            <w:b/>
                            <w:bCs/>
                            <w:color w:val="FFFF00"/>
                            <w:kern w:val="24"/>
                            <w:sz w:val="16"/>
                            <w:szCs w:val="16"/>
                          </w:rPr>
                          <w:t xml:space="preserve"> SS Station</w:t>
                        </w:r>
                      </w:p>
                    </w:txbxContent>
                  </v:textbox>
                </v:shape>
                <v:shape id="CasellaDiTesto 17" o:spid="_x0000_s1033" type="#_x0000_t202" style="position:absolute;left:77042;top:13169;width:8016;height:3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NhmsMA&#10;AADbAAAADwAAAGRycy9kb3ducmV2LnhtbESP3YrCMBSE74V9h3AWvBFNVxaVbqOIIIjohT8PcLY5&#10;NqXNSWmytb69WRC8HGbmGyZb9bYWHbW+dKzga5KAIM6dLrlQcL1sxwsQPiBrrB2Tggd5WC0/Bhmm&#10;2t35RN05FCJC2KeowITQpFL63JBFP3ENcfRurrUYomwLqVu8R7it5TRJZtJiyXHBYEMbQ3l1/rMK&#10;RqZJjofb7nerZ7mp9h7nttsrNfzs1z8gAvXhHX61d1rB9Bv+v8Qf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NhmsMAAADbAAAADwAAAAAAAAAAAAAAAACYAgAAZHJzL2Rv&#10;d25yZXYueG1sUEsFBgAAAAAEAAQA9QAAAIgDAAAAAA==&#10;" filled="f" stroked="f">
                  <v:textbo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Fixed</w:t>
                        </w:r>
                        <w:proofErr w:type="spellEnd"/>
                        <w:r>
                          <w:rPr>
                            <w:rFonts w:ascii="Arial" w:eastAsia="MS PGothic" w:hAnsi="Arial" w:cstheme="minorBidi"/>
                            <w:b/>
                            <w:bCs/>
                            <w:color w:val="FFFF00"/>
                            <w:kern w:val="24"/>
                            <w:sz w:val="16"/>
                            <w:szCs w:val="16"/>
                          </w:rPr>
                          <w:t xml:space="preserve"> SS Station</w:t>
                        </w:r>
                      </w:p>
                    </w:txbxContent>
                  </v:textbox>
                </v:shape>
                <v:shape id="CasellaDiTesto 18" o:spid="_x0000_s1034" type="#_x0000_t202" style="position:absolute;left:72678;top:6144;width:8017;height:3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EAcMA&#10;AADbAAAADwAAAGRycy9kb3ducmV2LnhtbESP3YrCMBSE74V9h3AWvBFNV1iVbqOIIIjohT8PcLY5&#10;NqXNSWmytb69WRC8HGbmGyZb9bYWHbW+dKzga5KAIM6dLrlQcL1sxwsQPiBrrB2Tggd5WC0/Bhmm&#10;2t35RN05FCJC2KeowITQpFL63JBFP3ENcfRurrUYomwLqVu8R7it5TRJZtJiyXHBYEMbQ3l1/rMK&#10;RqZJjofb7nerZ7mp9h7nttsrNfzs1z8gAvXhHX61d1rB9Bv+v8Qf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EAcMAAADbAAAADwAAAAAAAAAAAAAAAACYAgAAZHJzL2Rv&#10;d25yZXYueG1sUEsFBgAAAAAEAAQA9QAAAIgDAAAAAA==&#10;" filled="f" stroked="f">
                  <v:textbo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Fixed</w:t>
                        </w:r>
                        <w:proofErr w:type="spellEnd"/>
                        <w:r>
                          <w:rPr>
                            <w:rFonts w:ascii="Arial" w:eastAsia="MS PGothic" w:hAnsi="Arial" w:cstheme="minorBidi"/>
                            <w:b/>
                            <w:bCs/>
                            <w:color w:val="FFFF00"/>
                            <w:kern w:val="24"/>
                            <w:sz w:val="16"/>
                            <w:szCs w:val="16"/>
                          </w:rPr>
                          <w:t xml:space="preserve"> SS Station</w:t>
                        </w:r>
                      </w:p>
                    </w:txbxContent>
                  </v:textbox>
                </v:shape>
                <v:shape id="CasellaDiTesto 19" o:spid="_x0000_s1035" type="#_x0000_t202" style="position:absolute;left:74556;top:37105;width:8017;height:3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1adsMA&#10;AADbAAAADwAAAGRycy9kb3ducmV2LnhtbESPzWrDMBCE74W+g9hCLqWRm4NT3MimFAwhJIf8PMDW&#10;2ljG1spYquO8fRQI5DjMzDfMqphsJ0YafONYwec8AUFcOd1wreB0LD++QPiArLFzTAqu5KHIX19W&#10;mGl34T2Nh1CLCGGfoQITQp9J6StDFv3c9cTRO7vBYohyqKUe8BLhtpOLJEmlxYbjgsGefg1V7eHf&#10;Kng3fbLbntd/pU4r0248Lu24UWr2Nv18gwg0hWf40V5rBYsU7l/iD5D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1adsMAAADbAAAADwAAAAAAAAAAAAAAAACYAgAAZHJzL2Rv&#10;d25yZXYueG1sUEsFBgAAAAAEAAQA9QAAAIgDAAAAAA==&#10;" filled="f" stroked="f">
                  <v:textbo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Fixed</w:t>
                        </w:r>
                        <w:proofErr w:type="spellEnd"/>
                        <w:r>
                          <w:rPr>
                            <w:rFonts w:ascii="Arial" w:eastAsia="MS PGothic" w:hAnsi="Arial" w:cstheme="minorBidi"/>
                            <w:b/>
                            <w:bCs/>
                            <w:color w:val="FFFF00"/>
                            <w:kern w:val="24"/>
                            <w:sz w:val="16"/>
                            <w:szCs w:val="16"/>
                          </w:rPr>
                          <w:t xml:space="preserve"> SS Station</w:t>
                        </w:r>
                      </w:p>
                    </w:txbxContent>
                  </v:textbox>
                </v:shape>
                <v:shape id="CasellaDiTesto 20" o:spid="_x0000_s1036" type="#_x0000_t202" style="position:absolute;left:48241;top:7584;width:8016;height:3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7cEA&#10;AADbAAAADwAAAGRycy9kb3ducmV2LnhtbESPzarCMBSE94LvEI7gRq6pLlR6jXIRhCK68OcBzm2O&#10;TbE5KU2s9e2NILgcZuYbZrnubCVaanzpWMFknIAgzp0uuVBwOW9/FiB8QNZYOSYFT/KwXvV7S0y1&#10;e/CR2lMoRISwT1GBCaFOpfS5IYt+7Gri6F1dYzFE2RRSN/iIcFvJaZLMpMWS44LBmjaG8tvpbhWM&#10;TJ0c9tfsf6tnubntPM5tu1NqOOj+fkEE6sI3/GlnWsF0Du8v8Q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x/+3BAAAA2wAAAA8AAAAAAAAAAAAAAAAAmAIAAGRycy9kb3du&#10;cmV2LnhtbFBLBQYAAAAABAAEAPUAAACGAwAAAAA=&#10;" filled="f" stroked="f">
                  <v:textbo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Fixed</w:t>
                        </w:r>
                        <w:proofErr w:type="spellEnd"/>
                        <w:r>
                          <w:rPr>
                            <w:rFonts w:ascii="Arial" w:eastAsia="MS PGothic" w:hAnsi="Arial" w:cstheme="minorBidi"/>
                            <w:b/>
                            <w:bCs/>
                            <w:color w:val="FFFF00"/>
                            <w:kern w:val="24"/>
                            <w:sz w:val="16"/>
                            <w:szCs w:val="16"/>
                          </w:rPr>
                          <w:t xml:space="preserve"> SS Station</w:t>
                        </w:r>
                      </w:p>
                    </w:txbxContent>
                  </v:textbox>
                </v:shape>
                <v:shape id="Picture 4" o:spid="_x0000_s1037" type="#_x0000_t75" style="position:absolute;left:44689;top:16592;width:2632;height:2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WVzC+AAAA2wAAAA8AAABkcnMvZG93bnJldi54bWxET7uKAjEU7QX/IVzBbs0oKMtoFBEELSx0&#10;F20vk+s8czMk0ZndrzeFYHk479WmN414kvOlZQXTSQKCOLO65FzB78/+6xuED8gaG8uk4I88bNbD&#10;wQpTbTs+0/MSchFD2KeooAihTaX0WUEG/cS2xJG7W2cwROhyqR12Mdw0cpYkC2mw5NhQYEu7grL6&#10;8jAK5ufF6Vh1+TFwdasP+O+ouTqlxqN+uwQRqA8f8dt90ApmcWz8En+AXL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WWVzC+AAAA2wAAAA8AAAAAAAAAAAAAAAAAnwIAAGRy&#10;cy9kb3ducmV2LnhtbFBLBQYAAAAABAAEAPcAAACKAwAAAAA=&#10;">
                  <v:imagedata r:id="rId43" o:title="MM900234672[1]"/>
                  <o:lock v:ext="edit" cropping="t"/>
                </v:shape>
                <v:shape id="Picture 4" o:spid="_x0000_s1038" type="#_x0000_t75" style="position:absolute;left:43014;top:20545;width:2632;height:2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a8qvEAAAA2wAAAA8AAABkcnMvZG93bnJldi54bWxEj0FrwkAUhO+C/2F5Qm9mU8FQU1cphYI5&#10;9JC01Osj+5pEs2/D7mrS/vpuQfA4zMw3zHY/mV5cyfnOsoLHJAVBXFvdcaPg8+Nt+QTCB2SNvWVS&#10;8EMe9rv5bIu5tiOXdK1CIyKEfY4K2hCGXEpft2TQJ3Ygjt63dQZDlK6R2uEY4aaXqzTNpMGO40KL&#10;A722VJ+ri1GwLrP34jQ2ReDT8XzAX0f9l1PqYTG9PIMINIV7+NY+aAWrDfx/iT9A7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a8qvEAAAA2wAAAA8AAAAAAAAAAAAAAAAA&#10;nwIAAGRycy9kb3ducmV2LnhtbFBLBQYAAAAABAAEAPcAAACQAwAAAAA=&#10;">
                  <v:imagedata r:id="rId43" o:title="MM900234672[1]"/>
                  <o:lock v:ext="edit" cropping="t"/>
                </v:shape>
                <v:shape id="Picture 4" o:spid="_x0000_s1039" type="#_x0000_t75" style="position:absolute;left:39641;top:25599;width:2632;height:2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5zevAAAAA2wAAAA8AAABkcnMvZG93bnJldi54bWxET89rwjAUvg/8H8ITvM3UyYpUYxFB0IMH&#10;uzGvj+bZ1jYvJcls3V+/HAY7fny/N/loOvEg5xvLChbzBARxaXXDlYLPj8PrCoQPyBo7y6TgSR7y&#10;7eRlg5m2A1/oUYRKxBD2GSqoQ+gzKX1Zk0E/tz1x5G7WGQwRukpqh0MMN518S5JUGmw4NtTY076m&#10;si2+jYL3S3o+3YfqFPh+bY/446j7ckrNpuNuDSLQGP7Ff+6jVrCM6+OX+APk9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jnN68AAAADbAAAADwAAAAAAAAAAAAAAAACfAgAA&#10;ZHJzL2Rvd25yZXYueG1sUEsFBgAAAAAEAAQA9wAAAIwDAAAAAA==&#10;">
                  <v:imagedata r:id="rId43" o:title="MM900234672[1]"/>
                  <o:lock v:ext="edit" cropping="t"/>
                </v:shape>
                <v:shape id="Picture 20" o:spid="_x0000_s1040" type="#_x0000_t75" style="position:absolute;left:78080;top:45062;width:4502;height:3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ib4TCAAAA2wAAAA8AAABkcnMvZG93bnJldi54bWxEj09rAjEUxO8Fv0N4greatRaR1ShiKUpv&#10;/j0/N8/N4uYlbNJ17advhEKPw8z8hpkvO1uLlppQOVYwGmYgiAunKy4VHA+fr1MQISJrrB2TggcF&#10;WC56L3PMtbvzjtp9LEWCcMhRgYnR51KGwpDFMHSeOHlX11iMSTal1A3eE9zW8i3LJtJixWnBoKe1&#10;oeK2/7YK3s8Pf9qMXeunk48f3xq8bC5fSg363WoGIlIX/8N/7a1WMB7B80v6AXL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Ym+EwgAAANsAAAAPAAAAAAAAAAAAAAAAAJ8C&#10;AABkcnMvZG93bnJldi54bWxQSwUGAAAAAAQABAD3AAAAjgMAAAAA&#10;">
                  <v:imagedata r:id="rId44" o:title="MP900438540[1]"/>
                </v:shape>
                <v:shape id="Picture 26" o:spid="_x0000_s1041" type="#_x0000_t75" alt="MCBD10021_0000[1]" style="position:absolute;left:46823;top:8666;width:2844;height:230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6cqrCAAAA2wAAAA8AAABkcnMvZG93bnJldi54bWxEj0GLwjAUhO+C/yE8wZumraxK1ygiuog3&#10;q94fzdu22LyUJta6v34jLOxxmJlvmNWmN7XoqHWVZQXxNAJBnFtdcaHgejlMliCcR9ZYWyYFL3Kw&#10;WQ8HK0y1ffKZuswXIkDYpaig9L5JpXR5SQbd1DbEwfu2rUEfZFtI3eIzwE0tkyiaS4MVh4USG9qV&#10;lN+zh1Fw6l4ftzixd/l17KP9zyPWC3tTajzqt58gPPX+P/zXPmoFswTeX8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nKqwgAAANsAAAAPAAAAAAAAAAAAAAAAAJ8C&#10;AABkcnMvZG93bnJldi54bWxQSwUGAAAAAAQABAD3AAAAjgMAAAAA&#10;">
                  <v:imagedata r:id="rId45" o:title="MCBD10021_0000[1]" cropbottom="34188f"/>
                </v:shape>
                <v:shape id="Picture 26" o:spid="_x0000_s1042" type="#_x0000_t75" alt="MCBD10021_0000[1]" style="position:absolute;left:67687;top:4606;width:2844;height:230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21zHDAAAA2wAAAA8AAABkcnMvZG93bnJldi54bWxEj0FrwkAUhO8F/8PyhN6aTSJWia5BSivS&#10;W6PeH9lnEsy+Ddk1Rn+9Wyj0OMzMN8w6H00rBupdY1lBEsUgiEurG64UHA9fb0sQziNrbC2Tgjs5&#10;yDeTlzVm2t74h4bCVyJA2GWooPa+y6R0ZU0GXWQ74uCdbW/QB9lXUvd4C3DTyjSO36XBhsNCjR19&#10;1FReiqtR8D3c56cktRe524/x5+Oa6IU9KfU6HbcrEJ5G/x/+a++1gtkMfr+EHyA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bXMcMAAADbAAAADwAAAAAAAAAAAAAAAACf&#10;AgAAZHJzL2Rvd25yZXYueG1sUEsFBgAAAAAEAAQA9wAAAI8DAAAAAA==&#10;">
                  <v:imagedata r:id="rId45" o:title="MCBD10021_0000[1]" cropbottom="34188f"/>
                </v:shape>
                <v:shape id="Picture 26" o:spid="_x0000_s1043" type="#_x0000_t75" alt="MCBD10021_0000[1]" style="position:absolute;left:71800;top:12933;width:2844;height:230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fT0XEAAAA2wAAAA8AAABkcnMvZG93bnJldi54bWxEj0trwzAQhO+F/Aexhdxq2UmbFDdKCKUp&#10;obc8fF+srW1irYyl+JFfHwUKPQ4z8w2z2gymFh21rrKsIIliEMS51RUXCs6n3cs7COeRNdaWScFI&#10;DjbrydMKU217PlB39IUIEHYpKii9b1IpXV6SQRfZhjh4v7Y16INsC6lb7APc1HIWxwtpsOKwUGJD&#10;nyXll+PVKPjpxrcsmdmL/N4P8dftmuilzZSaPg/bDxCeBv8f/mvvtYL5Kzy+hB8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fT0XEAAAA2wAAAA8AAAAAAAAAAAAAAAAA&#10;nwIAAGRycy9kb3ducmV2LnhtbFBLBQYAAAAABAAEAPcAAACQAwAAAAA=&#10;">
                  <v:imagedata r:id="rId45" o:title="MCBD10021_0000[1]" cropbottom="34188f"/>
                </v:shape>
                <v:shape id="Picture 20" o:spid="_x0000_s1044" type="#_x0000_t75" style="position:absolute;left:78807;top:16592;width:4501;height:3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ZaYfDAAAA2wAAAA8AAABkcnMvZG93bnJldi54bWxEj09rAjEUxO8Fv0N4Qm812/oHWY0iFrH0&#10;VrU9PzfPzdLNS9jEdfXTNwXB4zAzv2Hmy87WoqUmVI4VvA4yEMSF0xWXCg77zcsURIjIGmvHpOBK&#10;AZaL3tMcc+0u/EXtLpYiQTjkqMDE6HMpQ2HIYhg4T5y8k2ssxiSbUuoGLwlua/mWZRNpseK0YNDT&#10;2lDxuztbBaOfq//eDl3rp5P3m28NHrfHT6We+91qBiJSFx/he/tDKxiO4f9L+gF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lph8MAAADbAAAADwAAAAAAAAAAAAAAAACf&#10;AgAAZHJzL2Rvd25yZXYueG1sUEsFBgAAAAAEAAQA9wAAAI8DAAAAAA==&#10;">
                  <v:imagedata r:id="rId44" o:title="MP900438540[1]"/>
                </v:shape>
                <v:shape id="Picture 20" o:spid="_x0000_s1045" type="#_x0000_t75" style="position:absolute;left:65656;top:7162;width:4501;height:3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L9/DDAAAA2wAAAA8AAABkcnMvZG93bnJldi54bWxEj0FrAjEUhO8F/0N4greatZZFVqOIpSi9&#10;aavn5+a5Wdy8hE26rv31jVDocZiZb5jFqreN6KgNtWMFk3EGgrh0uuZKwdfn+/MMRIjIGhvHpOBO&#10;AVbLwdMCC+1uvKfuECuRIBwKVGBi9IWUoTRkMYydJ07exbUWY5JtJXWLtwS3jXzJslxarDktGPS0&#10;MVReD99Wwevp7o/bqev8LH/78Z3B8/b8odRo2K/nICL18T/8195pBdMcHl/SD5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ov38MMAAADbAAAADwAAAAAAAAAAAAAAAACf&#10;AgAAZHJzL2Rvd25yZXYueG1sUEsFBgAAAAAEAAQA9wAAAI8DAAAAAA==&#10;">
                  <v:imagedata r:id="rId44" o:title="MP900438540[1]"/>
                </v:shape>
                <v:shape id="Picture 26" o:spid="_x0000_s1046" type="#_x0000_t75" alt="MCBD10021_0000[1]" style="position:absolute;left:81887;top:42285;width:2843;height:230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N0TLCAAAA2wAAAA8AAABkcnMvZG93bnJldi54bWxEj0+LwjAUxO8LfofwBG9rWsVVuo0ioot4&#10;W//cH83btrR5KU2sdT+9EQSPw8z8hklXvalFR60rLSuIxxEI4szqknMF59PucwHCeWSNtWVScCcH&#10;q+XgI8VE2xv/Unf0uQgQdgkqKLxvEildVpBBN7YNcfD+bGvQB9nmUrd4C3BTy0kUfUmDJYeFAhva&#10;FJRVx6tRcOjus0s8sZX82ffR9v8a67m9KDUa9utvEJ56/w6/2nutYDqH55fwA+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jdEywgAAANsAAAAPAAAAAAAAAAAAAAAAAJ8C&#10;AABkcnMvZG93bnJldi54bWxQSwUGAAAAAAQABAD3AAAAjgMAAAAA&#10;">
                  <v:imagedata r:id="rId45" o:title="MCBD10021_0000[1]" cropbottom="34188f"/>
                </v:shape>
                <v:shape id="Picture 19" o:spid="_x0000_s1047" type="#_x0000_t75" style="position:absolute;left:62738;top:11180;width:5619;height:3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Ytg++AAAA2wAAAA8AAABkcnMvZG93bnJldi54bWxET82KwjAQvi/4DmEEb2uq4irVKCIIPYiL&#10;1QcYmrGtNpPSxLa+vTkIHj++//W2N5VoqXGlZQWTcQSCOLO65FzB9XL4XYJwHlljZZkUvMjBdjP4&#10;WWOsbcdnalOfixDCLkYFhfd1LKXLCjLoxrYmDtzNNgZ9gE0udYNdCDeVnEbRnzRYcmgosKZ9Qdkj&#10;fRoF3by7L5LqdD3aedKmmTye/yOn1GjY71YgPPX+K/64E61gFsaGL+EHyM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bYtg++AAAA2wAAAA8AAAAAAAAAAAAAAAAAnwIAAGRy&#10;cy9kb3ducmV2LnhtbFBLBQYAAAAABAAEAPcAAACKAwAAAAA=&#10;">
                  <v:imagedata r:id="rId46" o:title="MC900383128[1]"/>
                </v:shape>
                <v:shape id="CasellaDiTesto 32" o:spid="_x0000_s1048" type="#_x0000_t202" style="position:absolute;left:54757;top:11625;width:9428;height:3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tY2cQA&#10;AADbAAAADwAAAGRycy9kb3ducmV2LnhtbESPUWvCMBSF3wf7D+EO9jJm6gTdOqOIUCjiHqz7AXfN&#10;tSk2NyWJtfv3iyDs8XDO+Q5nuR5tJwbyoXWsYDrJQBDXTrfcKPg+Fq/vIEJE1tg5JgW/FGC9enxY&#10;Yq7dlQ80VLERCcIhRwUmxj6XMtSGLIaJ64mTd3LeYkzSN1J7vCa47eRbls2lxZbTgsGetobqc3Wx&#10;Cl5Mn33tT+VPoee1Oe8CLuywU+r5adx8gog0xv/wvV1qBbMPuH1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7WNnEAAAA2wAAAA8AAAAAAAAAAAAAAAAAmAIAAGRycy9k&#10;b3ducmV2LnhtbFBLBQYAAAAABAAEAPUAAACJAwAAAAA=&#10;" filled="f" stroked="f">
                  <v:textbox>
                    <w:txbxContent>
                      <w:p w:rsidR="00A96CF8" w:rsidRDefault="00A96CF8" w:rsidP="00F26DFB">
                        <w:pPr>
                          <w:pStyle w:val="NormaleWeb"/>
                          <w:spacing w:before="0" w:beforeAutospacing="0" w:after="0" w:afterAutospacing="0"/>
                          <w:jc w:val="center"/>
                          <w:textAlignment w:val="baseline"/>
                        </w:pPr>
                        <w:proofErr w:type="spellStart"/>
                        <w:r>
                          <w:rPr>
                            <w:rFonts w:ascii="Arial" w:eastAsia="MS PGothic" w:hAnsi="Arial" w:cstheme="minorBidi"/>
                            <w:b/>
                            <w:bCs/>
                            <w:color w:val="FFFF00"/>
                            <w:kern w:val="24"/>
                            <w:sz w:val="16"/>
                            <w:szCs w:val="16"/>
                          </w:rPr>
                          <w:t>Vehicular</w:t>
                        </w:r>
                        <w:proofErr w:type="spellEnd"/>
                        <w:r>
                          <w:rPr>
                            <w:rFonts w:ascii="Arial" w:eastAsia="MS PGothic" w:hAnsi="Arial" w:cstheme="minorBidi"/>
                            <w:b/>
                            <w:bCs/>
                            <w:color w:val="FFFF00"/>
                            <w:kern w:val="24"/>
                            <w:sz w:val="16"/>
                            <w:szCs w:val="16"/>
                          </w:rPr>
                          <w:t xml:space="preserve"> SS Station</w:t>
                        </w:r>
                      </w:p>
                    </w:txbxContent>
                  </v:textbox>
                </v:shape>
                <w10:wrap type="topAndBottom"/>
              </v:group>
            </w:pict>
          </mc:Fallback>
        </mc:AlternateContent>
      </w:r>
    </w:p>
    <w:p w:rsidR="00F26DFB" w:rsidRDefault="00F26DFB" w:rsidP="00F26DFB">
      <w:pPr>
        <w:spacing w:after="0"/>
        <w:ind w:left="720"/>
        <w:rPr>
          <w:sz w:val="18"/>
          <w:szCs w:val="18"/>
        </w:rPr>
      </w:pPr>
    </w:p>
    <w:p w:rsidR="00F26DFB" w:rsidRPr="00FD643B" w:rsidRDefault="00F26DFB" w:rsidP="00FD643B">
      <w:pPr>
        <w:pStyle w:val="Nessunaspaziatura"/>
        <w:numPr>
          <w:ilvl w:val="0"/>
          <w:numId w:val="25"/>
        </w:numPr>
        <w:jc w:val="left"/>
        <w:rPr>
          <w:sz w:val="22"/>
          <w:lang w:val="en-US"/>
        </w:rPr>
      </w:pPr>
      <w:bookmarkStart w:id="346" w:name="_Toc435536041"/>
      <w:bookmarkStart w:id="347" w:name="_Toc1490086"/>
      <w:r w:rsidRPr="00FD643B">
        <w:rPr>
          <w:sz w:val="22"/>
          <w:lang w:val="en-US"/>
        </w:rPr>
        <w:t>Small Airports:</w:t>
      </w:r>
      <w:bookmarkEnd w:id="346"/>
      <w:bookmarkEnd w:id="347"/>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Up to 6 Ground Stations;</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Up to 120 Subscriber Stations;</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 xml:space="preserve">Up to 2 CSN served by the </w:t>
      </w:r>
      <w:proofErr w:type="spellStart"/>
      <w:r w:rsidRPr="00FD643B">
        <w:rPr>
          <w:rFonts w:cs="Franklin Gothic Book"/>
          <w:color w:val="000000"/>
          <w:lang w:val="en-US"/>
        </w:rPr>
        <w:t>AeroMACS</w:t>
      </w:r>
      <w:proofErr w:type="spellEnd"/>
      <w:r w:rsidRPr="00FD643B">
        <w:rPr>
          <w:rFonts w:cs="Franklin Gothic Book"/>
          <w:color w:val="000000"/>
          <w:lang w:val="en-US"/>
        </w:rPr>
        <w:t xml:space="preserve"> network;</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No redundancy;</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Air Interface Encryption</w:t>
      </w:r>
    </w:p>
    <w:p w:rsidR="00F26DFB" w:rsidRPr="00711A0D" w:rsidRDefault="00F26DFB" w:rsidP="00F26DFB">
      <w:pPr>
        <w:rPr>
          <w:rFonts w:cs="Franklin Gothic Book"/>
          <w:color w:val="000000"/>
          <w:lang w:val="en-US"/>
        </w:rPr>
      </w:pPr>
    </w:p>
    <w:p w:rsidR="00F26DFB" w:rsidRPr="00FD643B" w:rsidRDefault="00F26DFB" w:rsidP="00FD643B">
      <w:pPr>
        <w:pStyle w:val="Nessunaspaziatura"/>
        <w:numPr>
          <w:ilvl w:val="0"/>
          <w:numId w:val="25"/>
        </w:numPr>
        <w:jc w:val="left"/>
        <w:rPr>
          <w:sz w:val="22"/>
          <w:lang w:val="en-US"/>
        </w:rPr>
      </w:pPr>
      <w:bookmarkStart w:id="348" w:name="_Toc435536042"/>
      <w:bookmarkStart w:id="349" w:name="_Toc1490087"/>
      <w:r w:rsidRPr="00FD643B">
        <w:rPr>
          <w:sz w:val="22"/>
          <w:lang w:val="en-US"/>
        </w:rPr>
        <w:t>Medium Airports:</w:t>
      </w:r>
      <w:bookmarkEnd w:id="348"/>
      <w:bookmarkEnd w:id="349"/>
      <w:r w:rsidRPr="00FD643B">
        <w:rPr>
          <w:sz w:val="22"/>
          <w:lang w:val="en-US"/>
        </w:rPr>
        <w:t xml:space="preserve"> </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Up to 20 Ground Stations;</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Number of Subscriber Stations between 120 and 360;</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 xml:space="preserve">Up to 4 CSN served by the </w:t>
      </w:r>
      <w:proofErr w:type="spellStart"/>
      <w:r w:rsidRPr="00FD643B">
        <w:rPr>
          <w:rFonts w:cs="Franklin Gothic Book"/>
          <w:color w:val="000000"/>
          <w:lang w:val="en-US"/>
        </w:rPr>
        <w:t>AeroMACS</w:t>
      </w:r>
      <w:proofErr w:type="spellEnd"/>
      <w:r w:rsidRPr="00FD643B">
        <w:rPr>
          <w:rFonts w:cs="Franklin Gothic Book"/>
          <w:color w:val="000000"/>
          <w:lang w:val="en-US"/>
        </w:rPr>
        <w:t xml:space="preserve"> network;</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Partial redundancy;</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Air Interface Encryption /  E2E Encryption for military airports</w:t>
      </w:r>
    </w:p>
    <w:p w:rsidR="00F26DFB" w:rsidRPr="00711A0D" w:rsidRDefault="00F26DFB" w:rsidP="00F26DFB">
      <w:pPr>
        <w:ind w:left="1800"/>
        <w:rPr>
          <w:rFonts w:cs="Franklin Gothic Book"/>
          <w:color w:val="000000"/>
          <w:lang w:val="en-US"/>
        </w:rPr>
      </w:pPr>
    </w:p>
    <w:p w:rsidR="00F26DFB" w:rsidRPr="00FD643B" w:rsidRDefault="00F26DFB" w:rsidP="00FD643B">
      <w:pPr>
        <w:pStyle w:val="Nessunaspaziatura"/>
        <w:numPr>
          <w:ilvl w:val="0"/>
          <w:numId w:val="25"/>
        </w:numPr>
        <w:jc w:val="left"/>
        <w:rPr>
          <w:sz w:val="22"/>
          <w:lang w:val="en-US"/>
        </w:rPr>
      </w:pPr>
      <w:bookmarkStart w:id="350" w:name="_Toc435536043"/>
      <w:bookmarkStart w:id="351" w:name="_Toc1490088"/>
      <w:r w:rsidRPr="00FD643B">
        <w:rPr>
          <w:sz w:val="22"/>
          <w:lang w:val="en-US"/>
        </w:rPr>
        <w:t>Large Airports:</w:t>
      </w:r>
      <w:bookmarkEnd w:id="350"/>
      <w:bookmarkEnd w:id="351"/>
      <w:r w:rsidRPr="00FD643B">
        <w:rPr>
          <w:sz w:val="22"/>
          <w:highlight w:val="yellow"/>
          <w:lang w:val="en-US"/>
        </w:rPr>
        <w:t xml:space="preserve"> </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Up to 35 Ground Stations;</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Number of  Subscriber Stations between 360 and 600;</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 xml:space="preserve">Up to 5 CSN served by the </w:t>
      </w:r>
      <w:proofErr w:type="spellStart"/>
      <w:r w:rsidRPr="00FD643B">
        <w:rPr>
          <w:rFonts w:cs="Franklin Gothic Book"/>
          <w:color w:val="000000"/>
          <w:lang w:val="en-US"/>
        </w:rPr>
        <w:t>AeroMACS</w:t>
      </w:r>
      <w:proofErr w:type="spellEnd"/>
      <w:r w:rsidRPr="00FD643B">
        <w:rPr>
          <w:rFonts w:cs="Franklin Gothic Book"/>
          <w:color w:val="000000"/>
          <w:lang w:val="en-US"/>
        </w:rPr>
        <w:t xml:space="preserve"> network;</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Full redundancy;</w:t>
      </w:r>
    </w:p>
    <w:p w:rsidR="00F26DFB" w:rsidRPr="00FD643B" w:rsidRDefault="00F26DFB" w:rsidP="00FD643B">
      <w:pPr>
        <w:numPr>
          <w:ilvl w:val="1"/>
          <w:numId w:val="23"/>
        </w:numPr>
        <w:spacing w:after="120"/>
        <w:rPr>
          <w:rFonts w:cs="Franklin Gothic Book"/>
          <w:color w:val="000000"/>
          <w:lang w:val="en-US"/>
        </w:rPr>
      </w:pPr>
      <w:r w:rsidRPr="00FD643B">
        <w:rPr>
          <w:rFonts w:cs="Franklin Gothic Book"/>
          <w:color w:val="000000"/>
          <w:lang w:val="en-US"/>
        </w:rPr>
        <w:t>Air Interface Encryption / E2E Encryption for military airports</w:t>
      </w:r>
    </w:p>
    <w:p w:rsidR="00F26DFB" w:rsidRPr="00FD643B" w:rsidRDefault="00F26DFB" w:rsidP="00F26DFB">
      <w:pPr>
        <w:spacing w:after="0"/>
        <w:ind w:left="720"/>
        <w:rPr>
          <w:lang w:val="en-US"/>
        </w:rPr>
      </w:pPr>
    </w:p>
    <w:p w:rsidR="00F26DFB" w:rsidRPr="00FD643B" w:rsidRDefault="00F26DFB" w:rsidP="008A0698">
      <w:r w:rsidRPr="00FD643B">
        <w:lastRenderedPageBreak/>
        <w:t>Concerning the Airport categories, it is worth to be noted that it is a very complex and fragmented environment composed by the following macro-areas in which different systems has to be interoperable:</w:t>
      </w:r>
    </w:p>
    <w:p w:rsidR="00F26DFB" w:rsidRPr="00FD643B" w:rsidRDefault="00F26DFB"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Airport Airfield Systems</w:t>
      </w:r>
      <w:r w:rsidR="00D028A1" w:rsidRPr="00FD643B">
        <w:rPr>
          <w:rFonts w:asciiTheme="minorHAnsi" w:hAnsiTheme="minorHAnsi"/>
          <w:color w:val="auto"/>
        </w:rPr>
        <w:t xml:space="preserve"> (including Surveillance Systems)</w:t>
      </w:r>
    </w:p>
    <w:p w:rsidR="00F26DFB" w:rsidRPr="00FD643B" w:rsidRDefault="00F26DFB"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Ground Navigation Aids Systems</w:t>
      </w:r>
    </w:p>
    <w:p w:rsidR="00F26DFB" w:rsidRPr="00FD643B" w:rsidRDefault="00F26DFB"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Airborne Systems</w:t>
      </w:r>
    </w:p>
    <w:p w:rsidR="00F26DFB" w:rsidRPr="00FD643B" w:rsidRDefault="00F26DFB"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Ground Security Systems</w:t>
      </w:r>
    </w:p>
    <w:p w:rsidR="00F26DFB" w:rsidRPr="00FD643B" w:rsidRDefault="00F26DFB"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Efficient Terminal Management Systems</w:t>
      </w:r>
    </w:p>
    <w:p w:rsidR="00F26DFB" w:rsidRPr="00FD643B" w:rsidRDefault="00F26DFB"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ATM Planning Systems</w:t>
      </w:r>
    </w:p>
    <w:p w:rsidR="00F26DFB" w:rsidRPr="00FD643B" w:rsidRDefault="00F26DFB" w:rsidP="008A0698">
      <w:pPr>
        <w:spacing w:after="0"/>
      </w:pPr>
    </w:p>
    <w:p w:rsidR="00F26DFB" w:rsidRPr="00FD643B" w:rsidRDefault="00F26DFB" w:rsidP="008A0698">
      <w:pPr>
        <w:spacing w:after="0"/>
      </w:pPr>
      <w:r w:rsidRPr="00FD643B">
        <w:t xml:space="preserve">Due to the </w:t>
      </w:r>
      <w:proofErr w:type="spellStart"/>
      <w:r w:rsidRPr="00FD643B">
        <w:t>previous</w:t>
      </w:r>
      <w:r w:rsidR="006259CF" w:rsidRPr="00FD643B">
        <w:t>potential</w:t>
      </w:r>
      <w:proofErr w:type="spellEnd"/>
      <w:r w:rsidRPr="00FD643B">
        <w:t xml:space="preserve"> interoperability issue</w:t>
      </w:r>
      <w:r w:rsidR="006259CF" w:rsidRPr="00FD643B">
        <w:t>s between legacy and new Systems, and/or between different stakeholders</w:t>
      </w:r>
      <w:r w:rsidRPr="00FD643B">
        <w:t xml:space="preserve">, </w:t>
      </w:r>
      <w:proofErr w:type="spellStart"/>
      <w:r w:rsidRPr="00FD643B">
        <w:t>AeroMACS</w:t>
      </w:r>
      <w:proofErr w:type="spellEnd"/>
      <w:r w:rsidRPr="00FD643B">
        <w:t xml:space="preserve"> is able to provide economic benefits for the End-Users,  exploiting its main features and taking advantages on its key strength point</w:t>
      </w:r>
      <w:r w:rsidR="005413B1" w:rsidRPr="00FD643B">
        <w:t>s</w:t>
      </w:r>
      <w:r w:rsidRPr="00FD643B">
        <w:t xml:space="preserve"> (listed below)</w:t>
      </w:r>
    </w:p>
    <w:p w:rsidR="003D5A52" w:rsidRPr="00FD643B" w:rsidRDefault="003D5A52" w:rsidP="008A0698">
      <w:pPr>
        <w:spacing w:after="0"/>
      </w:pPr>
    </w:p>
    <w:p w:rsidR="003D5A52" w:rsidRPr="00FD643B" w:rsidRDefault="003D5A52"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Strong Service and Customer Oriented Solution covering wide market needs and demands (high modularity for traditional and innovative requests) useful to develop a Data Link efficient and effective Infrastructure solution safe and secure in terms of architectural design</w:t>
      </w:r>
    </w:p>
    <w:p w:rsidR="003D5A52" w:rsidRPr="00FD643B" w:rsidRDefault="003D5A52"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Ability to provide Turn-key and end-to-end solutions, by means of open, modular and flexible Infrastructure focused on operational fixed and mobile services availability, integrity, confidentiality and operational needs of different stakeholders relevant to any local procedures and site-specific requirements according to Airport complexity</w:t>
      </w:r>
    </w:p>
    <w:p w:rsidR="003D5A52" w:rsidRPr="00FD643B" w:rsidRDefault="003D5A52"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 xml:space="preserve">Unique Ground Communication Solution which supports all fixed (e.g. </w:t>
      </w:r>
      <w:proofErr w:type="spellStart"/>
      <w:r w:rsidRPr="00FD643B">
        <w:rPr>
          <w:rFonts w:asciiTheme="minorHAnsi" w:hAnsiTheme="minorHAnsi"/>
          <w:color w:val="auto"/>
        </w:rPr>
        <w:t>Meteo</w:t>
      </w:r>
      <w:proofErr w:type="spellEnd"/>
      <w:r w:rsidRPr="00FD643B">
        <w:rPr>
          <w:rFonts w:asciiTheme="minorHAnsi" w:hAnsiTheme="minorHAnsi"/>
          <w:color w:val="auto"/>
        </w:rPr>
        <w:t>, video-surveillance, etc..) and mobile (e.g. ATC/ATM application and advisory) services.</w:t>
      </w:r>
    </w:p>
    <w:p w:rsidR="003D5A52" w:rsidRPr="00FD643B" w:rsidRDefault="003D5A52"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International standards, as RTCA  DO-345 and DO-346, ED-222, and ED-223 Fully Compliant</w:t>
      </w:r>
    </w:p>
    <w:p w:rsidR="003D5A52" w:rsidRPr="00FD643B" w:rsidRDefault="003D5A52" w:rsidP="00FD643B">
      <w:pPr>
        <w:pStyle w:val="Paragrafoelenco"/>
        <w:numPr>
          <w:ilvl w:val="0"/>
          <w:numId w:val="24"/>
        </w:numPr>
        <w:spacing w:after="0" w:line="360" w:lineRule="auto"/>
        <w:ind w:left="714" w:hanging="357"/>
        <w:rPr>
          <w:rFonts w:asciiTheme="minorHAnsi" w:hAnsiTheme="minorHAnsi"/>
          <w:color w:val="auto"/>
        </w:rPr>
      </w:pPr>
      <w:r w:rsidRPr="00FD643B">
        <w:rPr>
          <w:rFonts w:asciiTheme="minorHAnsi" w:hAnsiTheme="minorHAnsi"/>
          <w:color w:val="auto"/>
        </w:rPr>
        <w:t>Airport Communication Solutions Dependability (Reliability, Availability, Maintainability and Safety/Security - RAMS) oriented</w:t>
      </w:r>
    </w:p>
    <w:p w:rsidR="00F26DFB" w:rsidRPr="00FD643B" w:rsidRDefault="00F26DFB" w:rsidP="00F26DFB">
      <w:pPr>
        <w:spacing w:after="0" w:line="360" w:lineRule="auto"/>
      </w:pPr>
    </w:p>
    <w:p w:rsidR="00F26DFB" w:rsidRPr="00FD643B" w:rsidRDefault="003D5A52" w:rsidP="008A0698">
      <w:pPr>
        <w:spacing w:after="0" w:line="360" w:lineRule="auto"/>
      </w:pPr>
      <w:r w:rsidRPr="00FD643B">
        <w:t xml:space="preserve">The </w:t>
      </w:r>
      <w:r w:rsidR="00F26DFB" w:rsidRPr="00FD643B">
        <w:t>following summarising dashboard</w:t>
      </w:r>
      <w:r w:rsidR="00D028A1" w:rsidRPr="00FD643B">
        <w:t xml:space="preserve"> reassumes economic benefits</w:t>
      </w:r>
      <w:r w:rsidR="00F63D03" w:rsidRPr="00FD643B">
        <w:t>, expressed</w:t>
      </w:r>
      <w:r w:rsidR="00D028A1" w:rsidRPr="00FD643B">
        <w:t xml:space="preserve"> </w:t>
      </w:r>
      <w:r w:rsidR="006D5BBC" w:rsidRPr="00FD643B">
        <w:t>per</w:t>
      </w:r>
      <w:r w:rsidR="00D028A1" w:rsidRPr="00FD643B">
        <w:t xml:space="preserve"> airport category</w:t>
      </w:r>
      <w:r w:rsidR="00F26DFB" w:rsidRPr="00FD643B">
        <w:t xml:space="preserve">: </w:t>
      </w:r>
    </w:p>
    <w:p w:rsidR="00F26DFB" w:rsidRPr="00FD643B" w:rsidRDefault="00F26DFB" w:rsidP="00F26DFB">
      <w:pPr>
        <w:spacing w:after="0" w:line="360" w:lineRule="auto"/>
        <w:ind w:left="720"/>
      </w:pPr>
    </w:p>
    <w:tbl>
      <w:tblPr>
        <w:tblStyle w:val="Grigliatabella"/>
        <w:tblW w:w="0" w:type="auto"/>
        <w:tblInd w:w="72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617"/>
        <w:gridCol w:w="1904"/>
        <w:gridCol w:w="3355"/>
        <w:gridCol w:w="2690"/>
      </w:tblGrid>
      <w:tr w:rsidR="00F26DFB" w:rsidRPr="008834CA" w:rsidTr="00AF2A7E">
        <w:trPr>
          <w:cantSplit/>
          <w:tblHeader/>
        </w:trPr>
        <w:tc>
          <w:tcPr>
            <w:tcW w:w="664" w:type="dxa"/>
            <w:tcBorders>
              <w:top w:val="double" w:sz="4" w:space="0" w:color="auto"/>
              <w:bottom w:val="double" w:sz="4" w:space="0" w:color="auto"/>
              <w:right w:val="double" w:sz="4" w:space="0" w:color="auto"/>
            </w:tcBorders>
            <w:vAlign w:val="center"/>
          </w:tcPr>
          <w:p w:rsidR="00F26DFB" w:rsidRPr="00FD643B" w:rsidRDefault="00F26DFB" w:rsidP="00AF2A7E">
            <w:pPr>
              <w:jc w:val="center"/>
              <w:rPr>
                <w:rFonts w:asciiTheme="minorHAnsi" w:hAnsiTheme="minorHAnsi" w:cstheme="minorHAnsi"/>
                <w:b/>
              </w:rPr>
            </w:pPr>
            <w:r w:rsidRPr="00FD643B">
              <w:rPr>
                <w:rFonts w:asciiTheme="minorHAnsi" w:hAnsiTheme="minorHAnsi" w:cstheme="minorHAnsi"/>
                <w:b/>
              </w:rPr>
              <w:t>ID</w:t>
            </w:r>
          </w:p>
        </w:tc>
        <w:tc>
          <w:tcPr>
            <w:tcW w:w="1985" w:type="dxa"/>
            <w:tcBorders>
              <w:top w:val="double" w:sz="4" w:space="0" w:color="auto"/>
              <w:bottom w:val="double" w:sz="4" w:space="0" w:color="auto"/>
              <w:right w:val="double" w:sz="4" w:space="0" w:color="auto"/>
            </w:tcBorders>
            <w:vAlign w:val="center"/>
          </w:tcPr>
          <w:p w:rsidR="00F26DFB" w:rsidRPr="00FD643B" w:rsidRDefault="00F26DFB" w:rsidP="00AF2A7E">
            <w:pPr>
              <w:jc w:val="center"/>
              <w:rPr>
                <w:rFonts w:asciiTheme="minorHAnsi" w:hAnsiTheme="minorHAnsi" w:cstheme="minorHAnsi"/>
                <w:b/>
              </w:rPr>
            </w:pPr>
            <w:r w:rsidRPr="00FD643B">
              <w:rPr>
                <w:rFonts w:asciiTheme="minorHAnsi" w:hAnsiTheme="minorHAnsi" w:cstheme="minorHAnsi"/>
                <w:b/>
              </w:rPr>
              <w:t>AWARDS CRITERIA</w:t>
            </w:r>
          </w:p>
        </w:tc>
        <w:tc>
          <w:tcPr>
            <w:tcW w:w="3620" w:type="dxa"/>
            <w:tcBorders>
              <w:top w:val="double" w:sz="4" w:space="0" w:color="auto"/>
              <w:left w:val="double" w:sz="4" w:space="0" w:color="auto"/>
              <w:bottom w:val="double" w:sz="4" w:space="0" w:color="auto"/>
              <w:right w:val="double" w:sz="4" w:space="0" w:color="auto"/>
            </w:tcBorders>
            <w:vAlign w:val="center"/>
          </w:tcPr>
          <w:p w:rsidR="00F26DFB" w:rsidRPr="00FD643B" w:rsidRDefault="00F26DFB" w:rsidP="00AF2A7E">
            <w:pPr>
              <w:jc w:val="center"/>
              <w:rPr>
                <w:rFonts w:asciiTheme="minorHAnsi" w:hAnsiTheme="minorHAnsi" w:cstheme="minorHAnsi"/>
                <w:b/>
              </w:rPr>
            </w:pPr>
            <w:r w:rsidRPr="00FD643B">
              <w:rPr>
                <w:rFonts w:asciiTheme="minorHAnsi" w:hAnsiTheme="minorHAnsi" w:cstheme="minorHAnsi"/>
                <w:b/>
              </w:rPr>
              <w:t>ECONOMICAL ASPECT FOR END-USERS</w:t>
            </w:r>
          </w:p>
        </w:tc>
        <w:tc>
          <w:tcPr>
            <w:tcW w:w="2865" w:type="dxa"/>
            <w:tcBorders>
              <w:top w:val="double" w:sz="4" w:space="0" w:color="auto"/>
              <w:left w:val="double" w:sz="4" w:space="0" w:color="auto"/>
              <w:bottom w:val="double" w:sz="4" w:space="0" w:color="auto"/>
            </w:tcBorders>
            <w:vAlign w:val="center"/>
          </w:tcPr>
          <w:p w:rsidR="00F26DFB" w:rsidRPr="00FD643B" w:rsidRDefault="00F26DFB" w:rsidP="00AF2A7E">
            <w:pPr>
              <w:jc w:val="center"/>
              <w:rPr>
                <w:rFonts w:asciiTheme="minorHAnsi" w:hAnsiTheme="minorHAnsi" w:cstheme="minorHAnsi"/>
                <w:b/>
              </w:rPr>
            </w:pPr>
            <w:r w:rsidRPr="00FD643B">
              <w:rPr>
                <w:rFonts w:asciiTheme="minorHAnsi" w:hAnsiTheme="minorHAnsi" w:cstheme="minorHAnsi"/>
                <w:b/>
              </w:rPr>
              <w:t>AIRPORT CATEGORY AFFECTED</w:t>
            </w:r>
          </w:p>
        </w:tc>
      </w:tr>
      <w:tr w:rsidR="00F26DFB" w:rsidTr="00AF2A7E">
        <w:trPr>
          <w:cantSplit/>
        </w:trPr>
        <w:tc>
          <w:tcPr>
            <w:tcW w:w="664" w:type="dxa"/>
            <w:tcBorders>
              <w:top w:val="double" w:sz="4" w:space="0" w:color="auto"/>
            </w:tcBorders>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1</w:t>
            </w:r>
          </w:p>
        </w:tc>
        <w:tc>
          <w:tcPr>
            <w:tcW w:w="1985" w:type="dxa"/>
            <w:tcBorders>
              <w:top w:val="double" w:sz="4" w:space="0" w:color="auto"/>
            </w:tcBorders>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CAPACITY</w:t>
            </w:r>
          </w:p>
        </w:tc>
        <w:tc>
          <w:tcPr>
            <w:tcW w:w="3620" w:type="dxa"/>
            <w:tcBorders>
              <w:top w:val="double" w:sz="4" w:space="0" w:color="auto"/>
            </w:tcBorders>
            <w:vAlign w:val="center"/>
          </w:tcPr>
          <w:p w:rsidR="00F26DFB" w:rsidRPr="009636D8" w:rsidRDefault="00F26DFB" w:rsidP="00FD643B">
            <w:pPr>
              <w:pStyle w:val="Paragrafoelenco"/>
              <w:numPr>
                <w:ilvl w:val="0"/>
                <w:numId w:val="38"/>
              </w:numPr>
              <w:spacing w:beforeLines="60" w:before="144" w:after="60"/>
              <w:rPr>
                <w:sz w:val="18"/>
                <w:szCs w:val="18"/>
                <w:lang w:val="en-US"/>
              </w:rPr>
            </w:pPr>
            <w:r w:rsidRPr="009636D8">
              <w:rPr>
                <w:sz w:val="18"/>
                <w:szCs w:val="18"/>
                <w:lang w:val="en-US"/>
              </w:rPr>
              <w:t>Reducing of Air Navigation Services (ANS) operating costs for ANSPs and ANS charges per flights for the Airspace users</w:t>
            </w:r>
          </w:p>
        </w:tc>
        <w:tc>
          <w:tcPr>
            <w:tcW w:w="2865" w:type="dxa"/>
            <w:tcBorders>
              <w:top w:val="double" w:sz="4" w:space="0" w:color="auto"/>
            </w:tcBorders>
            <w:vAlign w:val="center"/>
          </w:tcPr>
          <w:p w:rsidR="00F26DFB" w:rsidRPr="009636D8" w:rsidRDefault="00F26DFB" w:rsidP="00FD643B">
            <w:pPr>
              <w:pStyle w:val="Paragrafoelenco"/>
              <w:numPr>
                <w:ilvl w:val="0"/>
                <w:numId w:val="38"/>
              </w:numPr>
              <w:spacing w:beforeLines="60" w:before="144" w:after="60"/>
              <w:rPr>
                <w:sz w:val="18"/>
                <w:szCs w:val="18"/>
                <w:lang w:val="en-US"/>
              </w:rPr>
            </w:pPr>
            <w:r w:rsidRPr="009636D8">
              <w:rPr>
                <w:sz w:val="18"/>
                <w:szCs w:val="18"/>
                <w:lang w:val="en-US"/>
              </w:rPr>
              <w:t>Medium and Large Airport</w:t>
            </w:r>
          </w:p>
        </w:tc>
      </w:tr>
      <w:tr w:rsidR="00F26DFB" w:rsidTr="00AF2A7E">
        <w:trPr>
          <w:cantSplit/>
        </w:trPr>
        <w:tc>
          <w:tcPr>
            <w:tcW w:w="664"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lastRenderedPageBreak/>
              <w:t>2</w:t>
            </w:r>
          </w:p>
        </w:tc>
        <w:tc>
          <w:tcPr>
            <w:tcW w:w="1985"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FLIGHT EFFICIENCY IN TIME</w:t>
            </w:r>
          </w:p>
        </w:tc>
        <w:tc>
          <w:tcPr>
            <w:tcW w:w="3620" w:type="dxa"/>
            <w:vAlign w:val="center"/>
          </w:tcPr>
          <w:p w:rsidR="00F26DFB" w:rsidRPr="009636D8" w:rsidRDefault="00F26DFB" w:rsidP="00FD643B">
            <w:pPr>
              <w:pStyle w:val="Paragrafoelenco"/>
              <w:numPr>
                <w:ilvl w:val="0"/>
                <w:numId w:val="37"/>
              </w:numPr>
              <w:spacing w:beforeLines="60" w:before="144" w:after="60"/>
              <w:rPr>
                <w:sz w:val="18"/>
                <w:szCs w:val="18"/>
                <w:lang w:val="en-US"/>
              </w:rPr>
            </w:pPr>
            <w:r w:rsidRPr="009636D8">
              <w:rPr>
                <w:sz w:val="18"/>
                <w:szCs w:val="18"/>
                <w:lang w:val="en-US"/>
              </w:rPr>
              <w:t>Cost savings to airspace users</w:t>
            </w:r>
          </w:p>
        </w:tc>
        <w:tc>
          <w:tcPr>
            <w:tcW w:w="2865" w:type="dxa"/>
            <w:vAlign w:val="center"/>
          </w:tcPr>
          <w:p w:rsidR="00F26DFB" w:rsidRPr="009636D8" w:rsidRDefault="00F26DFB" w:rsidP="00FD643B">
            <w:pPr>
              <w:pStyle w:val="Paragrafoelenco"/>
              <w:numPr>
                <w:ilvl w:val="0"/>
                <w:numId w:val="37"/>
              </w:numPr>
              <w:spacing w:beforeLines="60" w:before="144" w:after="60"/>
              <w:rPr>
                <w:sz w:val="18"/>
                <w:szCs w:val="18"/>
                <w:lang w:val="en-US"/>
              </w:rPr>
            </w:pPr>
            <w:r w:rsidRPr="009636D8">
              <w:rPr>
                <w:sz w:val="18"/>
                <w:szCs w:val="18"/>
                <w:lang w:val="en-US"/>
              </w:rPr>
              <w:t>Medium and Large Airport</w:t>
            </w:r>
          </w:p>
        </w:tc>
      </w:tr>
      <w:tr w:rsidR="00F26DFB" w:rsidTr="00AF2A7E">
        <w:trPr>
          <w:cantSplit/>
        </w:trPr>
        <w:tc>
          <w:tcPr>
            <w:tcW w:w="664"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3</w:t>
            </w:r>
          </w:p>
        </w:tc>
        <w:tc>
          <w:tcPr>
            <w:tcW w:w="1985"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PREDICTABILITY</w:t>
            </w:r>
          </w:p>
        </w:tc>
        <w:tc>
          <w:tcPr>
            <w:tcW w:w="3620" w:type="dxa"/>
            <w:vAlign w:val="center"/>
          </w:tcPr>
          <w:p w:rsidR="00F26DFB" w:rsidRPr="009636D8" w:rsidRDefault="00F26DFB" w:rsidP="00FD643B">
            <w:pPr>
              <w:pStyle w:val="Paragrafoelenco"/>
              <w:numPr>
                <w:ilvl w:val="0"/>
                <w:numId w:val="36"/>
              </w:numPr>
              <w:spacing w:beforeLines="60" w:before="144" w:after="60"/>
              <w:rPr>
                <w:sz w:val="18"/>
                <w:szCs w:val="18"/>
                <w:lang w:val="en-US"/>
              </w:rPr>
            </w:pPr>
            <w:r w:rsidRPr="009636D8">
              <w:rPr>
                <w:sz w:val="18"/>
                <w:szCs w:val="18"/>
                <w:lang w:val="en-US"/>
              </w:rPr>
              <w:t>Appropriate Evaluation of scalable operational scenarios, according the target functionalities, for maximization of return of Investment (ROI)</w:t>
            </w:r>
          </w:p>
        </w:tc>
        <w:tc>
          <w:tcPr>
            <w:tcW w:w="2865" w:type="dxa"/>
            <w:vAlign w:val="center"/>
          </w:tcPr>
          <w:p w:rsidR="00F26DFB" w:rsidRPr="009636D8" w:rsidRDefault="00F26DFB" w:rsidP="00FD643B">
            <w:pPr>
              <w:pStyle w:val="Paragrafoelenco"/>
              <w:numPr>
                <w:ilvl w:val="0"/>
                <w:numId w:val="36"/>
              </w:numPr>
              <w:spacing w:beforeLines="60" w:before="144" w:after="60"/>
              <w:rPr>
                <w:sz w:val="18"/>
                <w:szCs w:val="18"/>
                <w:lang w:val="en-US"/>
              </w:rPr>
            </w:pPr>
            <w:r w:rsidRPr="009636D8">
              <w:rPr>
                <w:sz w:val="18"/>
                <w:szCs w:val="18"/>
                <w:lang w:val="en-US"/>
              </w:rPr>
              <w:t>All Categories</w:t>
            </w:r>
          </w:p>
        </w:tc>
      </w:tr>
      <w:tr w:rsidR="00F26DFB" w:rsidTr="00AF2A7E">
        <w:trPr>
          <w:cantSplit/>
        </w:trPr>
        <w:tc>
          <w:tcPr>
            <w:tcW w:w="664"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4</w:t>
            </w:r>
          </w:p>
        </w:tc>
        <w:tc>
          <w:tcPr>
            <w:tcW w:w="1985"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RESILIENCE</w:t>
            </w:r>
          </w:p>
        </w:tc>
        <w:tc>
          <w:tcPr>
            <w:tcW w:w="3620" w:type="dxa"/>
            <w:vAlign w:val="center"/>
          </w:tcPr>
          <w:p w:rsidR="00F26DFB" w:rsidRPr="009636D8" w:rsidRDefault="00F26DFB" w:rsidP="00FD643B">
            <w:pPr>
              <w:pStyle w:val="Paragrafoelenco"/>
              <w:numPr>
                <w:ilvl w:val="0"/>
                <w:numId w:val="35"/>
              </w:numPr>
              <w:spacing w:beforeLines="60" w:before="144" w:after="60"/>
              <w:rPr>
                <w:sz w:val="18"/>
                <w:szCs w:val="18"/>
                <w:lang w:val="en-US"/>
              </w:rPr>
            </w:pPr>
            <w:r w:rsidRPr="009636D8">
              <w:rPr>
                <w:sz w:val="18"/>
                <w:szCs w:val="18"/>
                <w:lang w:val="en-US"/>
              </w:rPr>
              <w:t>Investment and Management Costs shared among all the Airport Stakeholders based on a Communication Platform with a high level of robustness</w:t>
            </w:r>
          </w:p>
          <w:p w:rsidR="00F26DFB" w:rsidRPr="009636D8" w:rsidRDefault="00F26DFB" w:rsidP="00AF2A7E">
            <w:pPr>
              <w:spacing w:beforeLines="60" w:before="144" w:after="60"/>
              <w:rPr>
                <w:rFonts w:ascii="Calibri Light" w:hAnsi="Calibri Light"/>
                <w:sz w:val="18"/>
                <w:szCs w:val="18"/>
                <w:lang w:val="en-US"/>
              </w:rPr>
            </w:pPr>
            <w:r w:rsidRPr="009636D8">
              <w:rPr>
                <w:rFonts w:ascii="Calibri Light" w:hAnsi="Calibri Light"/>
                <w:sz w:val="18"/>
                <w:szCs w:val="18"/>
                <w:lang w:val="en-US"/>
              </w:rPr>
              <w:t xml:space="preserve">And </w:t>
            </w:r>
          </w:p>
          <w:p w:rsidR="00F26DFB" w:rsidRPr="009636D8" w:rsidRDefault="00F26DFB" w:rsidP="00FD643B">
            <w:pPr>
              <w:pStyle w:val="Paragrafoelenco"/>
              <w:numPr>
                <w:ilvl w:val="0"/>
                <w:numId w:val="35"/>
              </w:numPr>
              <w:spacing w:beforeLines="60" w:before="144" w:after="60"/>
              <w:rPr>
                <w:sz w:val="18"/>
                <w:szCs w:val="18"/>
                <w:lang w:val="en-US"/>
              </w:rPr>
            </w:pPr>
            <w:r w:rsidRPr="009636D8">
              <w:rPr>
                <w:sz w:val="18"/>
                <w:szCs w:val="18"/>
                <w:lang w:val="en-US"/>
              </w:rPr>
              <w:t xml:space="preserve">Reduction overall costs thanks to synergies gained in sharing infrastructure </w:t>
            </w:r>
          </w:p>
        </w:tc>
        <w:tc>
          <w:tcPr>
            <w:tcW w:w="2865" w:type="dxa"/>
            <w:vAlign w:val="center"/>
          </w:tcPr>
          <w:p w:rsidR="00F26DFB" w:rsidRPr="009636D8" w:rsidRDefault="00F26DFB" w:rsidP="00FD643B">
            <w:pPr>
              <w:pStyle w:val="Paragrafoelenco"/>
              <w:numPr>
                <w:ilvl w:val="0"/>
                <w:numId w:val="36"/>
              </w:numPr>
              <w:spacing w:beforeLines="60" w:before="144" w:after="60"/>
              <w:rPr>
                <w:sz w:val="18"/>
                <w:szCs w:val="18"/>
                <w:lang w:val="en-US"/>
              </w:rPr>
            </w:pPr>
            <w:r w:rsidRPr="008834CA">
              <w:rPr>
                <w:sz w:val="18"/>
                <w:szCs w:val="18"/>
                <w:lang w:val="en-US"/>
              </w:rPr>
              <w:t>All Categories</w:t>
            </w:r>
          </w:p>
        </w:tc>
      </w:tr>
      <w:tr w:rsidR="00F26DFB" w:rsidTr="00AF2A7E">
        <w:trPr>
          <w:cantSplit/>
        </w:trPr>
        <w:tc>
          <w:tcPr>
            <w:tcW w:w="664"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5</w:t>
            </w:r>
          </w:p>
        </w:tc>
        <w:tc>
          <w:tcPr>
            <w:tcW w:w="1985"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SAFETY</w:t>
            </w:r>
          </w:p>
        </w:tc>
        <w:tc>
          <w:tcPr>
            <w:tcW w:w="3620" w:type="dxa"/>
            <w:vAlign w:val="center"/>
          </w:tcPr>
          <w:p w:rsidR="00F26DFB" w:rsidRPr="009636D8" w:rsidRDefault="00F26DFB" w:rsidP="00FD643B">
            <w:pPr>
              <w:pStyle w:val="Paragrafoelenco"/>
              <w:numPr>
                <w:ilvl w:val="0"/>
                <w:numId w:val="35"/>
              </w:numPr>
              <w:spacing w:beforeLines="60" w:before="144" w:after="60"/>
              <w:rPr>
                <w:sz w:val="18"/>
                <w:szCs w:val="18"/>
                <w:lang w:val="en-US"/>
              </w:rPr>
            </w:pPr>
            <w:r w:rsidRPr="009636D8">
              <w:rPr>
                <w:sz w:val="18"/>
                <w:szCs w:val="18"/>
                <w:lang w:val="en-US"/>
              </w:rPr>
              <w:t>Best CNS Resource allocation and decrease of Airport costs management</w:t>
            </w:r>
          </w:p>
        </w:tc>
        <w:tc>
          <w:tcPr>
            <w:tcW w:w="2865" w:type="dxa"/>
            <w:vAlign w:val="center"/>
          </w:tcPr>
          <w:p w:rsidR="00F26DFB" w:rsidRPr="009636D8" w:rsidRDefault="00F26DFB" w:rsidP="00FD643B">
            <w:pPr>
              <w:pStyle w:val="Paragrafoelenco"/>
              <w:numPr>
                <w:ilvl w:val="0"/>
                <w:numId w:val="36"/>
              </w:numPr>
              <w:spacing w:beforeLines="60" w:before="144" w:after="60"/>
              <w:rPr>
                <w:sz w:val="18"/>
                <w:szCs w:val="18"/>
                <w:lang w:val="en-US"/>
              </w:rPr>
            </w:pPr>
            <w:r w:rsidRPr="008834CA">
              <w:rPr>
                <w:sz w:val="18"/>
                <w:szCs w:val="18"/>
                <w:lang w:val="en-US"/>
              </w:rPr>
              <w:t>Medium and Large Airport</w:t>
            </w:r>
          </w:p>
        </w:tc>
      </w:tr>
      <w:tr w:rsidR="00F26DFB" w:rsidTr="00AF2A7E">
        <w:trPr>
          <w:cantSplit/>
        </w:trPr>
        <w:tc>
          <w:tcPr>
            <w:tcW w:w="664"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6</w:t>
            </w:r>
          </w:p>
        </w:tc>
        <w:tc>
          <w:tcPr>
            <w:tcW w:w="1985" w:type="dxa"/>
            <w:vAlign w:val="center"/>
          </w:tcPr>
          <w:p w:rsidR="00F26DFB" w:rsidRPr="00FD643B" w:rsidRDefault="00F26DFB" w:rsidP="00AF2A7E">
            <w:pPr>
              <w:jc w:val="center"/>
              <w:rPr>
                <w:rFonts w:asciiTheme="minorHAnsi" w:hAnsiTheme="minorHAnsi" w:cstheme="minorHAnsi"/>
                <w:b/>
                <w:sz w:val="20"/>
                <w:szCs w:val="20"/>
              </w:rPr>
            </w:pPr>
            <w:r w:rsidRPr="00FD643B">
              <w:rPr>
                <w:rFonts w:asciiTheme="minorHAnsi" w:hAnsiTheme="minorHAnsi" w:cstheme="minorHAnsi"/>
                <w:b/>
                <w:sz w:val="20"/>
                <w:szCs w:val="20"/>
              </w:rPr>
              <w:t>SECURITY</w:t>
            </w:r>
          </w:p>
        </w:tc>
        <w:tc>
          <w:tcPr>
            <w:tcW w:w="3620" w:type="dxa"/>
            <w:vAlign w:val="center"/>
          </w:tcPr>
          <w:p w:rsidR="00F26DFB" w:rsidRPr="009636D8" w:rsidRDefault="00F26DFB" w:rsidP="00FD643B">
            <w:pPr>
              <w:pStyle w:val="Paragrafoelenco"/>
              <w:numPr>
                <w:ilvl w:val="0"/>
                <w:numId w:val="35"/>
              </w:numPr>
              <w:spacing w:beforeLines="60" w:before="144" w:after="60"/>
              <w:rPr>
                <w:sz w:val="18"/>
                <w:szCs w:val="18"/>
                <w:lang w:val="en-US"/>
              </w:rPr>
            </w:pPr>
            <w:r w:rsidRPr="009636D8">
              <w:rPr>
                <w:sz w:val="18"/>
                <w:szCs w:val="18"/>
                <w:lang w:val="en-US"/>
              </w:rPr>
              <w:t>No needs Additional Investment costs for the implementation of other Security infrastructures in support of the Main Airport Communication Platform</w:t>
            </w:r>
          </w:p>
        </w:tc>
        <w:tc>
          <w:tcPr>
            <w:tcW w:w="2865" w:type="dxa"/>
            <w:vAlign w:val="center"/>
          </w:tcPr>
          <w:p w:rsidR="00F26DFB" w:rsidRPr="009636D8" w:rsidRDefault="00F26DFB" w:rsidP="00FD643B">
            <w:pPr>
              <w:pStyle w:val="Paragrafoelenco"/>
              <w:numPr>
                <w:ilvl w:val="0"/>
                <w:numId w:val="36"/>
              </w:numPr>
              <w:spacing w:beforeLines="60" w:before="144" w:after="60"/>
              <w:rPr>
                <w:sz w:val="18"/>
                <w:szCs w:val="18"/>
                <w:lang w:val="en-US"/>
              </w:rPr>
            </w:pPr>
            <w:r w:rsidRPr="008834CA">
              <w:rPr>
                <w:sz w:val="18"/>
                <w:szCs w:val="18"/>
                <w:lang w:val="en-US"/>
              </w:rPr>
              <w:t>All Categories</w:t>
            </w:r>
          </w:p>
        </w:tc>
      </w:tr>
    </w:tbl>
    <w:p w:rsidR="00F26DFB" w:rsidRPr="009636D8" w:rsidRDefault="003D5A52" w:rsidP="003D5A52">
      <w:pPr>
        <w:pStyle w:val="Didascalia"/>
        <w:jc w:val="center"/>
      </w:pPr>
      <w:bookmarkStart w:id="352" w:name="_Toc21596307"/>
      <w:r>
        <w:t xml:space="preserve">Table </w:t>
      </w:r>
      <w:r w:rsidR="00524276">
        <w:fldChar w:fldCharType="begin"/>
      </w:r>
      <w:r w:rsidR="00524276">
        <w:instrText xml:space="preserve"> SEQ Table \* ARABIC </w:instrText>
      </w:r>
      <w:r w:rsidR="00524276">
        <w:fldChar w:fldCharType="separate"/>
      </w:r>
      <w:r w:rsidR="00CB17AF">
        <w:rPr>
          <w:noProof/>
        </w:rPr>
        <w:t>27</w:t>
      </w:r>
      <w:r w:rsidR="00524276">
        <w:rPr>
          <w:noProof/>
        </w:rPr>
        <w:fldChar w:fldCharType="end"/>
      </w:r>
      <w:r>
        <w:t>: E</w:t>
      </w:r>
      <w:r w:rsidRPr="0052709D">
        <w:t xml:space="preserve">conomic benefits </w:t>
      </w:r>
      <w:r>
        <w:t xml:space="preserve">per </w:t>
      </w:r>
      <w:r w:rsidRPr="0052709D">
        <w:t>airport category</w:t>
      </w:r>
      <w:bookmarkEnd w:id="352"/>
    </w:p>
    <w:p w:rsidR="00F26DFB" w:rsidRDefault="00F26DFB" w:rsidP="00F26DFB">
      <w:pPr>
        <w:spacing w:after="0"/>
        <w:ind w:left="720"/>
        <w:rPr>
          <w:sz w:val="18"/>
          <w:szCs w:val="18"/>
        </w:rPr>
      </w:pPr>
    </w:p>
    <w:p w:rsidR="00F26DFB" w:rsidRPr="00FD643B" w:rsidRDefault="00F26DFB" w:rsidP="006D5BBC">
      <w:pPr>
        <w:spacing w:after="0"/>
        <w:rPr>
          <w:b/>
        </w:rPr>
      </w:pPr>
      <w:r w:rsidRPr="00FD643B">
        <w:rPr>
          <w:b/>
        </w:rPr>
        <w:t>High level Benefits &amp; performances estimation</w:t>
      </w:r>
    </w:p>
    <w:p w:rsidR="00F26DFB" w:rsidRPr="00FD643B" w:rsidRDefault="00F26DFB" w:rsidP="006D5BBC">
      <w:pPr>
        <w:spacing w:after="0"/>
      </w:pPr>
    </w:p>
    <w:p w:rsidR="00595178" w:rsidRPr="00FD643B" w:rsidRDefault="006D5BBC" w:rsidP="00595178">
      <w:pPr>
        <w:spacing w:after="0"/>
      </w:pPr>
      <w:r w:rsidRPr="00FD643B">
        <w:t>Taking into account all the above consideration</w:t>
      </w:r>
      <w:r w:rsidR="00595178" w:rsidRPr="00FD643B">
        <w:t xml:space="preserve">, we can already conclude that the introduction of </w:t>
      </w:r>
      <w:proofErr w:type="spellStart"/>
      <w:r w:rsidR="00595178" w:rsidRPr="00FD643B">
        <w:t>AeroMACS</w:t>
      </w:r>
      <w:proofErr w:type="spellEnd"/>
      <w:r w:rsidR="00595178" w:rsidRPr="00FD643B">
        <w:t xml:space="preserve"> is highly beneficial for any kind of Airport. However, we can try to model the above results with the following quantitative representation, that takes into account all the possible types of Airports, given that the impact provided by </w:t>
      </w:r>
      <w:proofErr w:type="spellStart"/>
      <w:r w:rsidR="00595178" w:rsidRPr="00FD643B">
        <w:t>AeroMACS</w:t>
      </w:r>
      <w:proofErr w:type="spellEnd"/>
      <w:r w:rsidR="00595178" w:rsidRPr="00FD643B">
        <w:t xml:space="preserve"> may vary, depending on the complexity and technology level of Airport considered. </w:t>
      </w:r>
    </w:p>
    <w:p w:rsidR="00F26DFB" w:rsidRPr="00FD643B" w:rsidRDefault="00595178" w:rsidP="00595178">
      <w:pPr>
        <w:spacing w:after="0"/>
      </w:pPr>
      <w:r w:rsidRPr="00FD643B">
        <w:t xml:space="preserve">The </w:t>
      </w:r>
      <w:r w:rsidR="006D5BBC" w:rsidRPr="00FD643B">
        <w:t xml:space="preserve">following approach is derived for an </w:t>
      </w:r>
      <w:proofErr w:type="spellStart"/>
      <w:r w:rsidR="006D5BBC" w:rsidRPr="00FD643B">
        <w:t>AeroMACS</w:t>
      </w:r>
      <w:proofErr w:type="spellEnd"/>
      <w:r w:rsidR="006D5BBC" w:rsidRPr="00FD643B">
        <w:t xml:space="preserve"> performance –benefit estimation.</w:t>
      </w:r>
    </w:p>
    <w:p w:rsidR="006D5BBC" w:rsidRPr="00FD643B" w:rsidRDefault="006D5BBC" w:rsidP="006D5BBC">
      <w:pPr>
        <w:spacing w:after="0"/>
      </w:pPr>
      <w:r w:rsidRPr="00FD643B">
        <w:t>According to the Airport configuration, a weight score for each Airport Typology</w:t>
      </w:r>
      <w:r w:rsidR="00694769" w:rsidRPr="00FD643B">
        <w:t xml:space="preserve"> has been calculated</w:t>
      </w:r>
      <w:r w:rsidRPr="00FD643B">
        <w:t>, based on the following classification.</w:t>
      </w:r>
    </w:p>
    <w:p w:rsidR="00F26DFB" w:rsidRPr="00FD643B" w:rsidRDefault="00F26DFB" w:rsidP="00FD643B">
      <w:pPr>
        <w:pStyle w:val="Paragrafoelenco"/>
        <w:numPr>
          <w:ilvl w:val="4"/>
          <w:numId w:val="34"/>
        </w:numPr>
        <w:spacing w:before="120" w:after="120" w:line="480" w:lineRule="auto"/>
        <w:ind w:left="1080"/>
        <w:jc w:val="left"/>
      </w:pPr>
      <w:r w:rsidRPr="00FD643B">
        <w:rPr>
          <w:rFonts w:asciiTheme="minorHAnsi" w:hAnsiTheme="minorHAnsi"/>
        </w:rPr>
        <w:t xml:space="preserve">Complexity (C) of the airport: </w:t>
      </w:r>
    </w:p>
    <w:p w:rsidR="00F26DFB" w:rsidRPr="00FD643B" w:rsidRDefault="00F26DFB" w:rsidP="00FD643B">
      <w:pPr>
        <w:pStyle w:val="Paragrafoelenco"/>
        <w:numPr>
          <w:ilvl w:val="0"/>
          <w:numId w:val="33"/>
        </w:numPr>
        <w:spacing w:before="120" w:after="120" w:line="480" w:lineRule="auto"/>
        <w:ind w:left="1440"/>
        <w:jc w:val="left"/>
      </w:pPr>
      <w:r w:rsidRPr="00FD643B">
        <w:rPr>
          <w:rFonts w:asciiTheme="minorHAnsi" w:hAnsiTheme="minorHAnsi"/>
        </w:rPr>
        <w:t xml:space="preserve">Small Airport </w:t>
      </w:r>
      <w:r w:rsidRPr="00FD643B">
        <w:rPr>
          <w:rFonts w:asciiTheme="minorHAnsi" w:hAnsiTheme="minorHAnsi"/>
        </w:rPr>
        <w:sym w:font="Wingdings" w:char="F0E8"/>
      </w:r>
      <w:r w:rsidRPr="00FD643B">
        <w:rPr>
          <w:rFonts w:asciiTheme="minorHAnsi" w:hAnsiTheme="minorHAnsi"/>
        </w:rPr>
        <w:t xml:space="preserve"> Low Complexity: weight : 1 </w:t>
      </w:r>
    </w:p>
    <w:p w:rsidR="00F26DFB" w:rsidRPr="00FD643B" w:rsidRDefault="00F26DFB" w:rsidP="00FD643B">
      <w:pPr>
        <w:pStyle w:val="Paragrafoelenco"/>
        <w:numPr>
          <w:ilvl w:val="0"/>
          <w:numId w:val="33"/>
        </w:numPr>
        <w:spacing w:before="120" w:after="120" w:line="480" w:lineRule="auto"/>
        <w:ind w:left="1440"/>
        <w:jc w:val="left"/>
      </w:pPr>
      <w:r w:rsidRPr="00FD643B">
        <w:rPr>
          <w:rFonts w:asciiTheme="minorHAnsi" w:hAnsiTheme="minorHAnsi"/>
        </w:rPr>
        <w:t xml:space="preserve">Medium Airport </w:t>
      </w:r>
      <w:r w:rsidRPr="00FD643B">
        <w:rPr>
          <w:rFonts w:asciiTheme="minorHAnsi" w:hAnsiTheme="minorHAnsi"/>
        </w:rPr>
        <w:sym w:font="Wingdings" w:char="F0E8"/>
      </w:r>
      <w:r w:rsidRPr="00FD643B">
        <w:rPr>
          <w:rFonts w:asciiTheme="minorHAnsi" w:hAnsiTheme="minorHAnsi"/>
        </w:rPr>
        <w:t xml:space="preserve"> Medium Complexity :  weight 2 </w:t>
      </w:r>
    </w:p>
    <w:p w:rsidR="00F26DFB" w:rsidRPr="00FD643B" w:rsidRDefault="00F26DFB" w:rsidP="00FD643B">
      <w:pPr>
        <w:pStyle w:val="Paragrafoelenco"/>
        <w:numPr>
          <w:ilvl w:val="0"/>
          <w:numId w:val="33"/>
        </w:numPr>
        <w:spacing w:before="120" w:after="120" w:line="480" w:lineRule="auto"/>
        <w:ind w:left="1440"/>
        <w:jc w:val="left"/>
      </w:pPr>
      <w:r w:rsidRPr="00FD643B">
        <w:rPr>
          <w:rFonts w:asciiTheme="minorHAnsi" w:hAnsiTheme="minorHAnsi"/>
        </w:rPr>
        <w:t xml:space="preserve">Large Airport </w:t>
      </w:r>
      <w:r w:rsidRPr="00FD643B">
        <w:rPr>
          <w:rFonts w:asciiTheme="minorHAnsi" w:hAnsiTheme="minorHAnsi"/>
        </w:rPr>
        <w:sym w:font="Wingdings" w:char="F0E8"/>
      </w:r>
      <w:r w:rsidRPr="00FD643B">
        <w:rPr>
          <w:rFonts w:asciiTheme="minorHAnsi" w:hAnsiTheme="minorHAnsi"/>
        </w:rPr>
        <w:t xml:space="preserve"> High Complexity: weight : </w:t>
      </w:r>
      <w:r w:rsidR="00694769" w:rsidRPr="00FD643B">
        <w:rPr>
          <w:rFonts w:asciiTheme="minorHAnsi" w:hAnsiTheme="minorHAnsi"/>
        </w:rPr>
        <w:t>4</w:t>
      </w:r>
    </w:p>
    <w:p w:rsidR="00F26DFB" w:rsidRPr="00FD643B" w:rsidRDefault="00B71A40" w:rsidP="00FD643B">
      <w:pPr>
        <w:pStyle w:val="Paragrafoelenco"/>
        <w:numPr>
          <w:ilvl w:val="4"/>
          <w:numId w:val="34"/>
        </w:numPr>
        <w:spacing w:before="120" w:after="120" w:line="480" w:lineRule="auto"/>
        <w:ind w:left="1080"/>
        <w:jc w:val="left"/>
        <w:rPr>
          <w:rFonts w:asciiTheme="minorHAnsi" w:hAnsiTheme="minorHAnsi"/>
        </w:rPr>
      </w:pPr>
      <w:r w:rsidRPr="00FD643B">
        <w:rPr>
          <w:rFonts w:asciiTheme="minorHAnsi" w:hAnsiTheme="minorHAnsi"/>
        </w:rPr>
        <w:lastRenderedPageBreak/>
        <w:t xml:space="preserve">On the other side, the </w:t>
      </w:r>
      <w:r w:rsidR="00497A54" w:rsidRPr="00FD643B">
        <w:rPr>
          <w:rFonts w:asciiTheme="minorHAnsi" w:hAnsiTheme="minorHAnsi"/>
        </w:rPr>
        <w:t xml:space="preserve">technological </w:t>
      </w:r>
      <w:r w:rsidRPr="00FD643B">
        <w:rPr>
          <w:rFonts w:asciiTheme="minorHAnsi" w:hAnsiTheme="minorHAnsi"/>
        </w:rPr>
        <w:t xml:space="preserve">impact provided by </w:t>
      </w:r>
      <w:proofErr w:type="spellStart"/>
      <w:r w:rsidRPr="00FD643B">
        <w:rPr>
          <w:rFonts w:asciiTheme="minorHAnsi" w:hAnsiTheme="minorHAnsi"/>
        </w:rPr>
        <w:t>AeroMACS</w:t>
      </w:r>
      <w:proofErr w:type="spellEnd"/>
      <w:r w:rsidRPr="00FD643B">
        <w:rPr>
          <w:rFonts w:asciiTheme="minorHAnsi" w:hAnsiTheme="minorHAnsi"/>
        </w:rPr>
        <w:t xml:space="preserve"> on the current implemented Airpo</w:t>
      </w:r>
      <w:r w:rsidR="00497A54" w:rsidRPr="00FD643B">
        <w:rPr>
          <w:rFonts w:asciiTheme="minorHAnsi" w:hAnsiTheme="minorHAnsi"/>
        </w:rPr>
        <w:t>rt</w:t>
      </w:r>
      <w:r w:rsidRPr="00FD643B">
        <w:rPr>
          <w:rFonts w:asciiTheme="minorHAnsi" w:hAnsiTheme="minorHAnsi"/>
        </w:rPr>
        <w:t xml:space="preserve"> infrastructures</w:t>
      </w:r>
      <w:r w:rsidR="00497A54" w:rsidRPr="00FD643B">
        <w:rPr>
          <w:rFonts w:asciiTheme="minorHAnsi" w:hAnsiTheme="minorHAnsi"/>
        </w:rPr>
        <w:t xml:space="preserve"> </w:t>
      </w:r>
      <w:r w:rsidR="00D77B44" w:rsidRPr="00FD643B">
        <w:rPr>
          <w:rFonts w:asciiTheme="minorHAnsi" w:hAnsiTheme="minorHAnsi"/>
        </w:rPr>
        <w:t xml:space="preserve">needs to be considered, being </w:t>
      </w:r>
      <w:r w:rsidR="00497A54" w:rsidRPr="00FD643B">
        <w:rPr>
          <w:rFonts w:asciiTheme="minorHAnsi" w:hAnsiTheme="minorHAnsi"/>
        </w:rPr>
        <w:t>in countertrend respect to airport complexity</w:t>
      </w:r>
      <w:r w:rsidRPr="00FD643B">
        <w:rPr>
          <w:rFonts w:asciiTheme="minorHAnsi" w:hAnsiTheme="minorHAnsi"/>
        </w:rPr>
        <w:t xml:space="preserve">. </w:t>
      </w:r>
      <w:r w:rsidR="00D77B44" w:rsidRPr="00FD643B">
        <w:rPr>
          <w:rFonts w:asciiTheme="minorHAnsi" w:hAnsiTheme="minorHAnsi"/>
        </w:rPr>
        <w:t>T</w:t>
      </w:r>
      <w:r w:rsidR="00497A54" w:rsidRPr="00FD643B">
        <w:rPr>
          <w:rFonts w:asciiTheme="minorHAnsi" w:hAnsiTheme="minorHAnsi"/>
        </w:rPr>
        <w:t xml:space="preserve">he following  </w:t>
      </w:r>
      <w:r w:rsidR="00F26DFB" w:rsidRPr="00FD643B">
        <w:rPr>
          <w:rFonts w:asciiTheme="minorHAnsi" w:hAnsiTheme="minorHAnsi"/>
        </w:rPr>
        <w:t>Technological Imp</w:t>
      </w:r>
      <w:r w:rsidR="00A24034" w:rsidRPr="00FD643B">
        <w:rPr>
          <w:rFonts w:asciiTheme="minorHAnsi" w:hAnsiTheme="minorHAnsi"/>
        </w:rPr>
        <w:t>rovement</w:t>
      </w:r>
      <w:r w:rsidR="00F26DFB" w:rsidRPr="00FD643B">
        <w:rPr>
          <w:rFonts w:asciiTheme="minorHAnsi" w:hAnsiTheme="minorHAnsi"/>
        </w:rPr>
        <w:t xml:space="preserve"> </w:t>
      </w:r>
      <w:r w:rsidR="00497A54" w:rsidRPr="00FD643B">
        <w:rPr>
          <w:rFonts w:asciiTheme="minorHAnsi" w:hAnsiTheme="minorHAnsi"/>
        </w:rPr>
        <w:t xml:space="preserve">factor </w:t>
      </w:r>
      <w:r w:rsidR="00F26DFB" w:rsidRPr="00FD643B">
        <w:rPr>
          <w:rFonts w:asciiTheme="minorHAnsi" w:hAnsiTheme="minorHAnsi"/>
        </w:rPr>
        <w:t xml:space="preserve">(I) </w:t>
      </w:r>
      <w:r w:rsidR="00497A54" w:rsidRPr="00FD643B">
        <w:rPr>
          <w:rFonts w:asciiTheme="minorHAnsi" w:hAnsiTheme="minorHAnsi"/>
        </w:rPr>
        <w:t xml:space="preserve">is introduced, </w:t>
      </w:r>
      <w:r w:rsidR="00F26DFB" w:rsidRPr="00FD643B">
        <w:rPr>
          <w:rFonts w:asciiTheme="minorHAnsi" w:hAnsiTheme="minorHAnsi"/>
        </w:rPr>
        <w:t xml:space="preserve">on the current implemented Airport Infrastructure: </w:t>
      </w:r>
    </w:p>
    <w:p w:rsidR="00F26DFB" w:rsidRPr="00FD643B" w:rsidRDefault="00F26DFB"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Small Airport </w:t>
      </w:r>
      <w:r w:rsidRPr="00FD643B">
        <w:rPr>
          <w:rFonts w:asciiTheme="minorHAnsi" w:hAnsiTheme="minorHAnsi"/>
        </w:rPr>
        <w:sym w:font="Wingdings" w:char="F0E8"/>
      </w:r>
      <w:r w:rsidRPr="00FD643B">
        <w:rPr>
          <w:rFonts w:asciiTheme="minorHAnsi" w:hAnsiTheme="minorHAnsi"/>
        </w:rPr>
        <w:t xml:space="preserve"> High  Impact: weight : </w:t>
      </w:r>
      <w:r w:rsidR="006259CF" w:rsidRPr="00FD643B">
        <w:rPr>
          <w:rFonts w:asciiTheme="minorHAnsi" w:hAnsiTheme="minorHAnsi"/>
        </w:rPr>
        <w:t xml:space="preserve">3 </w:t>
      </w:r>
    </w:p>
    <w:p w:rsidR="00F26DFB" w:rsidRPr="00FD643B" w:rsidRDefault="00F26DFB"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Medium Airport </w:t>
      </w:r>
      <w:r w:rsidRPr="00FD643B">
        <w:rPr>
          <w:rFonts w:asciiTheme="minorHAnsi" w:hAnsiTheme="minorHAnsi"/>
        </w:rPr>
        <w:sym w:font="Wingdings" w:char="F0E8"/>
      </w:r>
      <w:r w:rsidRPr="00FD643B">
        <w:rPr>
          <w:rFonts w:asciiTheme="minorHAnsi" w:hAnsiTheme="minorHAnsi"/>
        </w:rPr>
        <w:t xml:space="preserve"> Medium Impact : weight 2 </w:t>
      </w:r>
    </w:p>
    <w:p w:rsidR="00F26DFB" w:rsidRPr="00FD643B" w:rsidRDefault="00F26DFB"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Large Airport </w:t>
      </w:r>
      <w:r w:rsidRPr="00FD643B">
        <w:rPr>
          <w:rFonts w:asciiTheme="minorHAnsi" w:hAnsiTheme="minorHAnsi"/>
        </w:rPr>
        <w:sym w:font="Wingdings" w:char="F0E8"/>
      </w:r>
      <w:r w:rsidRPr="00FD643B">
        <w:rPr>
          <w:rFonts w:asciiTheme="minorHAnsi" w:hAnsiTheme="minorHAnsi"/>
        </w:rPr>
        <w:t xml:space="preserve"> Low  Impact: weight : 1</w:t>
      </w:r>
    </w:p>
    <w:p w:rsidR="00F26DFB" w:rsidRPr="00FD643B" w:rsidRDefault="00F26DFB" w:rsidP="008A0698">
      <w:pPr>
        <w:spacing w:after="0"/>
      </w:pPr>
      <w:r w:rsidRPr="00FD643B">
        <w:t xml:space="preserve">So that , the final Score (S) is obtained according to the rule: S= [C x I ] for the three types of Airport is: </w:t>
      </w:r>
    </w:p>
    <w:p w:rsidR="00F26DFB" w:rsidRPr="00FD643B" w:rsidRDefault="00F26DFB"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Small Airport </w:t>
      </w:r>
      <w:r w:rsidRPr="00FD643B">
        <w:rPr>
          <w:rFonts w:asciiTheme="minorHAnsi" w:hAnsiTheme="minorHAnsi"/>
        </w:rPr>
        <w:sym w:font="Wingdings" w:char="F0E8"/>
      </w:r>
      <w:r w:rsidRPr="00FD643B">
        <w:rPr>
          <w:rFonts w:asciiTheme="minorHAnsi" w:hAnsiTheme="minorHAnsi"/>
        </w:rPr>
        <w:t xml:space="preserve"> Score weight :</w:t>
      </w:r>
      <w:r w:rsidR="006259CF" w:rsidRPr="00FD643B">
        <w:rPr>
          <w:rFonts w:asciiTheme="minorHAnsi" w:hAnsiTheme="minorHAnsi"/>
        </w:rPr>
        <w:t>3</w:t>
      </w:r>
    </w:p>
    <w:p w:rsidR="00F26DFB" w:rsidRPr="00FD643B" w:rsidRDefault="00F26DFB"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Medium Airport </w:t>
      </w:r>
      <w:r w:rsidRPr="00FD643B">
        <w:rPr>
          <w:rFonts w:asciiTheme="minorHAnsi" w:hAnsiTheme="minorHAnsi"/>
        </w:rPr>
        <w:sym w:font="Wingdings" w:char="F0E8"/>
      </w:r>
      <w:r w:rsidRPr="00FD643B">
        <w:rPr>
          <w:rFonts w:asciiTheme="minorHAnsi" w:hAnsiTheme="minorHAnsi"/>
        </w:rPr>
        <w:t xml:space="preserve"> Score weight : 4</w:t>
      </w:r>
    </w:p>
    <w:p w:rsidR="00F26DFB" w:rsidRPr="00FD643B" w:rsidRDefault="00F26DFB"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Large Airport </w:t>
      </w:r>
      <w:r w:rsidRPr="00FD643B">
        <w:rPr>
          <w:rFonts w:asciiTheme="minorHAnsi" w:hAnsiTheme="minorHAnsi"/>
        </w:rPr>
        <w:sym w:font="Wingdings" w:char="F0E8"/>
      </w:r>
      <w:r w:rsidRPr="00FD643B">
        <w:rPr>
          <w:rFonts w:asciiTheme="minorHAnsi" w:hAnsiTheme="minorHAnsi"/>
        </w:rPr>
        <w:t xml:space="preserve"> Score weight : </w:t>
      </w:r>
      <w:r w:rsidR="003C70BD" w:rsidRPr="00FD643B">
        <w:rPr>
          <w:rFonts w:asciiTheme="minorHAnsi" w:hAnsiTheme="minorHAnsi"/>
        </w:rPr>
        <w:t>4</w:t>
      </w:r>
    </w:p>
    <w:p w:rsidR="00F26DFB" w:rsidRPr="00FD643B" w:rsidRDefault="00F26DFB" w:rsidP="008A0698">
      <w:pPr>
        <w:spacing w:after="0"/>
      </w:pPr>
      <w:r w:rsidRPr="00FD643B">
        <w:t xml:space="preserve">The total amount of the different End Users affected, which have a direct benefit exploiting the usage of the </w:t>
      </w:r>
      <w:proofErr w:type="spellStart"/>
      <w:r w:rsidRPr="00FD643B">
        <w:t>AeroMACS</w:t>
      </w:r>
      <w:proofErr w:type="spellEnd"/>
      <w:r w:rsidRPr="00FD643B">
        <w:t xml:space="preserve"> solution have been estimated according to the amount of service applications implemented on the same common  communication platform. For this reason, it has been identified a score for three groups of affected stakeholder following the number </w:t>
      </w:r>
      <w:r w:rsidR="006D5BBC" w:rsidRPr="00FD643B">
        <w:t xml:space="preserve">and type </w:t>
      </w:r>
      <w:r w:rsidRPr="00FD643B">
        <w:t>of different stakeholders involved</w:t>
      </w:r>
    </w:p>
    <w:p w:rsidR="006D5BBC" w:rsidRPr="00FD643B" w:rsidRDefault="006D5BBC"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Single Stakeholder typology (e.g. Airport Operator only) </w:t>
      </w:r>
      <w:r w:rsidRPr="00FD643B">
        <w:rPr>
          <w:rFonts w:asciiTheme="minorHAnsi" w:hAnsiTheme="minorHAnsi"/>
        </w:rPr>
        <w:sym w:font="Wingdings" w:char="F0E8"/>
      </w:r>
      <w:r w:rsidRPr="00FD643B">
        <w:rPr>
          <w:rFonts w:asciiTheme="minorHAnsi" w:hAnsiTheme="minorHAnsi"/>
        </w:rPr>
        <w:t xml:space="preserve"> weight : 1</w:t>
      </w:r>
    </w:p>
    <w:p w:rsidR="006D5BBC" w:rsidRPr="00FD643B" w:rsidRDefault="006D5BBC"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All  Civil Stakeholders /All Military Stakeholder typology </w:t>
      </w:r>
      <w:r w:rsidRPr="00FD643B">
        <w:rPr>
          <w:rFonts w:asciiTheme="minorHAnsi" w:hAnsiTheme="minorHAnsi"/>
        </w:rPr>
        <w:sym w:font="Wingdings" w:char="F0E8"/>
      </w:r>
      <w:r w:rsidRPr="00FD643B">
        <w:rPr>
          <w:rFonts w:asciiTheme="minorHAnsi" w:hAnsiTheme="minorHAnsi"/>
        </w:rPr>
        <w:t xml:space="preserve"> weight : 1,5</w:t>
      </w:r>
    </w:p>
    <w:p w:rsidR="006D5BBC" w:rsidRPr="00FD643B" w:rsidRDefault="006D5BBC" w:rsidP="00FD643B">
      <w:pPr>
        <w:pStyle w:val="Paragrafoelenco"/>
        <w:numPr>
          <w:ilvl w:val="0"/>
          <w:numId w:val="33"/>
        </w:numPr>
        <w:spacing w:before="120" w:after="120" w:line="480" w:lineRule="auto"/>
        <w:ind w:left="1440"/>
        <w:jc w:val="left"/>
        <w:rPr>
          <w:rFonts w:asciiTheme="minorHAnsi" w:hAnsiTheme="minorHAnsi"/>
        </w:rPr>
      </w:pPr>
      <w:r w:rsidRPr="00FD643B">
        <w:rPr>
          <w:rFonts w:asciiTheme="minorHAnsi" w:hAnsiTheme="minorHAnsi"/>
        </w:rPr>
        <w:t xml:space="preserve">All Airport Stakeholder typologies </w:t>
      </w:r>
      <w:r w:rsidRPr="00FD643B">
        <w:rPr>
          <w:rFonts w:asciiTheme="minorHAnsi" w:hAnsiTheme="minorHAnsi"/>
        </w:rPr>
        <w:sym w:font="Wingdings" w:char="F0E8"/>
      </w:r>
      <w:r w:rsidRPr="00FD643B">
        <w:rPr>
          <w:rFonts w:asciiTheme="minorHAnsi" w:hAnsiTheme="minorHAnsi"/>
        </w:rPr>
        <w:t xml:space="preserve"> weight : 2</w:t>
      </w:r>
    </w:p>
    <w:p w:rsidR="00F26DFB" w:rsidRPr="00FD643B" w:rsidRDefault="00F26DFB" w:rsidP="008A0698">
      <w:pPr>
        <w:spacing w:after="0"/>
      </w:pPr>
      <w:r w:rsidRPr="00FD643B">
        <w:t xml:space="preserve">So that, the following table reports the different combinations according to the axes (Airport score in horizontal axes and Stakeholder affected in vertical axes). </w:t>
      </w:r>
    </w:p>
    <w:p w:rsidR="00F26DFB" w:rsidRPr="00FD643B" w:rsidRDefault="00F26DFB" w:rsidP="008A0698">
      <w:pPr>
        <w:spacing w:after="0"/>
      </w:pPr>
    </w:p>
    <w:p w:rsidR="00F26DFB" w:rsidRPr="00FD643B" w:rsidRDefault="00F26DFB" w:rsidP="00F26DFB">
      <w:pPr>
        <w:spacing w:after="0"/>
        <w:ind w:left="720"/>
      </w:pPr>
    </w:p>
    <w:tbl>
      <w:tblPr>
        <w:tblStyle w:val="Sfondochiaro-Colore5"/>
        <w:tblW w:w="0" w:type="auto"/>
        <w:jc w:val="center"/>
        <w:tblLook w:val="04A0" w:firstRow="1" w:lastRow="0" w:firstColumn="1" w:lastColumn="0" w:noHBand="0" w:noVBand="1"/>
      </w:tblPr>
      <w:tblGrid>
        <w:gridCol w:w="2601"/>
        <w:gridCol w:w="1701"/>
        <w:gridCol w:w="1543"/>
        <w:gridCol w:w="16"/>
        <w:gridCol w:w="1606"/>
      </w:tblGrid>
      <w:tr w:rsidR="00F26DFB" w:rsidTr="00AF2A7E">
        <w:trPr>
          <w:cnfStyle w:val="100000000000" w:firstRow="1" w:lastRow="0" w:firstColumn="0" w:lastColumn="0" w:oddVBand="0" w:evenVBand="0" w:oddHBand="0"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2601" w:type="dxa"/>
            <w:tcBorders>
              <w:top w:val="single" w:sz="24" w:space="0" w:color="FFC11E" w:themeColor="accent5"/>
              <w:left w:val="single" w:sz="24" w:space="0" w:color="FFC11E" w:themeColor="accent5"/>
              <w:bottom w:val="nil"/>
            </w:tcBorders>
            <w:vAlign w:val="center"/>
          </w:tcPr>
          <w:p w:rsidR="00F26DFB" w:rsidRPr="00FD643B" w:rsidRDefault="00F26DFB" w:rsidP="00AF2A7E">
            <w:pPr>
              <w:jc w:val="right"/>
            </w:pPr>
            <w:r w:rsidRPr="00FD643B">
              <w:t>Airport Typology</w:t>
            </w:r>
          </w:p>
        </w:tc>
        <w:tc>
          <w:tcPr>
            <w:tcW w:w="1701" w:type="dxa"/>
            <w:tcBorders>
              <w:top w:val="single" w:sz="24" w:space="0" w:color="FFC11E" w:themeColor="accent5"/>
              <w:bottom w:val="nil"/>
            </w:tcBorders>
            <w:vAlign w:val="center"/>
          </w:tcPr>
          <w:p w:rsidR="00F26DFB" w:rsidRPr="00FD643B" w:rsidRDefault="00F26DFB" w:rsidP="00AF2A7E">
            <w:pPr>
              <w:jc w:val="center"/>
              <w:cnfStyle w:val="100000000000" w:firstRow="1" w:lastRow="0" w:firstColumn="0" w:lastColumn="0" w:oddVBand="0" w:evenVBand="0" w:oddHBand="0" w:evenHBand="0" w:firstRowFirstColumn="0" w:firstRowLastColumn="0" w:lastRowFirstColumn="0" w:lastRowLastColumn="0"/>
            </w:pPr>
            <w:r w:rsidRPr="00FD643B">
              <w:t>Small Airport</w:t>
            </w:r>
          </w:p>
        </w:tc>
        <w:tc>
          <w:tcPr>
            <w:tcW w:w="1543" w:type="dxa"/>
            <w:tcBorders>
              <w:top w:val="single" w:sz="24" w:space="0" w:color="FFC11E" w:themeColor="accent5"/>
              <w:bottom w:val="nil"/>
            </w:tcBorders>
            <w:vAlign w:val="center"/>
          </w:tcPr>
          <w:p w:rsidR="00F26DFB" w:rsidRPr="00FD643B" w:rsidRDefault="00F26DFB" w:rsidP="00AF2A7E">
            <w:pPr>
              <w:jc w:val="center"/>
              <w:cnfStyle w:val="100000000000" w:firstRow="1" w:lastRow="0" w:firstColumn="0" w:lastColumn="0" w:oddVBand="0" w:evenVBand="0" w:oddHBand="0" w:evenHBand="0" w:firstRowFirstColumn="0" w:firstRowLastColumn="0" w:lastRowFirstColumn="0" w:lastRowLastColumn="0"/>
            </w:pPr>
            <w:r w:rsidRPr="00FD643B">
              <w:t>Medium Airport</w:t>
            </w:r>
          </w:p>
        </w:tc>
        <w:tc>
          <w:tcPr>
            <w:tcW w:w="1622" w:type="dxa"/>
            <w:gridSpan w:val="2"/>
            <w:tcBorders>
              <w:top w:val="single" w:sz="24" w:space="0" w:color="FFC11E" w:themeColor="accent5"/>
              <w:bottom w:val="nil"/>
              <w:right w:val="single" w:sz="24" w:space="0" w:color="FFC11E" w:themeColor="accent5"/>
            </w:tcBorders>
            <w:vAlign w:val="center"/>
          </w:tcPr>
          <w:p w:rsidR="00F26DFB" w:rsidRPr="00FD643B" w:rsidRDefault="00F26DFB" w:rsidP="00AF2A7E">
            <w:pPr>
              <w:jc w:val="center"/>
              <w:cnfStyle w:val="100000000000" w:firstRow="1" w:lastRow="0" w:firstColumn="0" w:lastColumn="0" w:oddVBand="0" w:evenVBand="0" w:oddHBand="0" w:evenHBand="0" w:firstRowFirstColumn="0" w:firstRowLastColumn="0" w:lastRowFirstColumn="0" w:lastRowLastColumn="0"/>
            </w:pPr>
            <w:r w:rsidRPr="00FD643B">
              <w:t>Large Airport</w:t>
            </w:r>
          </w:p>
        </w:tc>
      </w:tr>
      <w:tr w:rsidR="00F26DFB" w:rsidTr="008A0698">
        <w:trPr>
          <w:cnfStyle w:val="000000100000" w:firstRow="0" w:lastRow="0" w:firstColumn="0" w:lastColumn="0" w:oddVBand="0" w:evenVBand="0" w:oddHBand="1"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2601" w:type="dxa"/>
            <w:tcBorders>
              <w:top w:val="nil"/>
              <w:left w:val="single" w:sz="24" w:space="0" w:color="FFC11E" w:themeColor="accent5"/>
              <w:bottom w:val="single" w:sz="24" w:space="0" w:color="FFC11E" w:themeColor="accent5"/>
            </w:tcBorders>
            <w:textDirection w:val="btLr"/>
          </w:tcPr>
          <w:p w:rsidR="00F26DFB" w:rsidRPr="00FD643B" w:rsidRDefault="00F26DFB" w:rsidP="00AF2A7E">
            <w:pPr>
              <w:ind w:left="113" w:right="113"/>
            </w:pPr>
            <w:r w:rsidRPr="00FD643B">
              <w:t>Number of Stakeholders Affected</w:t>
            </w:r>
          </w:p>
        </w:tc>
        <w:tc>
          <w:tcPr>
            <w:tcW w:w="1701" w:type="dxa"/>
            <w:tcBorders>
              <w:top w:val="nil"/>
              <w:bottom w:val="single" w:sz="4" w:space="0" w:color="auto"/>
            </w:tcBorders>
            <w:shd w:val="clear" w:color="auto" w:fill="auto"/>
          </w:tcPr>
          <w:p w:rsidR="00F26DFB" w:rsidRDefault="00F26DFB" w:rsidP="00AF2A7E">
            <w:pPr>
              <w:cnfStyle w:val="000000100000" w:firstRow="0" w:lastRow="0" w:firstColumn="0" w:lastColumn="0" w:oddVBand="0" w:evenVBand="0" w:oddHBand="1" w:evenHBand="0" w:firstRowFirstColumn="0" w:firstRowLastColumn="0" w:lastRowFirstColumn="0" w:lastRowLastColumn="0"/>
              <w:rPr>
                <w:sz w:val="18"/>
                <w:szCs w:val="18"/>
              </w:rPr>
            </w:pPr>
          </w:p>
        </w:tc>
        <w:tc>
          <w:tcPr>
            <w:tcW w:w="1559" w:type="dxa"/>
            <w:gridSpan w:val="2"/>
            <w:tcBorders>
              <w:top w:val="nil"/>
              <w:bottom w:val="single" w:sz="4" w:space="0" w:color="auto"/>
            </w:tcBorders>
            <w:shd w:val="clear" w:color="auto" w:fill="auto"/>
          </w:tcPr>
          <w:p w:rsidR="00F26DFB" w:rsidRDefault="00F26DFB" w:rsidP="00AF2A7E">
            <w:pPr>
              <w:cnfStyle w:val="000000100000" w:firstRow="0" w:lastRow="0" w:firstColumn="0" w:lastColumn="0" w:oddVBand="0" w:evenVBand="0" w:oddHBand="1" w:evenHBand="0" w:firstRowFirstColumn="0" w:firstRowLastColumn="0" w:lastRowFirstColumn="0" w:lastRowLastColumn="0"/>
              <w:rPr>
                <w:sz w:val="18"/>
                <w:szCs w:val="18"/>
              </w:rPr>
            </w:pPr>
          </w:p>
        </w:tc>
        <w:tc>
          <w:tcPr>
            <w:tcW w:w="1606" w:type="dxa"/>
            <w:tcBorders>
              <w:top w:val="nil"/>
              <w:bottom w:val="single" w:sz="4" w:space="0" w:color="auto"/>
              <w:right w:val="single" w:sz="24" w:space="0" w:color="FFC11E" w:themeColor="accent5"/>
            </w:tcBorders>
            <w:shd w:val="clear" w:color="auto" w:fill="auto"/>
          </w:tcPr>
          <w:p w:rsidR="00F26DFB" w:rsidRDefault="00F26DFB" w:rsidP="00AF2A7E">
            <w:pPr>
              <w:cnfStyle w:val="000000100000" w:firstRow="0" w:lastRow="0" w:firstColumn="0" w:lastColumn="0" w:oddVBand="0" w:evenVBand="0" w:oddHBand="1" w:evenHBand="0" w:firstRowFirstColumn="0" w:firstRowLastColumn="0" w:lastRowFirstColumn="0" w:lastRowLastColumn="0"/>
              <w:rPr>
                <w:sz w:val="18"/>
                <w:szCs w:val="18"/>
              </w:rPr>
            </w:pPr>
          </w:p>
        </w:tc>
      </w:tr>
      <w:tr w:rsidR="00595178" w:rsidTr="008A0698">
        <w:trPr>
          <w:jc w:val="center"/>
        </w:trPr>
        <w:tc>
          <w:tcPr>
            <w:cnfStyle w:val="001000000000" w:firstRow="0" w:lastRow="0" w:firstColumn="1" w:lastColumn="0" w:oddVBand="0" w:evenVBand="0" w:oddHBand="0" w:evenHBand="0" w:firstRowFirstColumn="0" w:firstRowLastColumn="0" w:lastRowFirstColumn="0" w:lastRowLastColumn="0"/>
            <w:tcW w:w="2601" w:type="dxa"/>
            <w:tcBorders>
              <w:top w:val="single" w:sz="24" w:space="0" w:color="FFC11E" w:themeColor="accent5"/>
              <w:left w:val="single" w:sz="24" w:space="0" w:color="FFC11E" w:themeColor="accent5"/>
              <w:bottom w:val="nil"/>
              <w:right w:val="single" w:sz="4" w:space="0" w:color="auto"/>
            </w:tcBorders>
            <w:vAlign w:val="center"/>
          </w:tcPr>
          <w:p w:rsidR="00595178" w:rsidRPr="00FD643B" w:rsidRDefault="00595178" w:rsidP="00AF2A7E">
            <w:pPr>
              <w:spacing w:before="120" w:after="120" w:line="360" w:lineRule="auto"/>
            </w:pPr>
            <w:r w:rsidRPr="00FD643B">
              <w:lastRenderedPageBreak/>
              <w:t xml:space="preserve">Single </w:t>
            </w:r>
          </w:p>
        </w:tc>
        <w:tc>
          <w:tcPr>
            <w:tcW w:w="1701" w:type="dxa"/>
            <w:tcBorders>
              <w:top w:val="single" w:sz="4" w:space="0" w:color="auto"/>
              <w:left w:val="single" w:sz="4" w:space="0" w:color="auto"/>
              <w:bottom w:val="single" w:sz="4" w:space="0" w:color="auto"/>
              <w:right w:val="single" w:sz="4" w:space="0" w:color="auto"/>
            </w:tcBorders>
            <w:shd w:val="clear" w:color="auto" w:fill="59D9AE"/>
            <w:vAlign w:val="center"/>
          </w:tcPr>
          <w:p w:rsidR="00595178" w:rsidRPr="00FD643B" w:rsidRDefault="00595178" w:rsidP="00AF2A7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3</w:t>
            </w:r>
          </w:p>
        </w:tc>
        <w:tc>
          <w:tcPr>
            <w:tcW w:w="1559" w:type="dxa"/>
            <w:gridSpan w:val="2"/>
            <w:tcBorders>
              <w:top w:val="single" w:sz="4" w:space="0" w:color="auto"/>
              <w:left w:val="single" w:sz="4" w:space="0" w:color="auto"/>
              <w:bottom w:val="single" w:sz="4" w:space="0" w:color="auto"/>
              <w:right w:val="single" w:sz="4" w:space="0" w:color="auto"/>
            </w:tcBorders>
            <w:shd w:val="clear" w:color="auto" w:fill="41DF4C"/>
            <w:vAlign w:val="center"/>
          </w:tcPr>
          <w:p w:rsidR="00595178" w:rsidRPr="00FD643B" w:rsidRDefault="00595178" w:rsidP="00AF2A7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4</w:t>
            </w:r>
          </w:p>
        </w:tc>
        <w:tc>
          <w:tcPr>
            <w:tcW w:w="1606" w:type="dxa"/>
            <w:tcBorders>
              <w:top w:val="single" w:sz="4" w:space="0" w:color="auto"/>
              <w:left w:val="single" w:sz="4" w:space="0" w:color="auto"/>
              <w:bottom w:val="single" w:sz="4" w:space="0" w:color="auto"/>
              <w:right w:val="single" w:sz="4" w:space="0" w:color="auto"/>
            </w:tcBorders>
            <w:shd w:val="clear" w:color="auto" w:fill="41DF4C"/>
            <w:vAlign w:val="center"/>
          </w:tcPr>
          <w:p w:rsidR="00595178" w:rsidRPr="00FD643B" w:rsidRDefault="00595178" w:rsidP="00AF2A7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4</w:t>
            </w:r>
          </w:p>
        </w:tc>
      </w:tr>
      <w:tr w:rsidR="00595178" w:rsidTr="008A069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1" w:type="dxa"/>
            <w:tcBorders>
              <w:top w:val="nil"/>
              <w:left w:val="single" w:sz="24" w:space="0" w:color="FFC11E" w:themeColor="accent5"/>
              <w:bottom w:val="nil"/>
              <w:right w:val="single" w:sz="4" w:space="0" w:color="auto"/>
            </w:tcBorders>
            <w:vAlign w:val="center"/>
          </w:tcPr>
          <w:p w:rsidR="00595178" w:rsidRPr="00FD643B" w:rsidRDefault="00595178" w:rsidP="00FD5EA5">
            <w:pPr>
              <w:spacing w:before="120" w:after="120" w:line="360" w:lineRule="auto"/>
            </w:pPr>
            <w:r w:rsidRPr="00FD643B">
              <w:t>All Civil / All Military</w:t>
            </w:r>
          </w:p>
        </w:tc>
        <w:tc>
          <w:tcPr>
            <w:tcW w:w="1701" w:type="dxa"/>
            <w:tcBorders>
              <w:top w:val="single" w:sz="4" w:space="0" w:color="auto"/>
              <w:left w:val="single" w:sz="4" w:space="0" w:color="auto"/>
              <w:bottom w:val="single" w:sz="4" w:space="0" w:color="auto"/>
              <w:right w:val="single" w:sz="4" w:space="0" w:color="auto"/>
            </w:tcBorders>
            <w:shd w:val="clear" w:color="auto" w:fill="41DF4C"/>
            <w:vAlign w:val="center"/>
          </w:tcPr>
          <w:p w:rsidR="00595178" w:rsidRPr="00FD643B" w:rsidRDefault="00595178" w:rsidP="00AF2A7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4,5</w:t>
            </w:r>
          </w:p>
        </w:tc>
        <w:tc>
          <w:tcPr>
            <w:tcW w:w="1559" w:type="dxa"/>
            <w:gridSpan w:val="2"/>
            <w:tcBorders>
              <w:top w:val="single" w:sz="4" w:space="0" w:color="auto"/>
              <w:left w:val="single" w:sz="4" w:space="0" w:color="auto"/>
              <w:bottom w:val="single" w:sz="4" w:space="0" w:color="auto"/>
              <w:right w:val="single" w:sz="4" w:space="0" w:color="auto"/>
            </w:tcBorders>
            <w:shd w:val="clear" w:color="auto" w:fill="40FB37"/>
            <w:vAlign w:val="center"/>
          </w:tcPr>
          <w:p w:rsidR="00595178" w:rsidRPr="00FD643B" w:rsidRDefault="00595178" w:rsidP="00AF2A7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6</w:t>
            </w:r>
          </w:p>
        </w:tc>
        <w:tc>
          <w:tcPr>
            <w:tcW w:w="1606" w:type="dxa"/>
            <w:tcBorders>
              <w:top w:val="single" w:sz="4" w:space="0" w:color="auto"/>
              <w:left w:val="single" w:sz="4" w:space="0" w:color="auto"/>
              <w:bottom w:val="single" w:sz="4" w:space="0" w:color="auto"/>
              <w:right w:val="single" w:sz="4" w:space="0" w:color="auto"/>
            </w:tcBorders>
            <w:shd w:val="clear" w:color="auto" w:fill="40FB37"/>
            <w:vAlign w:val="center"/>
          </w:tcPr>
          <w:p w:rsidR="00595178" w:rsidRPr="00FD643B" w:rsidRDefault="00595178" w:rsidP="00AF2A7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6</w:t>
            </w:r>
          </w:p>
        </w:tc>
      </w:tr>
      <w:tr w:rsidR="00595178" w:rsidTr="003D7FC0">
        <w:trPr>
          <w:jc w:val="center"/>
        </w:trPr>
        <w:tc>
          <w:tcPr>
            <w:cnfStyle w:val="001000000000" w:firstRow="0" w:lastRow="0" w:firstColumn="1" w:lastColumn="0" w:oddVBand="0" w:evenVBand="0" w:oddHBand="0" w:evenHBand="0" w:firstRowFirstColumn="0" w:firstRowLastColumn="0" w:lastRowFirstColumn="0" w:lastRowLastColumn="0"/>
            <w:tcW w:w="2601" w:type="dxa"/>
            <w:tcBorders>
              <w:top w:val="nil"/>
              <w:left w:val="single" w:sz="24" w:space="0" w:color="FFC11E" w:themeColor="accent5"/>
              <w:bottom w:val="single" w:sz="24" w:space="0" w:color="FFC11E" w:themeColor="accent5"/>
              <w:right w:val="single" w:sz="4" w:space="0" w:color="auto"/>
            </w:tcBorders>
            <w:vAlign w:val="center"/>
          </w:tcPr>
          <w:p w:rsidR="00595178" w:rsidRPr="00FD643B" w:rsidRDefault="00595178" w:rsidP="00AF2A7E">
            <w:pPr>
              <w:spacing w:before="120" w:after="120" w:line="360" w:lineRule="auto"/>
            </w:pPr>
            <w:r w:rsidRPr="00FD643B">
              <w:t>All</w:t>
            </w:r>
          </w:p>
        </w:tc>
        <w:tc>
          <w:tcPr>
            <w:tcW w:w="1701" w:type="dxa"/>
            <w:tcBorders>
              <w:top w:val="single" w:sz="4" w:space="0" w:color="auto"/>
              <w:left w:val="single" w:sz="4" w:space="0" w:color="auto"/>
              <w:bottom w:val="single" w:sz="4" w:space="0" w:color="auto"/>
              <w:right w:val="single" w:sz="4" w:space="0" w:color="auto"/>
            </w:tcBorders>
            <w:shd w:val="clear" w:color="auto" w:fill="40FB37"/>
            <w:vAlign w:val="center"/>
          </w:tcPr>
          <w:p w:rsidR="00595178" w:rsidRPr="00FD643B" w:rsidRDefault="00595178" w:rsidP="00A24034">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6</w:t>
            </w:r>
          </w:p>
        </w:tc>
        <w:tc>
          <w:tcPr>
            <w:tcW w:w="1559" w:type="dxa"/>
            <w:gridSpan w:val="2"/>
            <w:tcBorders>
              <w:top w:val="single" w:sz="4" w:space="0" w:color="auto"/>
              <w:left w:val="single" w:sz="4" w:space="0" w:color="auto"/>
              <w:bottom w:val="single" w:sz="4" w:space="0" w:color="auto"/>
              <w:right w:val="single" w:sz="4" w:space="0" w:color="auto"/>
            </w:tcBorders>
            <w:shd w:val="clear" w:color="auto" w:fill="40FB37"/>
            <w:vAlign w:val="center"/>
          </w:tcPr>
          <w:p w:rsidR="00595178" w:rsidRPr="00FD643B" w:rsidRDefault="00595178" w:rsidP="00AF2A7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8</w:t>
            </w:r>
          </w:p>
        </w:tc>
        <w:tc>
          <w:tcPr>
            <w:tcW w:w="1606" w:type="dxa"/>
            <w:tcBorders>
              <w:top w:val="single" w:sz="4" w:space="0" w:color="auto"/>
              <w:left w:val="single" w:sz="4" w:space="0" w:color="auto"/>
              <w:bottom w:val="single" w:sz="4" w:space="0" w:color="auto"/>
              <w:right w:val="single" w:sz="4" w:space="0" w:color="auto"/>
            </w:tcBorders>
            <w:shd w:val="clear" w:color="auto" w:fill="40FB37"/>
            <w:vAlign w:val="center"/>
          </w:tcPr>
          <w:p w:rsidR="00595178" w:rsidRPr="00FD643B" w:rsidRDefault="00595178" w:rsidP="00AF2A7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color w:val="787878" w:themeColor="text1" w:themeTint="BF"/>
                <w:u w:val="single"/>
                <w14:textOutline w14:w="9525" w14:cap="rnd" w14:cmpd="sng" w14:algn="ctr">
                  <w14:solidFill>
                    <w14:schemeClr w14:val="tx1"/>
                  </w14:solidFill>
                  <w14:prstDash w14:val="solid"/>
                  <w14:bevel/>
                </w14:textOutline>
              </w:rPr>
            </w:pPr>
            <w:r w:rsidRPr="00FD643B">
              <w:rPr>
                <w:color w:val="787878" w:themeColor="text1" w:themeTint="BF"/>
                <w:u w:val="single"/>
                <w14:textOutline w14:w="9525" w14:cap="rnd" w14:cmpd="sng" w14:algn="ctr">
                  <w14:solidFill>
                    <w14:schemeClr w14:val="tx1"/>
                  </w14:solidFill>
                  <w14:prstDash w14:val="solid"/>
                  <w14:bevel/>
                </w14:textOutline>
              </w:rPr>
              <w:t>8</w:t>
            </w:r>
          </w:p>
        </w:tc>
      </w:tr>
    </w:tbl>
    <w:p w:rsidR="00D7284A" w:rsidRPr="009636D8" w:rsidRDefault="00D7284A" w:rsidP="00D7284A">
      <w:pPr>
        <w:pStyle w:val="Didascalia"/>
        <w:jc w:val="center"/>
      </w:pPr>
      <w:bookmarkStart w:id="353" w:name="_Toc21596308"/>
      <w:r>
        <w:t xml:space="preserve">Table </w:t>
      </w:r>
      <w:r w:rsidR="00524276">
        <w:fldChar w:fldCharType="begin"/>
      </w:r>
      <w:r w:rsidR="00524276">
        <w:instrText xml:space="preserve"> SEQ Table \* ARABIC </w:instrText>
      </w:r>
      <w:r w:rsidR="00524276">
        <w:fldChar w:fldCharType="separate"/>
      </w:r>
      <w:r w:rsidR="00CB17AF">
        <w:rPr>
          <w:noProof/>
        </w:rPr>
        <w:t>28</w:t>
      </w:r>
      <w:r w:rsidR="00524276">
        <w:rPr>
          <w:noProof/>
        </w:rPr>
        <w:fldChar w:fldCharType="end"/>
      </w:r>
      <w:r>
        <w:t xml:space="preserve">: </w:t>
      </w:r>
      <w:proofErr w:type="spellStart"/>
      <w:r>
        <w:t>Benefits&amp;Performances</w:t>
      </w:r>
      <w:proofErr w:type="spellEnd"/>
      <w:r>
        <w:t>: an example of numerical estimation</w:t>
      </w:r>
      <w:bookmarkEnd w:id="353"/>
    </w:p>
    <w:p w:rsidR="00D7284A" w:rsidRPr="00A96CF8" w:rsidRDefault="00D7284A" w:rsidP="00F26DFB">
      <w:pPr>
        <w:spacing w:after="0"/>
        <w:ind w:left="720"/>
      </w:pPr>
    </w:p>
    <w:p w:rsidR="00595178" w:rsidRPr="00A96CF8" w:rsidDel="004118B2" w:rsidRDefault="00D7284A" w:rsidP="00F26DFB">
      <w:pPr>
        <w:spacing w:after="0"/>
        <w:ind w:left="720"/>
      </w:pPr>
      <w:r w:rsidRPr="00A96CF8">
        <w:t xml:space="preserve">It has to be underlined that the above  table is purely indicative, due to the intrinsically rigid nature of the numbers assigned for the various categorizations. For this reason it should not be taken as a recommendation, but it may be indicative of advantages provided by the usage of </w:t>
      </w:r>
      <w:proofErr w:type="spellStart"/>
      <w:r w:rsidRPr="00A96CF8">
        <w:t>AeroMACS</w:t>
      </w:r>
      <w:proofErr w:type="spellEnd"/>
      <w:r w:rsidRPr="00A96CF8">
        <w:t xml:space="preserve"> for the Airport typologies with the following rationales.</w:t>
      </w:r>
    </w:p>
    <w:p w:rsidR="006D5BBC" w:rsidRPr="00A96CF8" w:rsidRDefault="00595178" w:rsidP="00A96CF8">
      <w:pPr>
        <w:pStyle w:val="Paragrafoelenco"/>
        <w:numPr>
          <w:ilvl w:val="0"/>
          <w:numId w:val="33"/>
        </w:numPr>
        <w:spacing w:before="120" w:after="120" w:line="480" w:lineRule="auto"/>
        <w:ind w:left="1440"/>
        <w:jc w:val="left"/>
        <w:rPr>
          <w:rFonts w:asciiTheme="minorHAnsi" w:hAnsiTheme="minorHAnsi"/>
        </w:rPr>
      </w:pPr>
      <w:r w:rsidRPr="00A96CF8">
        <w:rPr>
          <w:rFonts w:asciiTheme="minorHAnsi" w:hAnsiTheme="minorHAnsi"/>
          <w:b/>
          <w:color w:val="787878" w:themeColor="text1" w:themeTint="BF"/>
        </w:rPr>
        <w:t xml:space="preserve">Very high </w:t>
      </w:r>
      <w:r w:rsidR="006D5BBC" w:rsidRPr="00A96CF8">
        <w:rPr>
          <w:rFonts w:asciiTheme="minorHAnsi" w:hAnsiTheme="minorHAnsi"/>
          <w:b/>
          <w:color w:val="787878" w:themeColor="text1" w:themeTint="BF"/>
        </w:rPr>
        <w:t>Benefit</w:t>
      </w:r>
      <w:r w:rsidR="006D5BBC" w:rsidRPr="00A96CF8">
        <w:rPr>
          <w:rFonts w:asciiTheme="minorHAnsi" w:hAnsiTheme="minorHAnsi"/>
          <w:color w:val="787878" w:themeColor="text1" w:themeTint="BF"/>
        </w:rPr>
        <w:t xml:space="preserve">  </w:t>
      </w:r>
      <w:r w:rsidR="006D5BBC" w:rsidRPr="00A96CF8">
        <w:rPr>
          <w:rFonts w:asciiTheme="minorHAnsi" w:hAnsiTheme="minorHAnsi"/>
        </w:rPr>
        <w:t xml:space="preserve">(Total Score &gt;= 6) , due to a unique communication platform in which all the Airport Stakeholders are direct beneficiaries in terms of Airport Data Exchanges aligned and updated (e.g. Information needed for Fixed application service as Surveillance, Video Surveillance, Weather or mobile service application as Guidance, </w:t>
      </w:r>
      <w:proofErr w:type="spellStart"/>
      <w:r w:rsidR="006D5BBC" w:rsidRPr="00A96CF8">
        <w:rPr>
          <w:rFonts w:asciiTheme="minorHAnsi" w:hAnsiTheme="minorHAnsi"/>
        </w:rPr>
        <w:t>etc</w:t>
      </w:r>
      <w:proofErr w:type="spellEnd"/>
      <w:r w:rsidR="006D5BBC" w:rsidRPr="00A96CF8">
        <w:rPr>
          <w:rFonts w:asciiTheme="minorHAnsi" w:hAnsiTheme="minorHAnsi"/>
        </w:rPr>
        <w:t>…in the context of A-CDM, AOP, etc..)</w:t>
      </w:r>
    </w:p>
    <w:p w:rsidR="006D5BBC" w:rsidRPr="00A96CF8" w:rsidRDefault="00595178" w:rsidP="00A96CF8">
      <w:pPr>
        <w:pStyle w:val="Paragrafoelenco"/>
        <w:numPr>
          <w:ilvl w:val="0"/>
          <w:numId w:val="33"/>
        </w:numPr>
        <w:spacing w:before="120" w:after="120" w:line="480" w:lineRule="auto"/>
        <w:ind w:left="1440"/>
        <w:jc w:val="left"/>
        <w:rPr>
          <w:rFonts w:asciiTheme="minorHAnsi" w:hAnsiTheme="minorHAnsi"/>
        </w:rPr>
      </w:pPr>
      <w:r w:rsidRPr="00A96CF8">
        <w:rPr>
          <w:rFonts w:asciiTheme="minorHAnsi" w:hAnsiTheme="minorHAnsi"/>
          <w:b/>
          <w:color w:val="787878" w:themeColor="text1" w:themeTint="BF"/>
        </w:rPr>
        <w:t xml:space="preserve">High </w:t>
      </w:r>
      <w:r w:rsidR="006D5BBC" w:rsidRPr="00A96CF8">
        <w:rPr>
          <w:rFonts w:asciiTheme="minorHAnsi" w:hAnsiTheme="minorHAnsi"/>
          <w:b/>
          <w:color w:val="787878" w:themeColor="text1" w:themeTint="BF"/>
        </w:rPr>
        <w:t>Benefit</w:t>
      </w:r>
      <w:r w:rsidR="006D5BBC" w:rsidRPr="00A96CF8">
        <w:rPr>
          <w:rFonts w:asciiTheme="minorHAnsi" w:hAnsiTheme="minorHAnsi"/>
          <w:color w:val="787878" w:themeColor="text1" w:themeTint="BF"/>
        </w:rPr>
        <w:t xml:space="preserve">  </w:t>
      </w:r>
      <w:r w:rsidR="006D5BBC" w:rsidRPr="00A96CF8">
        <w:rPr>
          <w:rFonts w:asciiTheme="minorHAnsi" w:hAnsiTheme="minorHAnsi"/>
        </w:rPr>
        <w:t>(4≤ Total Score &lt;6) , due to a unique communication platform in which some of the Airport Stakeholders are direct beneficiaries in terms of Airport Data Exchanges aligned and updated</w:t>
      </w:r>
    </w:p>
    <w:p w:rsidR="006D5BBC" w:rsidRPr="00A96CF8" w:rsidRDefault="00595178" w:rsidP="00A96CF8">
      <w:pPr>
        <w:pStyle w:val="Paragrafoelenco"/>
        <w:numPr>
          <w:ilvl w:val="0"/>
          <w:numId w:val="33"/>
        </w:numPr>
        <w:spacing w:before="120" w:after="120" w:line="480" w:lineRule="auto"/>
        <w:ind w:left="1440"/>
        <w:jc w:val="left"/>
        <w:rPr>
          <w:rFonts w:asciiTheme="minorHAnsi" w:hAnsiTheme="minorHAnsi"/>
        </w:rPr>
      </w:pPr>
      <w:r w:rsidRPr="00A96CF8">
        <w:rPr>
          <w:rFonts w:asciiTheme="minorHAnsi" w:hAnsiTheme="minorHAnsi"/>
          <w:b/>
        </w:rPr>
        <w:t xml:space="preserve">Reasonable </w:t>
      </w:r>
      <w:r w:rsidR="006D5BBC" w:rsidRPr="00A96CF8">
        <w:rPr>
          <w:rFonts w:asciiTheme="minorHAnsi" w:hAnsiTheme="minorHAnsi"/>
          <w:b/>
        </w:rPr>
        <w:t>Benefit</w:t>
      </w:r>
      <w:r w:rsidR="006D5BBC" w:rsidRPr="00A96CF8">
        <w:rPr>
          <w:rFonts w:asciiTheme="minorHAnsi" w:hAnsiTheme="minorHAnsi"/>
        </w:rPr>
        <w:t xml:space="preserve"> (Total Score &lt;4), in which the unique communication platform benefit is to be balanced with respect to the real deployment issues and the stakeholders operational needs.</w:t>
      </w:r>
    </w:p>
    <w:p w:rsidR="004118B2" w:rsidRPr="00A96CF8" w:rsidRDefault="004118B2" w:rsidP="004118B2">
      <w:pPr>
        <w:spacing w:after="0"/>
      </w:pPr>
    </w:p>
    <w:p w:rsidR="00F26DFB" w:rsidRPr="00A96CF8" w:rsidRDefault="00F26DFB" w:rsidP="006D267D">
      <w:pPr>
        <w:spacing w:after="0" w:line="360" w:lineRule="auto"/>
        <w:rPr>
          <w:rFonts w:asciiTheme="minorHAnsi" w:hAnsiTheme="minorHAnsi"/>
        </w:rPr>
      </w:pPr>
    </w:p>
    <w:p w:rsidR="00F26DFB" w:rsidRPr="00783255" w:rsidRDefault="00F26DFB" w:rsidP="00783255">
      <w:pPr>
        <w:pStyle w:val="AppendixHeading2"/>
      </w:pPr>
      <w:bookmarkStart w:id="354" w:name="_Toc21596280"/>
      <w:r w:rsidRPr="00783255">
        <w:t>Conclusions</w:t>
      </w:r>
      <w:bookmarkEnd w:id="354"/>
    </w:p>
    <w:p w:rsidR="00595178" w:rsidRDefault="00F63D03" w:rsidP="00595178">
      <w:pPr>
        <w:pStyle w:val="BodyText"/>
      </w:pPr>
      <w:r>
        <w:t xml:space="preserve">The high level economic appraisal described in this Appendix allows to evidence the benefits provided by the introduction of </w:t>
      </w:r>
      <w:proofErr w:type="spellStart"/>
      <w:r>
        <w:t>AeroMACS</w:t>
      </w:r>
      <w:proofErr w:type="spellEnd"/>
      <w:r>
        <w:t xml:space="preserve"> Solutions in different categories of Airport.</w:t>
      </w:r>
      <w:r w:rsidR="00595178" w:rsidRPr="00595178">
        <w:t xml:space="preserve"> </w:t>
      </w:r>
      <w:r w:rsidR="00595178">
        <w:t xml:space="preserve">It can be concluded that the introduction of </w:t>
      </w:r>
      <w:proofErr w:type="spellStart"/>
      <w:r w:rsidR="00595178">
        <w:t>AeroMACS</w:t>
      </w:r>
      <w:proofErr w:type="spellEnd"/>
      <w:r w:rsidR="00595178">
        <w:t xml:space="preserve"> is highly beneficial for all possible combinations of Airports sizes and involved Stakeholders.</w:t>
      </w:r>
    </w:p>
    <w:p w:rsidR="00F26DFB" w:rsidRDefault="00F26DFB" w:rsidP="00F26DFB">
      <w:pPr>
        <w:pStyle w:val="BodyText"/>
      </w:pPr>
    </w:p>
    <w:p w:rsidR="003E723D" w:rsidRPr="00F63D03" w:rsidRDefault="003E723D" w:rsidP="003E723D">
      <w:pPr>
        <w:pStyle w:val="Legend"/>
        <w:jc w:val="both"/>
      </w:pPr>
    </w:p>
    <w:p w:rsidR="0058791A" w:rsidRDefault="000C67DC" w:rsidP="00B26E4E">
      <w:pPr>
        <w:pStyle w:val="BodyText"/>
        <w:jc w:val="center"/>
      </w:pPr>
      <w:r w:rsidRPr="00AF4909">
        <w:br w:type="page"/>
      </w:r>
      <w:r w:rsidR="0058791A">
        <w:rPr>
          <w:noProof/>
          <w:lang w:val="it-IT" w:eastAsia="it-IT"/>
        </w:rPr>
        <w:lastRenderedPageBreak/>
        <w:drawing>
          <wp:inline distT="0" distB="0" distL="0" distR="0" wp14:anchorId="59384958" wp14:editId="5F628D3C">
            <wp:extent cx="1467207" cy="259080"/>
            <wp:effectExtent l="0" t="0" r="0" b="7620"/>
            <wp:docPr id="16" name="Immagine 16" descr="C:\giulio\SESAR\SESAR2020\PJ14\14.02.06 AeroMACS\LOGO LEONARDO_full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giulio\SESAR\SESAR2020\PJ14\14.02.06 AeroMACS\LOGO LEONARDO_full red.jpg"/>
                    <pic:cNvPicPr>
                      <a:picLocks noChangeAspect="1" noChangeArrowheads="1"/>
                    </pic:cNvPicPr>
                  </pic:nvPicPr>
                  <pic:blipFill>
                    <a:blip r:embed="rId47" cstate="screen">
                      <a:extLst>
                        <a:ext uri="{28A0092B-C50C-407E-A947-70E740481C1C}">
                          <a14:useLocalDpi xmlns:a14="http://schemas.microsoft.com/office/drawing/2010/main" val="0"/>
                        </a:ext>
                      </a:extLst>
                    </a:blip>
                    <a:srcRect/>
                    <a:stretch>
                      <a:fillRect/>
                    </a:stretch>
                  </pic:blipFill>
                  <pic:spPr bwMode="auto">
                    <a:xfrm>
                      <a:off x="0" y="0"/>
                      <a:ext cx="1468790" cy="259359"/>
                    </a:xfrm>
                    <a:prstGeom prst="rect">
                      <a:avLst/>
                    </a:prstGeom>
                    <a:noFill/>
                    <a:ln>
                      <a:noFill/>
                    </a:ln>
                  </pic:spPr>
                </pic:pic>
              </a:graphicData>
            </a:graphic>
          </wp:inline>
        </w:drawing>
      </w:r>
    </w:p>
    <w:p w:rsidR="0058791A" w:rsidRDefault="0058791A" w:rsidP="00B26E4E">
      <w:pPr>
        <w:pStyle w:val="BodyText"/>
        <w:jc w:val="center"/>
      </w:pPr>
      <w:r>
        <w:rPr>
          <w:noProof/>
          <w:lang w:val="it-IT" w:eastAsia="it-IT"/>
        </w:rPr>
        <w:drawing>
          <wp:inline distT="0" distB="0" distL="0" distR="0" wp14:anchorId="56062962" wp14:editId="456E83F2">
            <wp:extent cx="769620" cy="769620"/>
            <wp:effectExtent l="0" t="0" r="0" b="0"/>
            <wp:docPr id="17" name="Immagine 17" descr="C:\giulio\SESAR\SESAR2020\PJ14\14.02.06 AeroMACS\ec-color-ms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giulio\SESAR\SESAR2020\PJ14\14.02.06 AeroMACS\ec-color-msoffice.png"/>
                    <pic:cNvPicPr>
                      <a:picLocks noChangeAspect="1" noChangeArrowheads="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inline>
        </w:drawing>
      </w:r>
    </w:p>
    <w:p w:rsidR="0058791A" w:rsidRDefault="0058791A" w:rsidP="00B26E4E">
      <w:pPr>
        <w:pStyle w:val="BodyText"/>
        <w:jc w:val="center"/>
      </w:pPr>
      <w:r>
        <w:rPr>
          <w:noProof/>
          <w:lang w:val="it-IT" w:eastAsia="it-IT"/>
        </w:rPr>
        <w:drawing>
          <wp:inline distT="0" distB="0" distL="0" distR="0" wp14:anchorId="7D4E95FF" wp14:editId="4ADD62DA">
            <wp:extent cx="1099151" cy="243840"/>
            <wp:effectExtent l="0" t="0" r="6350" b="381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099151" cy="243840"/>
                    </a:xfrm>
                    <a:prstGeom prst="rect">
                      <a:avLst/>
                    </a:prstGeom>
                  </pic:spPr>
                </pic:pic>
              </a:graphicData>
            </a:graphic>
          </wp:inline>
        </w:drawing>
      </w:r>
    </w:p>
    <w:p w:rsidR="009E4F7A" w:rsidRDefault="009E4F7A" w:rsidP="00B26E4E">
      <w:pPr>
        <w:pStyle w:val="BodyText"/>
        <w:jc w:val="center"/>
      </w:pPr>
    </w:p>
    <w:tbl>
      <w:tblPr>
        <w:tblW w:w="5495" w:type="dxa"/>
        <w:jc w:val="center"/>
        <w:tblCellSpacing w:w="56" w:type="dxa"/>
        <w:tblLayout w:type="fixed"/>
        <w:tblCellMar>
          <w:top w:w="57" w:type="dxa"/>
          <w:left w:w="57" w:type="dxa"/>
          <w:bottom w:w="57" w:type="dxa"/>
          <w:right w:w="57" w:type="dxa"/>
        </w:tblCellMar>
        <w:tblLook w:val="04A0" w:firstRow="1" w:lastRow="0" w:firstColumn="1" w:lastColumn="0" w:noHBand="0" w:noVBand="1"/>
      </w:tblPr>
      <w:tblGrid>
        <w:gridCol w:w="1869"/>
        <w:gridCol w:w="1813"/>
        <w:gridCol w:w="1813"/>
      </w:tblGrid>
      <w:tr w:rsidR="00A14408" w:rsidTr="00FE7B81">
        <w:trPr>
          <w:cantSplit/>
          <w:trHeight w:hRule="exact" w:val="1134"/>
          <w:tblCellSpacing w:w="56" w:type="dxa"/>
          <w:jc w:val="center"/>
        </w:trPr>
        <w:tc>
          <w:tcPr>
            <w:tcW w:w="1701" w:type="dxa"/>
            <w:shd w:val="clear" w:color="auto" w:fill="auto"/>
            <w:vAlign w:val="center"/>
          </w:tcPr>
          <w:p w:rsidR="00A14408" w:rsidRDefault="00A14408" w:rsidP="00FE7B81">
            <w:pPr>
              <w:pStyle w:val="BodyText"/>
              <w:jc w:val="center"/>
            </w:pPr>
          </w:p>
        </w:tc>
        <w:tc>
          <w:tcPr>
            <w:tcW w:w="1701" w:type="dxa"/>
            <w:shd w:val="clear" w:color="auto" w:fill="auto"/>
            <w:tcFitText/>
            <w:vAlign w:val="center"/>
          </w:tcPr>
          <w:p w:rsidR="00A14408" w:rsidRDefault="00A14408" w:rsidP="00FE7B81">
            <w:pPr>
              <w:pStyle w:val="BodyText"/>
              <w:jc w:val="center"/>
            </w:pPr>
          </w:p>
        </w:tc>
        <w:tc>
          <w:tcPr>
            <w:tcW w:w="1645" w:type="dxa"/>
            <w:shd w:val="clear" w:color="auto" w:fill="auto"/>
            <w:vAlign w:val="center"/>
          </w:tcPr>
          <w:p w:rsidR="00A14408" w:rsidRDefault="00A14408" w:rsidP="00FE7B81">
            <w:pPr>
              <w:pStyle w:val="BodyText"/>
              <w:jc w:val="center"/>
            </w:pPr>
          </w:p>
        </w:tc>
      </w:tr>
      <w:tr w:rsidR="00A14408" w:rsidTr="00FE7B81">
        <w:trPr>
          <w:cantSplit/>
          <w:trHeight w:hRule="exact" w:val="1134"/>
          <w:tblCellSpacing w:w="56" w:type="dxa"/>
          <w:jc w:val="center"/>
        </w:trPr>
        <w:tc>
          <w:tcPr>
            <w:tcW w:w="1701" w:type="dxa"/>
            <w:shd w:val="clear" w:color="auto" w:fill="auto"/>
            <w:vAlign w:val="center"/>
          </w:tcPr>
          <w:p w:rsidR="00A14408" w:rsidRDefault="00A14408" w:rsidP="00FE7B81">
            <w:pPr>
              <w:pStyle w:val="BodyText"/>
              <w:jc w:val="center"/>
            </w:pPr>
          </w:p>
        </w:tc>
        <w:tc>
          <w:tcPr>
            <w:tcW w:w="1701" w:type="dxa"/>
            <w:shd w:val="clear" w:color="auto" w:fill="auto"/>
            <w:vAlign w:val="center"/>
          </w:tcPr>
          <w:p w:rsidR="00A14408" w:rsidRDefault="00A14408" w:rsidP="00FE7B81">
            <w:pPr>
              <w:pStyle w:val="BodyText"/>
              <w:jc w:val="center"/>
            </w:pPr>
          </w:p>
        </w:tc>
        <w:tc>
          <w:tcPr>
            <w:tcW w:w="1645" w:type="dxa"/>
            <w:shd w:val="clear" w:color="auto" w:fill="auto"/>
            <w:vAlign w:val="center"/>
          </w:tcPr>
          <w:p w:rsidR="00A14408" w:rsidRDefault="00A14408" w:rsidP="00FE7B81">
            <w:pPr>
              <w:pStyle w:val="BodyText"/>
              <w:jc w:val="center"/>
            </w:pPr>
          </w:p>
        </w:tc>
      </w:tr>
      <w:tr w:rsidR="00A14408" w:rsidTr="00FE7B81">
        <w:trPr>
          <w:cantSplit/>
          <w:trHeight w:hRule="exact" w:val="1134"/>
          <w:tblCellSpacing w:w="56" w:type="dxa"/>
          <w:jc w:val="center"/>
        </w:trPr>
        <w:tc>
          <w:tcPr>
            <w:tcW w:w="1701" w:type="dxa"/>
            <w:shd w:val="clear" w:color="auto" w:fill="auto"/>
            <w:vAlign w:val="center"/>
          </w:tcPr>
          <w:p w:rsidR="00A14408" w:rsidRDefault="00A14408" w:rsidP="00FE7B81">
            <w:pPr>
              <w:pStyle w:val="BodyText"/>
              <w:jc w:val="center"/>
            </w:pPr>
          </w:p>
        </w:tc>
        <w:tc>
          <w:tcPr>
            <w:tcW w:w="1701" w:type="dxa"/>
            <w:shd w:val="clear" w:color="auto" w:fill="auto"/>
            <w:vAlign w:val="center"/>
          </w:tcPr>
          <w:p w:rsidR="00A14408" w:rsidRDefault="00A14408" w:rsidP="00FE7B81">
            <w:pPr>
              <w:pStyle w:val="BodyText"/>
              <w:jc w:val="center"/>
            </w:pPr>
          </w:p>
        </w:tc>
        <w:tc>
          <w:tcPr>
            <w:tcW w:w="1645" w:type="dxa"/>
            <w:shd w:val="clear" w:color="auto" w:fill="auto"/>
            <w:vAlign w:val="center"/>
          </w:tcPr>
          <w:p w:rsidR="00A14408" w:rsidRDefault="00A14408" w:rsidP="00FE7B81">
            <w:pPr>
              <w:pStyle w:val="BodyText"/>
              <w:jc w:val="center"/>
            </w:pPr>
          </w:p>
        </w:tc>
      </w:tr>
      <w:tr w:rsidR="00A14408" w:rsidTr="00FE7B81">
        <w:trPr>
          <w:cantSplit/>
          <w:trHeight w:hRule="exact" w:val="1134"/>
          <w:tblCellSpacing w:w="56" w:type="dxa"/>
          <w:jc w:val="center"/>
        </w:trPr>
        <w:tc>
          <w:tcPr>
            <w:tcW w:w="1701" w:type="dxa"/>
            <w:shd w:val="clear" w:color="auto" w:fill="auto"/>
            <w:vAlign w:val="center"/>
          </w:tcPr>
          <w:p w:rsidR="00A14408" w:rsidRDefault="00A14408" w:rsidP="00FE7B81">
            <w:pPr>
              <w:pStyle w:val="BodyText"/>
              <w:jc w:val="center"/>
            </w:pPr>
          </w:p>
        </w:tc>
        <w:tc>
          <w:tcPr>
            <w:tcW w:w="1701" w:type="dxa"/>
            <w:shd w:val="clear" w:color="auto" w:fill="auto"/>
            <w:vAlign w:val="center"/>
          </w:tcPr>
          <w:p w:rsidR="00A14408" w:rsidRDefault="00A14408" w:rsidP="00FE7B81">
            <w:pPr>
              <w:pStyle w:val="BodyText"/>
              <w:jc w:val="center"/>
            </w:pPr>
          </w:p>
        </w:tc>
        <w:tc>
          <w:tcPr>
            <w:tcW w:w="1645" w:type="dxa"/>
            <w:shd w:val="clear" w:color="auto" w:fill="auto"/>
            <w:vAlign w:val="center"/>
          </w:tcPr>
          <w:p w:rsidR="00A14408" w:rsidRDefault="00A14408" w:rsidP="00FE7B81">
            <w:pPr>
              <w:pStyle w:val="BodyText"/>
              <w:jc w:val="center"/>
            </w:pPr>
          </w:p>
        </w:tc>
      </w:tr>
      <w:tr w:rsidR="00B26E4E" w:rsidTr="00FE7B81">
        <w:trPr>
          <w:cantSplit/>
          <w:trHeight w:hRule="exact" w:val="1134"/>
          <w:tblCellSpacing w:w="56" w:type="dxa"/>
          <w:jc w:val="center"/>
        </w:trPr>
        <w:tc>
          <w:tcPr>
            <w:tcW w:w="1701" w:type="dxa"/>
            <w:shd w:val="clear" w:color="auto" w:fill="auto"/>
            <w:vAlign w:val="center"/>
          </w:tcPr>
          <w:p w:rsidR="00B26E4E" w:rsidRDefault="00B26E4E" w:rsidP="00FE7B81">
            <w:pPr>
              <w:pStyle w:val="BodyText"/>
              <w:jc w:val="center"/>
            </w:pPr>
          </w:p>
        </w:tc>
        <w:tc>
          <w:tcPr>
            <w:tcW w:w="1701" w:type="dxa"/>
            <w:shd w:val="clear" w:color="auto" w:fill="auto"/>
            <w:vAlign w:val="center"/>
          </w:tcPr>
          <w:p w:rsidR="00B26E4E" w:rsidRDefault="00B26E4E" w:rsidP="00FE7B81">
            <w:pPr>
              <w:pStyle w:val="BodyText"/>
              <w:jc w:val="center"/>
            </w:pPr>
          </w:p>
        </w:tc>
        <w:tc>
          <w:tcPr>
            <w:tcW w:w="1645" w:type="dxa"/>
            <w:shd w:val="clear" w:color="auto" w:fill="auto"/>
            <w:vAlign w:val="center"/>
          </w:tcPr>
          <w:p w:rsidR="00B26E4E" w:rsidRDefault="00B26E4E" w:rsidP="00FE7B81">
            <w:pPr>
              <w:pStyle w:val="BodyText"/>
              <w:jc w:val="center"/>
            </w:pPr>
          </w:p>
        </w:tc>
      </w:tr>
      <w:tr w:rsidR="00B26E4E" w:rsidTr="00FE7B81">
        <w:trPr>
          <w:cantSplit/>
          <w:trHeight w:hRule="exact" w:val="1134"/>
          <w:tblCellSpacing w:w="56" w:type="dxa"/>
          <w:jc w:val="center"/>
        </w:trPr>
        <w:tc>
          <w:tcPr>
            <w:tcW w:w="1701" w:type="dxa"/>
            <w:shd w:val="clear" w:color="auto" w:fill="auto"/>
            <w:vAlign w:val="center"/>
          </w:tcPr>
          <w:p w:rsidR="00B26E4E" w:rsidRDefault="00B26E4E" w:rsidP="00FE7B81">
            <w:pPr>
              <w:pStyle w:val="BodyText"/>
              <w:jc w:val="center"/>
            </w:pPr>
          </w:p>
        </w:tc>
        <w:tc>
          <w:tcPr>
            <w:tcW w:w="1701" w:type="dxa"/>
            <w:shd w:val="clear" w:color="auto" w:fill="auto"/>
            <w:vAlign w:val="center"/>
          </w:tcPr>
          <w:p w:rsidR="00B26E4E" w:rsidRDefault="00B26E4E" w:rsidP="00FE7B81">
            <w:pPr>
              <w:pStyle w:val="BodyText"/>
              <w:jc w:val="center"/>
            </w:pPr>
          </w:p>
        </w:tc>
        <w:tc>
          <w:tcPr>
            <w:tcW w:w="1645" w:type="dxa"/>
            <w:shd w:val="clear" w:color="auto" w:fill="auto"/>
            <w:vAlign w:val="center"/>
          </w:tcPr>
          <w:p w:rsidR="00B26E4E" w:rsidRDefault="00B26E4E" w:rsidP="00FE7B81">
            <w:pPr>
              <w:pStyle w:val="BodyText"/>
              <w:jc w:val="center"/>
            </w:pPr>
          </w:p>
        </w:tc>
      </w:tr>
      <w:tr w:rsidR="00B26E4E" w:rsidTr="00FE7B81">
        <w:trPr>
          <w:cantSplit/>
          <w:trHeight w:hRule="exact" w:val="1134"/>
          <w:tblCellSpacing w:w="56" w:type="dxa"/>
          <w:jc w:val="center"/>
        </w:trPr>
        <w:tc>
          <w:tcPr>
            <w:tcW w:w="1701" w:type="dxa"/>
            <w:shd w:val="clear" w:color="auto" w:fill="auto"/>
            <w:vAlign w:val="center"/>
          </w:tcPr>
          <w:p w:rsidR="00B26E4E" w:rsidRDefault="00B26E4E" w:rsidP="00FE7B81">
            <w:pPr>
              <w:pStyle w:val="BodyText"/>
              <w:jc w:val="center"/>
            </w:pPr>
          </w:p>
        </w:tc>
        <w:tc>
          <w:tcPr>
            <w:tcW w:w="1701" w:type="dxa"/>
            <w:shd w:val="clear" w:color="auto" w:fill="auto"/>
            <w:vAlign w:val="center"/>
          </w:tcPr>
          <w:p w:rsidR="00B26E4E" w:rsidRDefault="00B26E4E" w:rsidP="00FE7B81">
            <w:pPr>
              <w:pStyle w:val="BodyText"/>
              <w:jc w:val="center"/>
            </w:pPr>
          </w:p>
        </w:tc>
        <w:tc>
          <w:tcPr>
            <w:tcW w:w="1645" w:type="dxa"/>
            <w:shd w:val="clear" w:color="auto" w:fill="auto"/>
            <w:vAlign w:val="center"/>
          </w:tcPr>
          <w:p w:rsidR="00B26E4E" w:rsidRDefault="00B26E4E" w:rsidP="00FE7B81">
            <w:pPr>
              <w:pStyle w:val="BodyText"/>
              <w:jc w:val="center"/>
            </w:pPr>
          </w:p>
        </w:tc>
      </w:tr>
      <w:tr w:rsidR="00B26E4E" w:rsidTr="00FE7B81">
        <w:trPr>
          <w:cantSplit/>
          <w:trHeight w:hRule="exact" w:val="1134"/>
          <w:tblCellSpacing w:w="56" w:type="dxa"/>
          <w:jc w:val="center"/>
        </w:trPr>
        <w:tc>
          <w:tcPr>
            <w:tcW w:w="1701" w:type="dxa"/>
            <w:shd w:val="clear" w:color="auto" w:fill="auto"/>
            <w:vAlign w:val="center"/>
          </w:tcPr>
          <w:p w:rsidR="00B26E4E" w:rsidRDefault="00B26E4E" w:rsidP="00FE7B81">
            <w:pPr>
              <w:pStyle w:val="BodyText"/>
              <w:jc w:val="center"/>
            </w:pPr>
          </w:p>
        </w:tc>
        <w:tc>
          <w:tcPr>
            <w:tcW w:w="1701" w:type="dxa"/>
            <w:shd w:val="clear" w:color="auto" w:fill="auto"/>
            <w:vAlign w:val="center"/>
          </w:tcPr>
          <w:p w:rsidR="00B26E4E" w:rsidRDefault="00B26E4E" w:rsidP="00FE7B81">
            <w:pPr>
              <w:pStyle w:val="BodyText"/>
              <w:jc w:val="center"/>
            </w:pPr>
          </w:p>
        </w:tc>
        <w:tc>
          <w:tcPr>
            <w:tcW w:w="1645" w:type="dxa"/>
            <w:shd w:val="clear" w:color="auto" w:fill="auto"/>
            <w:vAlign w:val="center"/>
          </w:tcPr>
          <w:p w:rsidR="00B26E4E" w:rsidRDefault="00B26E4E" w:rsidP="00FE7B81">
            <w:pPr>
              <w:pStyle w:val="BodyText"/>
              <w:jc w:val="center"/>
            </w:pPr>
          </w:p>
        </w:tc>
      </w:tr>
      <w:tr w:rsidR="00B26E4E" w:rsidTr="00FE7B81">
        <w:trPr>
          <w:cantSplit/>
          <w:trHeight w:hRule="exact" w:val="1134"/>
          <w:tblCellSpacing w:w="56" w:type="dxa"/>
          <w:jc w:val="center"/>
        </w:trPr>
        <w:tc>
          <w:tcPr>
            <w:tcW w:w="1701" w:type="dxa"/>
            <w:shd w:val="clear" w:color="auto" w:fill="auto"/>
            <w:vAlign w:val="center"/>
          </w:tcPr>
          <w:p w:rsidR="00B26E4E" w:rsidRDefault="00B26E4E" w:rsidP="00FE7B81">
            <w:pPr>
              <w:pStyle w:val="BodyText"/>
              <w:jc w:val="center"/>
            </w:pPr>
          </w:p>
        </w:tc>
        <w:tc>
          <w:tcPr>
            <w:tcW w:w="1701" w:type="dxa"/>
            <w:shd w:val="clear" w:color="auto" w:fill="auto"/>
            <w:vAlign w:val="center"/>
          </w:tcPr>
          <w:p w:rsidR="00B26E4E" w:rsidRDefault="00B26E4E" w:rsidP="00FE7B81">
            <w:pPr>
              <w:pStyle w:val="BodyText"/>
              <w:jc w:val="center"/>
            </w:pPr>
          </w:p>
        </w:tc>
        <w:tc>
          <w:tcPr>
            <w:tcW w:w="1645" w:type="dxa"/>
            <w:shd w:val="clear" w:color="auto" w:fill="auto"/>
            <w:vAlign w:val="center"/>
          </w:tcPr>
          <w:p w:rsidR="00B26E4E" w:rsidRDefault="00B26E4E" w:rsidP="00FE7B81">
            <w:pPr>
              <w:pStyle w:val="BodyText"/>
              <w:jc w:val="center"/>
            </w:pPr>
          </w:p>
        </w:tc>
      </w:tr>
    </w:tbl>
    <w:p w:rsidR="002C6D9E" w:rsidRPr="000C67DC" w:rsidRDefault="002C6D9E" w:rsidP="000C67DC">
      <w:pPr>
        <w:pStyle w:val="BodyText"/>
      </w:pPr>
    </w:p>
    <w:sectPr w:rsidR="002C6D9E" w:rsidRPr="000C67DC" w:rsidSect="005C71BA">
      <w:headerReference w:type="even" r:id="rId50"/>
      <w:headerReference w:type="default" r:id="rId51"/>
      <w:footerReference w:type="even" r:id="rId52"/>
      <w:footerReference w:type="default" r:id="rId53"/>
      <w:pgSz w:w="11906" w:h="16838" w:code="9"/>
      <w:pgMar w:top="1928" w:right="1418" w:bottom="1701" w:left="1418" w:header="709" w:footer="397"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28FE" w:rsidRDefault="00E328FE" w:rsidP="008F3187">
      <w:r>
        <w:separator/>
      </w:r>
    </w:p>
    <w:p w:rsidR="00E328FE" w:rsidRDefault="00E328FE" w:rsidP="008F3187"/>
  </w:endnote>
  <w:endnote w:type="continuationSeparator" w:id="0">
    <w:p w:rsidR="00E328FE" w:rsidRDefault="00E328FE" w:rsidP="008F3187">
      <w:r>
        <w:continuationSeparator/>
      </w:r>
    </w:p>
    <w:p w:rsidR="00E328FE" w:rsidRDefault="00E328FE" w:rsidP="008F31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Mar>
        <w:left w:w="0" w:type="dxa"/>
        <w:right w:w="0" w:type="dxa"/>
      </w:tblCellMar>
      <w:tblLook w:val="04A0" w:firstRow="1" w:lastRow="0" w:firstColumn="1" w:lastColumn="0" w:noHBand="0" w:noVBand="1"/>
    </w:tblPr>
    <w:tblGrid>
      <w:gridCol w:w="499"/>
      <w:gridCol w:w="5455"/>
      <w:gridCol w:w="2769"/>
    </w:tblGrid>
    <w:tr w:rsidR="00A96CF8" w:rsidTr="00447F89">
      <w:tc>
        <w:tcPr>
          <w:tcW w:w="499" w:type="dxa"/>
          <w:shd w:val="clear" w:color="auto" w:fill="auto"/>
        </w:tcPr>
        <w:p w:rsidR="00A96CF8" w:rsidRDefault="00A96CF8" w:rsidP="00C06116">
          <w:pPr>
            <w:pStyle w:val="Pidipagina"/>
            <w:jc w:val="left"/>
            <w:rPr>
              <w:rStyle w:val="Numeropagina"/>
            </w:rPr>
          </w:pPr>
          <w:r>
            <w:rPr>
              <w:rStyle w:val="Numeropagina"/>
            </w:rPr>
            <w:fldChar w:fldCharType="begin"/>
          </w:r>
          <w:r>
            <w:rPr>
              <w:rStyle w:val="Numeropagina"/>
            </w:rPr>
            <w:instrText xml:space="preserve">PAGE  </w:instrText>
          </w:r>
          <w:r>
            <w:rPr>
              <w:rStyle w:val="Numeropagina"/>
            </w:rPr>
            <w:fldChar w:fldCharType="separate"/>
          </w:r>
          <w:r>
            <w:rPr>
              <w:rStyle w:val="Numeropagina"/>
              <w:noProof/>
            </w:rPr>
            <w:t>2</w:t>
          </w:r>
          <w:r>
            <w:rPr>
              <w:rStyle w:val="Numeropagina"/>
            </w:rPr>
            <w:fldChar w:fldCharType="end"/>
          </w:r>
        </w:p>
        <w:p w:rsidR="00A96CF8" w:rsidRDefault="00A96CF8" w:rsidP="00C06116">
          <w:pPr>
            <w:pStyle w:val="Pidipagina"/>
            <w:ind w:right="360"/>
            <w:jc w:val="center"/>
          </w:pPr>
        </w:p>
      </w:tc>
      <w:tc>
        <w:tcPr>
          <w:tcW w:w="5455" w:type="dxa"/>
          <w:shd w:val="clear" w:color="auto" w:fill="auto"/>
        </w:tcPr>
        <w:p w:rsidR="00A96CF8" w:rsidRDefault="00A96CF8" w:rsidP="00447F89">
          <w:pPr>
            <w:pStyle w:val="Pidipagina"/>
            <w:ind w:right="360"/>
            <w:jc w:val="left"/>
          </w:pPr>
        </w:p>
      </w:tc>
      <w:tc>
        <w:tcPr>
          <w:tcW w:w="2769" w:type="dxa"/>
          <w:shd w:val="clear" w:color="auto" w:fill="auto"/>
          <w:vAlign w:val="center"/>
        </w:tcPr>
        <w:p w:rsidR="00A96CF8" w:rsidRDefault="00A96CF8" w:rsidP="00C06116">
          <w:pPr>
            <w:pStyle w:val="Style1"/>
          </w:pPr>
          <w:r>
            <w:rPr>
              <w:noProof/>
              <w:lang w:val="it-IT" w:eastAsia="it-IT"/>
            </w:rPr>
            <w:drawing>
              <wp:inline distT="0" distB="0" distL="0" distR="0" wp14:anchorId="0040687A" wp14:editId="41F4BB41">
                <wp:extent cx="971550" cy="542925"/>
                <wp:effectExtent l="0" t="0" r="0" b="952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1550" cy="542925"/>
                        </a:xfrm>
                        <a:prstGeom prst="rect">
                          <a:avLst/>
                        </a:prstGeom>
                        <a:noFill/>
                        <a:ln>
                          <a:noFill/>
                        </a:ln>
                      </pic:spPr>
                    </pic:pic>
                  </a:graphicData>
                </a:graphic>
              </wp:inline>
            </w:drawing>
          </w:r>
        </w:p>
      </w:tc>
    </w:tr>
  </w:tbl>
  <w:p w:rsidR="00A96CF8" w:rsidRDefault="00A96CF8" w:rsidP="009E4F7A">
    <w:pPr>
      <w:pStyle w:val="Pidipagina"/>
      <w:ind w:right="360" w:firstLine="360"/>
    </w:pPr>
  </w:p>
  <w:p w:rsidR="00A96CF8" w:rsidRDefault="00A96CF8" w:rsidP="008F318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86" w:type="dxa"/>
      <w:tblLayout w:type="fixed"/>
      <w:tblCellMar>
        <w:left w:w="0" w:type="dxa"/>
        <w:right w:w="0" w:type="dxa"/>
      </w:tblCellMar>
      <w:tblLook w:val="04A0" w:firstRow="1" w:lastRow="0" w:firstColumn="1" w:lastColumn="0" w:noHBand="0" w:noVBand="1"/>
    </w:tblPr>
    <w:tblGrid>
      <w:gridCol w:w="3686"/>
      <w:gridCol w:w="5103"/>
      <w:gridCol w:w="497"/>
    </w:tblGrid>
    <w:tr w:rsidR="00A96CF8" w:rsidTr="00C06116">
      <w:tc>
        <w:tcPr>
          <w:tcW w:w="3686" w:type="dxa"/>
          <w:shd w:val="clear" w:color="auto" w:fill="auto"/>
        </w:tcPr>
        <w:p w:rsidR="00A96CF8" w:rsidRDefault="00A96CF8" w:rsidP="00C06116">
          <w:pPr>
            <w:pStyle w:val="Pidipagina"/>
            <w:jc w:val="left"/>
          </w:pPr>
          <w:r>
            <w:rPr>
              <w:noProof/>
              <w:lang w:val="it-IT" w:eastAsia="it-IT"/>
            </w:rPr>
            <w:drawing>
              <wp:inline distT="0" distB="0" distL="0" distR="0" wp14:anchorId="64C08986" wp14:editId="4968CAE5">
                <wp:extent cx="971550" cy="542925"/>
                <wp:effectExtent l="0" t="0" r="0" b="95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1550" cy="542925"/>
                        </a:xfrm>
                        <a:prstGeom prst="rect">
                          <a:avLst/>
                        </a:prstGeom>
                        <a:noFill/>
                        <a:ln>
                          <a:noFill/>
                        </a:ln>
                      </pic:spPr>
                    </pic:pic>
                  </a:graphicData>
                </a:graphic>
              </wp:inline>
            </w:drawing>
          </w:r>
        </w:p>
      </w:tc>
      <w:tc>
        <w:tcPr>
          <w:tcW w:w="5103" w:type="dxa"/>
          <w:shd w:val="clear" w:color="auto" w:fill="auto"/>
        </w:tcPr>
        <w:p w:rsidR="00A96CF8" w:rsidRPr="00C06116" w:rsidRDefault="00A96CF8">
          <w:pPr>
            <w:pStyle w:val="Pidipagina"/>
            <w:rPr>
              <w:szCs w:val="16"/>
            </w:rPr>
          </w:pPr>
        </w:p>
      </w:tc>
      <w:tc>
        <w:tcPr>
          <w:tcW w:w="497" w:type="dxa"/>
          <w:shd w:val="clear" w:color="auto" w:fill="auto"/>
        </w:tcPr>
        <w:p w:rsidR="00A96CF8" w:rsidRDefault="00A96CF8" w:rsidP="0009768B">
          <w:pPr>
            <w:pStyle w:val="Pidipagina"/>
          </w:pPr>
          <w:r>
            <w:fldChar w:fldCharType="begin"/>
          </w:r>
          <w:r>
            <w:instrText xml:space="preserve"> PAGE   \* MERGEFORMAT </w:instrText>
          </w:r>
          <w:r>
            <w:fldChar w:fldCharType="separate"/>
          </w:r>
          <w:r w:rsidR="00524276">
            <w:rPr>
              <w:noProof/>
            </w:rPr>
            <w:t>6</w:t>
          </w:r>
          <w:r>
            <w:rPr>
              <w:noProof/>
            </w:rPr>
            <w:fldChar w:fldCharType="end"/>
          </w:r>
        </w:p>
        <w:p w:rsidR="00A96CF8" w:rsidRDefault="00A96CF8">
          <w:pPr>
            <w:pStyle w:val="Pidipagina"/>
          </w:pPr>
        </w:p>
      </w:tc>
    </w:tr>
  </w:tbl>
  <w:p w:rsidR="00A96CF8" w:rsidRDefault="00A96CF8" w:rsidP="00141886">
    <w:pPr>
      <w:pStyle w:val="Pidipagina"/>
      <w:ind w:right="360"/>
    </w:pPr>
  </w:p>
  <w:p w:rsidR="00A96CF8" w:rsidRDefault="00A96CF8" w:rsidP="008F318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28FE" w:rsidRDefault="00E328FE" w:rsidP="008F3187">
      <w:r>
        <w:separator/>
      </w:r>
    </w:p>
    <w:p w:rsidR="00E328FE" w:rsidRDefault="00E328FE" w:rsidP="008F3187"/>
  </w:footnote>
  <w:footnote w:type="continuationSeparator" w:id="0">
    <w:p w:rsidR="00E328FE" w:rsidRDefault="00E328FE" w:rsidP="008F3187">
      <w:r>
        <w:continuationSeparator/>
      </w:r>
    </w:p>
    <w:p w:rsidR="00E328FE" w:rsidRDefault="00E328FE" w:rsidP="008F3187"/>
  </w:footnote>
  <w:footnote w:id="1">
    <w:p w:rsidR="00A96CF8" w:rsidRPr="00A06DA1" w:rsidRDefault="00A96CF8" w:rsidP="00525879">
      <w:pPr>
        <w:pStyle w:val="Testonotaapidipagina"/>
      </w:pPr>
      <w:r>
        <w:rPr>
          <w:rStyle w:val="Rimandonotaapidipagina"/>
        </w:rPr>
        <w:footnoteRef/>
      </w:r>
      <w:r>
        <w:t xml:space="preserve"> </w:t>
      </w:r>
      <w:r w:rsidRPr="00A06DA1">
        <w:rPr>
          <w:rStyle w:val="GuidanceCar"/>
        </w:rPr>
        <w:t>The EUROCAE ED-78A has been used as an initial guidance material. ED-78A is useful, but is not an applicable document, because it mostly addresses the V4-V5 phases, whilst the SESAR R&amp;D programme is focussed on development (V1-V2-V3, and because of its partial compliance with safety regulatory requirements).</w:t>
      </w:r>
    </w:p>
  </w:footnote>
  <w:footnote w:id="2">
    <w:p w:rsidR="00A96CF8" w:rsidRPr="00EB7A82" w:rsidRDefault="00A96CF8">
      <w:pPr>
        <w:pStyle w:val="Testonotaapidipagina"/>
        <w:rPr>
          <w:lang w:val="en-US"/>
        </w:rPr>
      </w:pPr>
      <w:r>
        <w:rPr>
          <w:rStyle w:val="Rimandonotaapidipagina"/>
        </w:rPr>
        <w:footnoteRef/>
      </w:r>
      <w:r w:rsidRPr="00FD643B">
        <w:rPr>
          <w:sz w:val="22"/>
          <w:szCs w:val="22"/>
        </w:rPr>
        <w:t xml:space="preserve"> Airport categorization takes into account available analyses like </w:t>
      </w:r>
      <w:r w:rsidRPr="00FD643B">
        <w:rPr>
          <w:sz w:val="22"/>
          <w:szCs w:val="22"/>
        </w:rPr>
        <w:fldChar w:fldCharType="begin"/>
      </w:r>
      <w:r w:rsidRPr="00FD643B">
        <w:rPr>
          <w:sz w:val="22"/>
          <w:szCs w:val="22"/>
        </w:rPr>
        <w:instrText xml:space="preserve"> REF _Ref13761544 \r \h </w:instrText>
      </w:r>
      <w:r>
        <w:rPr>
          <w:sz w:val="22"/>
          <w:szCs w:val="22"/>
        </w:rPr>
        <w:instrText xml:space="preserve"> \* MERGEFORMAT </w:instrText>
      </w:r>
      <w:r w:rsidRPr="00FD643B">
        <w:rPr>
          <w:sz w:val="22"/>
          <w:szCs w:val="22"/>
        </w:rPr>
      </w:r>
      <w:r w:rsidRPr="00FD643B">
        <w:rPr>
          <w:sz w:val="22"/>
          <w:szCs w:val="22"/>
        </w:rPr>
        <w:fldChar w:fldCharType="separate"/>
      </w:r>
      <w:r w:rsidRPr="00FD643B">
        <w:rPr>
          <w:sz w:val="22"/>
          <w:szCs w:val="22"/>
        </w:rPr>
        <w:t>[51]</w:t>
      </w:r>
      <w:r w:rsidRPr="00FD643B">
        <w:rPr>
          <w:sz w:val="22"/>
          <w:szCs w:val="22"/>
        </w:rPr>
        <w:fldChar w:fldCharType="end"/>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9286"/>
    </w:tblGrid>
    <w:tr w:rsidR="00A96CF8" w:rsidRPr="00B466D3" w:rsidTr="00B466D3">
      <w:trPr>
        <w:trHeight w:hRule="exact" w:val="992"/>
      </w:trPr>
      <w:tc>
        <w:tcPr>
          <w:tcW w:w="9286" w:type="dxa"/>
          <w:shd w:val="clear" w:color="auto" w:fill="auto"/>
        </w:tcPr>
        <w:p w:rsidR="00A96CF8" w:rsidRPr="00FA12F6" w:rsidRDefault="00A96CF8" w:rsidP="00E85B6E">
          <w:pPr>
            <w:pStyle w:val="PageHeader"/>
          </w:pPr>
          <w:r w:rsidRPr="00FA12F6">
            <w:t xml:space="preserve">Edition </w:t>
          </w:r>
          <w:r w:rsidR="00524276">
            <w:fldChar w:fldCharType="begin"/>
          </w:r>
          <w:r w:rsidR="00524276">
            <w:instrText xml:space="preserve"> STYLEREF  SJUEditionStyle  \* MERGEFORMAT </w:instrText>
          </w:r>
          <w:r w:rsidR="00524276">
            <w:fldChar w:fldCharType="separate"/>
          </w:r>
          <w:r>
            <w:rPr>
              <w:noProof/>
            </w:rPr>
            <w:t>[xx.xx.xx]</w:t>
          </w:r>
          <w:r w:rsidR="00524276">
            <w:rPr>
              <w:noProof/>
            </w:rPr>
            <w:fldChar w:fldCharType="end"/>
          </w:r>
        </w:p>
      </w:tc>
    </w:tr>
  </w:tbl>
  <w:p w:rsidR="00A96CF8" w:rsidRDefault="00A96CF8" w:rsidP="003812F3">
    <w:pPr>
      <w:pStyle w:val="Nessunaspaziatur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751" w:type="dxa"/>
      <w:tblCellMar>
        <w:left w:w="0" w:type="dxa"/>
        <w:right w:w="0" w:type="dxa"/>
      </w:tblCellMar>
      <w:tblLook w:val="04A0" w:firstRow="1" w:lastRow="0" w:firstColumn="1" w:lastColumn="0" w:noHBand="0" w:noVBand="1"/>
    </w:tblPr>
    <w:tblGrid>
      <w:gridCol w:w="6521"/>
      <w:gridCol w:w="1134"/>
      <w:gridCol w:w="5096"/>
    </w:tblGrid>
    <w:tr w:rsidR="00A96CF8" w:rsidTr="00FE7B81">
      <w:trPr>
        <w:trHeight w:val="992"/>
      </w:trPr>
      <w:tc>
        <w:tcPr>
          <w:tcW w:w="6521" w:type="dxa"/>
          <w:shd w:val="clear" w:color="auto" w:fill="auto"/>
        </w:tcPr>
        <w:p w:rsidR="00A96CF8" w:rsidRDefault="00524276" w:rsidP="00550585">
          <w:pPr>
            <w:pStyle w:val="PageHeader"/>
            <w:jc w:val="left"/>
          </w:pPr>
          <w:r>
            <w:fldChar w:fldCharType="begin"/>
          </w:r>
          <w:r>
            <w:instrText xml:space="preserve"> STYLEREF  SJUTitleStyle  \* MERGEFORMAT </w:instrText>
          </w:r>
          <w:r>
            <w:fldChar w:fldCharType="separate"/>
          </w:r>
          <w:r>
            <w:rPr>
              <w:noProof/>
            </w:rPr>
            <w:t>SESAR 2020 PJ14.02.06 - TVALR</w:t>
          </w:r>
          <w:r>
            <w:rPr>
              <w:noProof/>
            </w:rPr>
            <w:fldChar w:fldCharType="end"/>
          </w:r>
        </w:p>
      </w:tc>
      <w:tc>
        <w:tcPr>
          <w:tcW w:w="1134" w:type="dxa"/>
          <w:shd w:val="clear" w:color="auto" w:fill="FFFFFF"/>
        </w:tcPr>
        <w:p w:rsidR="00A96CF8" w:rsidRPr="00A4536A" w:rsidRDefault="00A96CF8" w:rsidP="00A4536A">
          <w:pPr>
            <w:pStyle w:val="Intestazione"/>
            <w:jc w:val="center"/>
            <w:rPr>
              <w:b w:val="0"/>
              <w:i/>
              <w:noProof/>
              <w:color w:val="auto"/>
              <w:sz w:val="18"/>
              <w:szCs w:val="18"/>
            </w:rPr>
          </w:pPr>
          <w:r>
            <w:rPr>
              <w:b w:val="0"/>
              <w:i/>
              <w:noProof/>
              <w:color w:val="auto"/>
              <w:sz w:val="18"/>
              <w:szCs w:val="18"/>
              <w:lang w:val="it-IT" w:eastAsia="it-IT"/>
            </w:rPr>
            <w:drawing>
              <wp:inline distT="0" distB="0" distL="0" distR="0" wp14:anchorId="3B470B2F" wp14:editId="2F84DB00">
                <wp:extent cx="701040" cy="615950"/>
                <wp:effectExtent l="0" t="0" r="381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040" cy="615950"/>
                        </a:xfrm>
                        <a:prstGeom prst="rect">
                          <a:avLst/>
                        </a:prstGeom>
                        <a:noFill/>
                      </pic:spPr>
                    </pic:pic>
                  </a:graphicData>
                </a:graphic>
              </wp:inline>
            </w:drawing>
          </w:r>
        </w:p>
      </w:tc>
      <w:tc>
        <w:tcPr>
          <w:tcW w:w="5096" w:type="dxa"/>
          <w:shd w:val="clear" w:color="auto" w:fill="auto"/>
        </w:tcPr>
        <w:p w:rsidR="00A96CF8" w:rsidRDefault="00A96CF8" w:rsidP="008F3187">
          <w:pPr>
            <w:pStyle w:val="Intestazione"/>
          </w:pPr>
          <w:r>
            <w:rPr>
              <w:noProof/>
              <w:lang w:val="it-IT" w:eastAsia="it-IT"/>
            </w:rPr>
            <w:drawing>
              <wp:anchor distT="0" distB="0" distL="114300" distR="114300" simplePos="0" relativeHeight="251657728" behindDoc="0" locked="0" layoutInCell="1" allowOverlap="1" wp14:anchorId="16D24913" wp14:editId="1C4A089D">
                <wp:simplePos x="0" y="0"/>
                <wp:positionH relativeFrom="page">
                  <wp:posOffset>198120</wp:posOffset>
                </wp:positionH>
                <wp:positionV relativeFrom="page">
                  <wp:posOffset>14605</wp:posOffset>
                </wp:positionV>
                <wp:extent cx="1219835" cy="647700"/>
                <wp:effectExtent l="0" t="0" r="0" b="0"/>
                <wp:wrapNone/>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19835" cy="6477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tc>
    </w:tr>
  </w:tbl>
  <w:p w:rsidR="00A96CF8" w:rsidRPr="00550585" w:rsidRDefault="00A96CF8" w:rsidP="003812F3">
    <w:pPr>
      <w:pStyle w:val="Nessunaspaziatur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120F"/>
    <w:multiLevelType w:val="hybridMultilevel"/>
    <w:tmpl w:val="CE64551A"/>
    <w:lvl w:ilvl="0" w:tplc="AD96EE24">
      <w:start w:val="1"/>
      <w:numFmt w:val="bullet"/>
      <w:pStyle w:val="Paragrafoelenco"/>
      <w:lvlText w:val=""/>
      <w:lvlJc w:val="left"/>
      <w:pPr>
        <w:ind w:left="720" w:hanging="360"/>
      </w:pPr>
      <w:rPr>
        <w:rFonts w:ascii="Symbol" w:hAnsi="Symbol" w:hint="default"/>
      </w:rPr>
    </w:lvl>
    <w:lvl w:ilvl="1" w:tplc="3C7A5E1C">
      <w:start w:val="1"/>
      <w:numFmt w:val="bullet"/>
      <w:pStyle w:val="Listlevel2"/>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4815E5"/>
    <w:multiLevelType w:val="hybridMultilevel"/>
    <w:tmpl w:val="2252F6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9320674"/>
    <w:multiLevelType w:val="hybridMultilevel"/>
    <w:tmpl w:val="7DBCF1B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0CA82E0D"/>
    <w:multiLevelType w:val="hybridMultilevel"/>
    <w:tmpl w:val="AA9C8F2A"/>
    <w:lvl w:ilvl="0" w:tplc="B7468328">
      <w:start w:val="1"/>
      <w:numFmt w:val="bullet"/>
      <w:lvlText w:val="•"/>
      <w:lvlJc w:val="left"/>
      <w:pPr>
        <w:tabs>
          <w:tab w:val="num" w:pos="720"/>
        </w:tabs>
        <w:ind w:left="720" w:hanging="360"/>
      </w:pPr>
      <w:rPr>
        <w:rFonts w:ascii="Times New Roman" w:hAnsi="Times New Roman" w:hint="default"/>
      </w:rPr>
    </w:lvl>
    <w:lvl w:ilvl="1" w:tplc="1CE4D42A" w:tentative="1">
      <w:start w:val="1"/>
      <w:numFmt w:val="bullet"/>
      <w:lvlText w:val="•"/>
      <w:lvlJc w:val="left"/>
      <w:pPr>
        <w:tabs>
          <w:tab w:val="num" w:pos="1440"/>
        </w:tabs>
        <w:ind w:left="1440" w:hanging="360"/>
      </w:pPr>
      <w:rPr>
        <w:rFonts w:ascii="Times New Roman" w:hAnsi="Times New Roman" w:hint="default"/>
      </w:rPr>
    </w:lvl>
    <w:lvl w:ilvl="2" w:tplc="E01C53F8" w:tentative="1">
      <w:start w:val="1"/>
      <w:numFmt w:val="bullet"/>
      <w:lvlText w:val="•"/>
      <w:lvlJc w:val="left"/>
      <w:pPr>
        <w:tabs>
          <w:tab w:val="num" w:pos="2160"/>
        </w:tabs>
        <w:ind w:left="2160" w:hanging="360"/>
      </w:pPr>
      <w:rPr>
        <w:rFonts w:ascii="Times New Roman" w:hAnsi="Times New Roman" w:hint="default"/>
      </w:rPr>
    </w:lvl>
    <w:lvl w:ilvl="3" w:tplc="EB967F6E" w:tentative="1">
      <w:start w:val="1"/>
      <w:numFmt w:val="bullet"/>
      <w:lvlText w:val="•"/>
      <w:lvlJc w:val="left"/>
      <w:pPr>
        <w:tabs>
          <w:tab w:val="num" w:pos="2880"/>
        </w:tabs>
        <w:ind w:left="2880" w:hanging="360"/>
      </w:pPr>
      <w:rPr>
        <w:rFonts w:ascii="Times New Roman" w:hAnsi="Times New Roman" w:hint="default"/>
      </w:rPr>
    </w:lvl>
    <w:lvl w:ilvl="4" w:tplc="FFCE1076" w:tentative="1">
      <w:start w:val="1"/>
      <w:numFmt w:val="bullet"/>
      <w:lvlText w:val="•"/>
      <w:lvlJc w:val="left"/>
      <w:pPr>
        <w:tabs>
          <w:tab w:val="num" w:pos="3600"/>
        </w:tabs>
        <w:ind w:left="3600" w:hanging="360"/>
      </w:pPr>
      <w:rPr>
        <w:rFonts w:ascii="Times New Roman" w:hAnsi="Times New Roman" w:hint="default"/>
      </w:rPr>
    </w:lvl>
    <w:lvl w:ilvl="5" w:tplc="EABE395A" w:tentative="1">
      <w:start w:val="1"/>
      <w:numFmt w:val="bullet"/>
      <w:lvlText w:val="•"/>
      <w:lvlJc w:val="left"/>
      <w:pPr>
        <w:tabs>
          <w:tab w:val="num" w:pos="4320"/>
        </w:tabs>
        <w:ind w:left="4320" w:hanging="360"/>
      </w:pPr>
      <w:rPr>
        <w:rFonts w:ascii="Times New Roman" w:hAnsi="Times New Roman" w:hint="default"/>
      </w:rPr>
    </w:lvl>
    <w:lvl w:ilvl="6" w:tplc="B63EDB7C" w:tentative="1">
      <w:start w:val="1"/>
      <w:numFmt w:val="bullet"/>
      <w:lvlText w:val="•"/>
      <w:lvlJc w:val="left"/>
      <w:pPr>
        <w:tabs>
          <w:tab w:val="num" w:pos="5040"/>
        </w:tabs>
        <w:ind w:left="5040" w:hanging="360"/>
      </w:pPr>
      <w:rPr>
        <w:rFonts w:ascii="Times New Roman" w:hAnsi="Times New Roman" w:hint="default"/>
      </w:rPr>
    </w:lvl>
    <w:lvl w:ilvl="7" w:tplc="CF1E3C9E" w:tentative="1">
      <w:start w:val="1"/>
      <w:numFmt w:val="bullet"/>
      <w:lvlText w:val="•"/>
      <w:lvlJc w:val="left"/>
      <w:pPr>
        <w:tabs>
          <w:tab w:val="num" w:pos="5760"/>
        </w:tabs>
        <w:ind w:left="5760" w:hanging="360"/>
      </w:pPr>
      <w:rPr>
        <w:rFonts w:ascii="Times New Roman" w:hAnsi="Times New Roman" w:hint="default"/>
      </w:rPr>
    </w:lvl>
    <w:lvl w:ilvl="8" w:tplc="F14C7D32" w:tentative="1">
      <w:start w:val="1"/>
      <w:numFmt w:val="bullet"/>
      <w:lvlText w:val="•"/>
      <w:lvlJc w:val="left"/>
      <w:pPr>
        <w:tabs>
          <w:tab w:val="num" w:pos="6480"/>
        </w:tabs>
        <w:ind w:left="6480" w:hanging="360"/>
      </w:pPr>
      <w:rPr>
        <w:rFonts w:ascii="Times New Roman" w:hAnsi="Times New Roman" w:hint="default"/>
      </w:rPr>
    </w:lvl>
  </w:abstractNum>
  <w:abstractNum w:abstractNumId="4">
    <w:nsid w:val="0D3976CD"/>
    <w:multiLevelType w:val="hybridMultilevel"/>
    <w:tmpl w:val="D54AFDE4"/>
    <w:lvl w:ilvl="0" w:tplc="CD362134">
      <w:start w:val="1"/>
      <w:numFmt w:val="bullet"/>
      <w:lvlText w:val="•"/>
      <w:lvlJc w:val="left"/>
      <w:pPr>
        <w:tabs>
          <w:tab w:val="num" w:pos="720"/>
        </w:tabs>
        <w:ind w:left="720" w:hanging="360"/>
      </w:pPr>
      <w:rPr>
        <w:rFonts w:ascii="Times New Roman" w:hAnsi="Times New Roman" w:hint="default"/>
      </w:rPr>
    </w:lvl>
    <w:lvl w:ilvl="1" w:tplc="2A4E5966" w:tentative="1">
      <w:start w:val="1"/>
      <w:numFmt w:val="bullet"/>
      <w:lvlText w:val="•"/>
      <w:lvlJc w:val="left"/>
      <w:pPr>
        <w:tabs>
          <w:tab w:val="num" w:pos="1440"/>
        </w:tabs>
        <w:ind w:left="1440" w:hanging="360"/>
      </w:pPr>
      <w:rPr>
        <w:rFonts w:ascii="Times New Roman" w:hAnsi="Times New Roman" w:hint="default"/>
      </w:rPr>
    </w:lvl>
    <w:lvl w:ilvl="2" w:tplc="10D64C68" w:tentative="1">
      <w:start w:val="1"/>
      <w:numFmt w:val="bullet"/>
      <w:lvlText w:val="•"/>
      <w:lvlJc w:val="left"/>
      <w:pPr>
        <w:tabs>
          <w:tab w:val="num" w:pos="2160"/>
        </w:tabs>
        <w:ind w:left="2160" w:hanging="360"/>
      </w:pPr>
      <w:rPr>
        <w:rFonts w:ascii="Times New Roman" w:hAnsi="Times New Roman" w:hint="default"/>
      </w:rPr>
    </w:lvl>
    <w:lvl w:ilvl="3" w:tplc="8E3890A4" w:tentative="1">
      <w:start w:val="1"/>
      <w:numFmt w:val="bullet"/>
      <w:lvlText w:val="•"/>
      <w:lvlJc w:val="left"/>
      <w:pPr>
        <w:tabs>
          <w:tab w:val="num" w:pos="2880"/>
        </w:tabs>
        <w:ind w:left="2880" w:hanging="360"/>
      </w:pPr>
      <w:rPr>
        <w:rFonts w:ascii="Times New Roman" w:hAnsi="Times New Roman" w:hint="default"/>
      </w:rPr>
    </w:lvl>
    <w:lvl w:ilvl="4" w:tplc="48D8129C" w:tentative="1">
      <w:start w:val="1"/>
      <w:numFmt w:val="bullet"/>
      <w:lvlText w:val="•"/>
      <w:lvlJc w:val="left"/>
      <w:pPr>
        <w:tabs>
          <w:tab w:val="num" w:pos="3600"/>
        </w:tabs>
        <w:ind w:left="3600" w:hanging="360"/>
      </w:pPr>
      <w:rPr>
        <w:rFonts w:ascii="Times New Roman" w:hAnsi="Times New Roman" w:hint="default"/>
      </w:rPr>
    </w:lvl>
    <w:lvl w:ilvl="5" w:tplc="318C18BE" w:tentative="1">
      <w:start w:val="1"/>
      <w:numFmt w:val="bullet"/>
      <w:lvlText w:val="•"/>
      <w:lvlJc w:val="left"/>
      <w:pPr>
        <w:tabs>
          <w:tab w:val="num" w:pos="4320"/>
        </w:tabs>
        <w:ind w:left="4320" w:hanging="360"/>
      </w:pPr>
      <w:rPr>
        <w:rFonts w:ascii="Times New Roman" w:hAnsi="Times New Roman" w:hint="default"/>
      </w:rPr>
    </w:lvl>
    <w:lvl w:ilvl="6" w:tplc="879AC200" w:tentative="1">
      <w:start w:val="1"/>
      <w:numFmt w:val="bullet"/>
      <w:lvlText w:val="•"/>
      <w:lvlJc w:val="left"/>
      <w:pPr>
        <w:tabs>
          <w:tab w:val="num" w:pos="5040"/>
        </w:tabs>
        <w:ind w:left="5040" w:hanging="360"/>
      </w:pPr>
      <w:rPr>
        <w:rFonts w:ascii="Times New Roman" w:hAnsi="Times New Roman" w:hint="default"/>
      </w:rPr>
    </w:lvl>
    <w:lvl w:ilvl="7" w:tplc="028606EE" w:tentative="1">
      <w:start w:val="1"/>
      <w:numFmt w:val="bullet"/>
      <w:lvlText w:val="•"/>
      <w:lvlJc w:val="left"/>
      <w:pPr>
        <w:tabs>
          <w:tab w:val="num" w:pos="5760"/>
        </w:tabs>
        <w:ind w:left="5760" w:hanging="360"/>
      </w:pPr>
      <w:rPr>
        <w:rFonts w:ascii="Times New Roman" w:hAnsi="Times New Roman" w:hint="default"/>
      </w:rPr>
    </w:lvl>
    <w:lvl w:ilvl="8" w:tplc="56964282" w:tentative="1">
      <w:start w:val="1"/>
      <w:numFmt w:val="bullet"/>
      <w:lvlText w:val="•"/>
      <w:lvlJc w:val="left"/>
      <w:pPr>
        <w:tabs>
          <w:tab w:val="num" w:pos="6480"/>
        </w:tabs>
        <w:ind w:left="6480" w:hanging="360"/>
      </w:pPr>
      <w:rPr>
        <w:rFonts w:ascii="Times New Roman" w:hAnsi="Times New Roman" w:hint="default"/>
      </w:rPr>
    </w:lvl>
  </w:abstractNum>
  <w:abstractNum w:abstractNumId="5">
    <w:nsid w:val="10B0635F"/>
    <w:multiLevelType w:val="hybridMultilevel"/>
    <w:tmpl w:val="1390F746"/>
    <w:lvl w:ilvl="0" w:tplc="F11E9E10">
      <w:start w:val="1"/>
      <w:numFmt w:val="bullet"/>
      <w:lvlText w:val="•"/>
      <w:lvlJc w:val="left"/>
      <w:pPr>
        <w:tabs>
          <w:tab w:val="num" w:pos="720"/>
        </w:tabs>
        <w:ind w:left="720" w:hanging="360"/>
      </w:pPr>
      <w:rPr>
        <w:rFonts w:ascii="Times New Roman" w:hAnsi="Times New Roman" w:hint="default"/>
      </w:rPr>
    </w:lvl>
    <w:lvl w:ilvl="1" w:tplc="50F659A2" w:tentative="1">
      <w:start w:val="1"/>
      <w:numFmt w:val="bullet"/>
      <w:lvlText w:val="•"/>
      <w:lvlJc w:val="left"/>
      <w:pPr>
        <w:tabs>
          <w:tab w:val="num" w:pos="1440"/>
        </w:tabs>
        <w:ind w:left="1440" w:hanging="360"/>
      </w:pPr>
      <w:rPr>
        <w:rFonts w:ascii="Times New Roman" w:hAnsi="Times New Roman" w:hint="default"/>
      </w:rPr>
    </w:lvl>
    <w:lvl w:ilvl="2" w:tplc="33AC9402" w:tentative="1">
      <w:start w:val="1"/>
      <w:numFmt w:val="bullet"/>
      <w:lvlText w:val="•"/>
      <w:lvlJc w:val="left"/>
      <w:pPr>
        <w:tabs>
          <w:tab w:val="num" w:pos="2160"/>
        </w:tabs>
        <w:ind w:left="2160" w:hanging="360"/>
      </w:pPr>
      <w:rPr>
        <w:rFonts w:ascii="Times New Roman" w:hAnsi="Times New Roman" w:hint="default"/>
      </w:rPr>
    </w:lvl>
    <w:lvl w:ilvl="3" w:tplc="7FE629CA" w:tentative="1">
      <w:start w:val="1"/>
      <w:numFmt w:val="bullet"/>
      <w:lvlText w:val="•"/>
      <w:lvlJc w:val="left"/>
      <w:pPr>
        <w:tabs>
          <w:tab w:val="num" w:pos="2880"/>
        </w:tabs>
        <w:ind w:left="2880" w:hanging="360"/>
      </w:pPr>
      <w:rPr>
        <w:rFonts w:ascii="Times New Roman" w:hAnsi="Times New Roman" w:hint="default"/>
      </w:rPr>
    </w:lvl>
    <w:lvl w:ilvl="4" w:tplc="70BEAB30" w:tentative="1">
      <w:start w:val="1"/>
      <w:numFmt w:val="bullet"/>
      <w:lvlText w:val="•"/>
      <w:lvlJc w:val="left"/>
      <w:pPr>
        <w:tabs>
          <w:tab w:val="num" w:pos="3600"/>
        </w:tabs>
        <w:ind w:left="3600" w:hanging="360"/>
      </w:pPr>
      <w:rPr>
        <w:rFonts w:ascii="Times New Roman" w:hAnsi="Times New Roman" w:hint="default"/>
      </w:rPr>
    </w:lvl>
    <w:lvl w:ilvl="5" w:tplc="C82A870A" w:tentative="1">
      <w:start w:val="1"/>
      <w:numFmt w:val="bullet"/>
      <w:lvlText w:val="•"/>
      <w:lvlJc w:val="left"/>
      <w:pPr>
        <w:tabs>
          <w:tab w:val="num" w:pos="4320"/>
        </w:tabs>
        <w:ind w:left="4320" w:hanging="360"/>
      </w:pPr>
      <w:rPr>
        <w:rFonts w:ascii="Times New Roman" w:hAnsi="Times New Roman" w:hint="default"/>
      </w:rPr>
    </w:lvl>
    <w:lvl w:ilvl="6" w:tplc="F232FB7E" w:tentative="1">
      <w:start w:val="1"/>
      <w:numFmt w:val="bullet"/>
      <w:lvlText w:val="•"/>
      <w:lvlJc w:val="left"/>
      <w:pPr>
        <w:tabs>
          <w:tab w:val="num" w:pos="5040"/>
        </w:tabs>
        <w:ind w:left="5040" w:hanging="360"/>
      </w:pPr>
      <w:rPr>
        <w:rFonts w:ascii="Times New Roman" w:hAnsi="Times New Roman" w:hint="default"/>
      </w:rPr>
    </w:lvl>
    <w:lvl w:ilvl="7" w:tplc="B91E65F4" w:tentative="1">
      <w:start w:val="1"/>
      <w:numFmt w:val="bullet"/>
      <w:lvlText w:val="•"/>
      <w:lvlJc w:val="left"/>
      <w:pPr>
        <w:tabs>
          <w:tab w:val="num" w:pos="5760"/>
        </w:tabs>
        <w:ind w:left="5760" w:hanging="360"/>
      </w:pPr>
      <w:rPr>
        <w:rFonts w:ascii="Times New Roman" w:hAnsi="Times New Roman" w:hint="default"/>
      </w:rPr>
    </w:lvl>
    <w:lvl w:ilvl="8" w:tplc="A566DEEE" w:tentative="1">
      <w:start w:val="1"/>
      <w:numFmt w:val="bullet"/>
      <w:lvlText w:val="•"/>
      <w:lvlJc w:val="left"/>
      <w:pPr>
        <w:tabs>
          <w:tab w:val="num" w:pos="6480"/>
        </w:tabs>
        <w:ind w:left="6480" w:hanging="360"/>
      </w:pPr>
      <w:rPr>
        <w:rFonts w:ascii="Times New Roman" w:hAnsi="Times New Roman" w:hint="default"/>
      </w:rPr>
    </w:lvl>
  </w:abstractNum>
  <w:abstractNum w:abstractNumId="6">
    <w:nsid w:val="137C417F"/>
    <w:multiLevelType w:val="hybridMultilevel"/>
    <w:tmpl w:val="CF2E9B70"/>
    <w:lvl w:ilvl="0" w:tplc="9AA41D12">
      <w:start w:val="1"/>
      <w:numFmt w:val="bullet"/>
      <w:lvlText w:val="•"/>
      <w:lvlJc w:val="left"/>
      <w:pPr>
        <w:tabs>
          <w:tab w:val="num" w:pos="1080"/>
        </w:tabs>
        <w:ind w:left="1080" w:hanging="360"/>
      </w:pPr>
      <w:rPr>
        <w:rFonts w:ascii="Arial" w:hAnsi="Arial" w:hint="default"/>
      </w:rPr>
    </w:lvl>
    <w:lvl w:ilvl="1" w:tplc="AF783E9E">
      <w:start w:val="1312"/>
      <w:numFmt w:val="bullet"/>
      <w:lvlText w:val=""/>
      <w:lvlJc w:val="left"/>
      <w:pPr>
        <w:tabs>
          <w:tab w:val="num" w:pos="1800"/>
        </w:tabs>
        <w:ind w:left="1800" w:hanging="360"/>
      </w:pPr>
      <w:rPr>
        <w:rFonts w:ascii="Wingdings" w:hAnsi="Wingdings" w:hint="default"/>
      </w:rPr>
    </w:lvl>
    <w:lvl w:ilvl="2" w:tplc="BD5C0600">
      <w:start w:val="1312"/>
      <w:numFmt w:val="bullet"/>
      <w:lvlText w:val=""/>
      <w:lvlJc w:val="left"/>
      <w:pPr>
        <w:tabs>
          <w:tab w:val="num" w:pos="2520"/>
        </w:tabs>
        <w:ind w:left="2520" w:hanging="360"/>
      </w:pPr>
      <w:rPr>
        <w:rFonts w:ascii="Wingdings" w:hAnsi="Wingdings" w:hint="default"/>
      </w:rPr>
    </w:lvl>
    <w:lvl w:ilvl="3" w:tplc="71A0823E" w:tentative="1">
      <w:start w:val="1"/>
      <w:numFmt w:val="bullet"/>
      <w:lvlText w:val="•"/>
      <w:lvlJc w:val="left"/>
      <w:pPr>
        <w:tabs>
          <w:tab w:val="num" w:pos="3240"/>
        </w:tabs>
        <w:ind w:left="3240" w:hanging="360"/>
      </w:pPr>
      <w:rPr>
        <w:rFonts w:ascii="Arial" w:hAnsi="Arial" w:hint="default"/>
      </w:rPr>
    </w:lvl>
    <w:lvl w:ilvl="4" w:tplc="E99A41C4" w:tentative="1">
      <w:start w:val="1"/>
      <w:numFmt w:val="bullet"/>
      <w:lvlText w:val="•"/>
      <w:lvlJc w:val="left"/>
      <w:pPr>
        <w:tabs>
          <w:tab w:val="num" w:pos="3960"/>
        </w:tabs>
        <w:ind w:left="3960" w:hanging="360"/>
      </w:pPr>
      <w:rPr>
        <w:rFonts w:ascii="Arial" w:hAnsi="Arial" w:hint="default"/>
      </w:rPr>
    </w:lvl>
    <w:lvl w:ilvl="5" w:tplc="7C80B23C" w:tentative="1">
      <w:start w:val="1"/>
      <w:numFmt w:val="bullet"/>
      <w:lvlText w:val="•"/>
      <w:lvlJc w:val="left"/>
      <w:pPr>
        <w:tabs>
          <w:tab w:val="num" w:pos="4680"/>
        </w:tabs>
        <w:ind w:left="4680" w:hanging="360"/>
      </w:pPr>
      <w:rPr>
        <w:rFonts w:ascii="Arial" w:hAnsi="Arial" w:hint="default"/>
      </w:rPr>
    </w:lvl>
    <w:lvl w:ilvl="6" w:tplc="595204D2" w:tentative="1">
      <w:start w:val="1"/>
      <w:numFmt w:val="bullet"/>
      <w:lvlText w:val="•"/>
      <w:lvlJc w:val="left"/>
      <w:pPr>
        <w:tabs>
          <w:tab w:val="num" w:pos="5400"/>
        </w:tabs>
        <w:ind w:left="5400" w:hanging="360"/>
      </w:pPr>
      <w:rPr>
        <w:rFonts w:ascii="Arial" w:hAnsi="Arial" w:hint="default"/>
      </w:rPr>
    </w:lvl>
    <w:lvl w:ilvl="7" w:tplc="3662C198" w:tentative="1">
      <w:start w:val="1"/>
      <w:numFmt w:val="bullet"/>
      <w:lvlText w:val="•"/>
      <w:lvlJc w:val="left"/>
      <w:pPr>
        <w:tabs>
          <w:tab w:val="num" w:pos="6120"/>
        </w:tabs>
        <w:ind w:left="6120" w:hanging="360"/>
      </w:pPr>
      <w:rPr>
        <w:rFonts w:ascii="Arial" w:hAnsi="Arial" w:hint="default"/>
      </w:rPr>
    </w:lvl>
    <w:lvl w:ilvl="8" w:tplc="726E566C" w:tentative="1">
      <w:start w:val="1"/>
      <w:numFmt w:val="bullet"/>
      <w:lvlText w:val="•"/>
      <w:lvlJc w:val="left"/>
      <w:pPr>
        <w:tabs>
          <w:tab w:val="num" w:pos="6840"/>
        </w:tabs>
        <w:ind w:left="6840" w:hanging="360"/>
      </w:pPr>
      <w:rPr>
        <w:rFonts w:ascii="Arial" w:hAnsi="Arial" w:hint="default"/>
      </w:rPr>
    </w:lvl>
  </w:abstractNum>
  <w:abstractNum w:abstractNumId="7">
    <w:nsid w:val="1460560E"/>
    <w:multiLevelType w:val="hybridMultilevel"/>
    <w:tmpl w:val="2E0270A6"/>
    <w:lvl w:ilvl="0" w:tplc="236C4EE0">
      <w:start w:val="1"/>
      <w:numFmt w:val="decimal"/>
      <w:pStyle w:val="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4AB24E1"/>
    <w:multiLevelType w:val="hybridMultilevel"/>
    <w:tmpl w:val="F894C67E"/>
    <w:lvl w:ilvl="0" w:tplc="54EC47FC">
      <w:start w:val="1"/>
      <w:numFmt w:val="bullet"/>
      <w:pStyle w:val="GuidanceBullet2"/>
      <w:lvlText w:val="o"/>
      <w:lvlJc w:val="left"/>
      <w:pPr>
        <w:tabs>
          <w:tab w:val="num" w:pos="1440"/>
        </w:tabs>
        <w:ind w:left="1440" w:hanging="360"/>
      </w:pPr>
      <w:rPr>
        <w:rFonts w:ascii="Courier New" w:hAnsi="Courier New" w:cs="Courier New" w:hint="default"/>
      </w:rPr>
    </w:lvl>
    <w:lvl w:ilvl="1" w:tplc="08090003">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9">
    <w:nsid w:val="1EB54338"/>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FC86BD2"/>
    <w:multiLevelType w:val="hybridMultilevel"/>
    <w:tmpl w:val="932A4F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25AB56AD"/>
    <w:multiLevelType w:val="multilevel"/>
    <w:tmpl w:val="0C1E44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nsid w:val="2C02068A"/>
    <w:multiLevelType w:val="hybridMultilevel"/>
    <w:tmpl w:val="2A92A5F2"/>
    <w:lvl w:ilvl="0" w:tplc="AD620A42">
      <w:start w:val="1"/>
      <w:numFmt w:val="bullet"/>
      <w:lvlText w:val=""/>
      <w:lvlJc w:val="left"/>
      <w:pPr>
        <w:tabs>
          <w:tab w:val="num" w:pos="720"/>
        </w:tabs>
        <w:ind w:left="720" w:hanging="360"/>
      </w:pPr>
      <w:rPr>
        <w:rFonts w:ascii="Wingdings" w:hAnsi="Wingdings" w:hint="default"/>
      </w:rPr>
    </w:lvl>
    <w:lvl w:ilvl="1" w:tplc="FBF824C6" w:tentative="1">
      <w:start w:val="1"/>
      <w:numFmt w:val="bullet"/>
      <w:lvlText w:val=""/>
      <w:lvlJc w:val="left"/>
      <w:pPr>
        <w:tabs>
          <w:tab w:val="num" w:pos="1440"/>
        </w:tabs>
        <w:ind w:left="1440" w:hanging="360"/>
      </w:pPr>
      <w:rPr>
        <w:rFonts w:ascii="Wingdings" w:hAnsi="Wingdings" w:hint="default"/>
      </w:rPr>
    </w:lvl>
    <w:lvl w:ilvl="2" w:tplc="47388C32" w:tentative="1">
      <w:start w:val="1"/>
      <w:numFmt w:val="bullet"/>
      <w:lvlText w:val=""/>
      <w:lvlJc w:val="left"/>
      <w:pPr>
        <w:tabs>
          <w:tab w:val="num" w:pos="2160"/>
        </w:tabs>
        <w:ind w:left="2160" w:hanging="360"/>
      </w:pPr>
      <w:rPr>
        <w:rFonts w:ascii="Wingdings" w:hAnsi="Wingdings" w:hint="default"/>
      </w:rPr>
    </w:lvl>
    <w:lvl w:ilvl="3" w:tplc="D8F844CA" w:tentative="1">
      <w:start w:val="1"/>
      <w:numFmt w:val="bullet"/>
      <w:lvlText w:val=""/>
      <w:lvlJc w:val="left"/>
      <w:pPr>
        <w:tabs>
          <w:tab w:val="num" w:pos="2880"/>
        </w:tabs>
        <w:ind w:left="2880" w:hanging="360"/>
      </w:pPr>
      <w:rPr>
        <w:rFonts w:ascii="Wingdings" w:hAnsi="Wingdings" w:hint="default"/>
      </w:rPr>
    </w:lvl>
    <w:lvl w:ilvl="4" w:tplc="5A42EDE2" w:tentative="1">
      <w:start w:val="1"/>
      <w:numFmt w:val="bullet"/>
      <w:lvlText w:val=""/>
      <w:lvlJc w:val="left"/>
      <w:pPr>
        <w:tabs>
          <w:tab w:val="num" w:pos="3600"/>
        </w:tabs>
        <w:ind w:left="3600" w:hanging="360"/>
      </w:pPr>
      <w:rPr>
        <w:rFonts w:ascii="Wingdings" w:hAnsi="Wingdings" w:hint="default"/>
      </w:rPr>
    </w:lvl>
    <w:lvl w:ilvl="5" w:tplc="8F3EB8B6" w:tentative="1">
      <w:start w:val="1"/>
      <w:numFmt w:val="bullet"/>
      <w:lvlText w:val=""/>
      <w:lvlJc w:val="left"/>
      <w:pPr>
        <w:tabs>
          <w:tab w:val="num" w:pos="4320"/>
        </w:tabs>
        <w:ind w:left="4320" w:hanging="360"/>
      </w:pPr>
      <w:rPr>
        <w:rFonts w:ascii="Wingdings" w:hAnsi="Wingdings" w:hint="default"/>
      </w:rPr>
    </w:lvl>
    <w:lvl w:ilvl="6" w:tplc="CAA49C9E" w:tentative="1">
      <w:start w:val="1"/>
      <w:numFmt w:val="bullet"/>
      <w:lvlText w:val=""/>
      <w:lvlJc w:val="left"/>
      <w:pPr>
        <w:tabs>
          <w:tab w:val="num" w:pos="5040"/>
        </w:tabs>
        <w:ind w:left="5040" w:hanging="360"/>
      </w:pPr>
      <w:rPr>
        <w:rFonts w:ascii="Wingdings" w:hAnsi="Wingdings" w:hint="default"/>
      </w:rPr>
    </w:lvl>
    <w:lvl w:ilvl="7" w:tplc="07324D38" w:tentative="1">
      <w:start w:val="1"/>
      <w:numFmt w:val="bullet"/>
      <w:lvlText w:val=""/>
      <w:lvlJc w:val="left"/>
      <w:pPr>
        <w:tabs>
          <w:tab w:val="num" w:pos="5760"/>
        </w:tabs>
        <w:ind w:left="5760" w:hanging="360"/>
      </w:pPr>
      <w:rPr>
        <w:rFonts w:ascii="Wingdings" w:hAnsi="Wingdings" w:hint="default"/>
      </w:rPr>
    </w:lvl>
    <w:lvl w:ilvl="8" w:tplc="EF78979A" w:tentative="1">
      <w:start w:val="1"/>
      <w:numFmt w:val="bullet"/>
      <w:lvlText w:val=""/>
      <w:lvlJc w:val="left"/>
      <w:pPr>
        <w:tabs>
          <w:tab w:val="num" w:pos="6480"/>
        </w:tabs>
        <w:ind w:left="6480" w:hanging="360"/>
      </w:pPr>
      <w:rPr>
        <w:rFonts w:ascii="Wingdings" w:hAnsi="Wingdings" w:hint="default"/>
      </w:rPr>
    </w:lvl>
  </w:abstractNum>
  <w:abstractNum w:abstractNumId="13">
    <w:nsid w:val="2D460B1D"/>
    <w:multiLevelType w:val="multilevel"/>
    <w:tmpl w:val="869A4A06"/>
    <w:lvl w:ilvl="0">
      <w:start w:val="1"/>
      <w:numFmt w:val="decimal"/>
      <w:pStyle w:val="Titolo1"/>
      <w:lvlText w:val="%1"/>
      <w:lvlJc w:val="left"/>
      <w:pPr>
        <w:tabs>
          <w:tab w:val="num" w:pos="432"/>
        </w:tabs>
        <w:ind w:left="432" w:hanging="432"/>
      </w:pPr>
    </w:lvl>
    <w:lvl w:ilvl="1">
      <w:start w:val="1"/>
      <w:numFmt w:val="decimal"/>
      <w:pStyle w:val="Titolo2"/>
      <w:lvlText w:val="%1.%2"/>
      <w:lvlJc w:val="left"/>
      <w:pPr>
        <w:tabs>
          <w:tab w:val="num" w:pos="576"/>
        </w:tabs>
        <w:ind w:left="576" w:hanging="576"/>
      </w:pPr>
    </w:lvl>
    <w:lvl w:ilvl="2">
      <w:start w:val="1"/>
      <w:numFmt w:val="decimal"/>
      <w:pStyle w:val="Titolo3"/>
      <w:lvlText w:val="%1.%2.%3"/>
      <w:lvlJc w:val="left"/>
      <w:pPr>
        <w:tabs>
          <w:tab w:val="num" w:pos="720"/>
        </w:tabs>
        <w:ind w:left="720" w:hanging="720"/>
      </w:pPr>
    </w:lvl>
    <w:lvl w:ilvl="3">
      <w:start w:val="1"/>
      <w:numFmt w:val="decimal"/>
      <w:pStyle w:val="Titolo4"/>
      <w:lvlText w:val="%1.%2.%3.%4"/>
      <w:lvlJc w:val="left"/>
      <w:pPr>
        <w:tabs>
          <w:tab w:val="num" w:pos="864"/>
        </w:tabs>
        <w:ind w:left="864" w:hanging="864"/>
      </w:pPr>
    </w:lvl>
    <w:lvl w:ilvl="4">
      <w:start w:val="1"/>
      <w:numFmt w:val="decimal"/>
      <w:pStyle w:val="Titolo5"/>
      <w:lvlText w:val="%1.%2.%3.%4.%5"/>
      <w:lvlJc w:val="left"/>
      <w:pPr>
        <w:tabs>
          <w:tab w:val="num" w:pos="1008"/>
        </w:tabs>
        <w:ind w:left="1008" w:hanging="1008"/>
      </w:pPr>
    </w:lvl>
    <w:lvl w:ilvl="5">
      <w:start w:val="1"/>
      <w:numFmt w:val="decimal"/>
      <w:pStyle w:val="Titolo6"/>
      <w:lvlText w:val="%1.%2.%3.%4.%5.%6"/>
      <w:lvlJc w:val="left"/>
      <w:pPr>
        <w:tabs>
          <w:tab w:val="num" w:pos="1152"/>
        </w:tabs>
        <w:ind w:left="1152" w:hanging="1152"/>
      </w:pPr>
    </w:lvl>
    <w:lvl w:ilvl="6">
      <w:start w:val="1"/>
      <w:numFmt w:val="decimal"/>
      <w:pStyle w:val="Titolo7"/>
      <w:lvlText w:val="%1.%2.%3.%4.%5.%6.%7"/>
      <w:lvlJc w:val="left"/>
      <w:pPr>
        <w:tabs>
          <w:tab w:val="num" w:pos="1296"/>
        </w:tabs>
        <w:ind w:left="1296" w:hanging="1296"/>
      </w:pPr>
    </w:lvl>
    <w:lvl w:ilvl="7">
      <w:start w:val="1"/>
      <w:numFmt w:val="decimal"/>
      <w:pStyle w:val="Titolo8"/>
      <w:lvlText w:val="%1.%2.%3.%4.%5.%6.%7.%8"/>
      <w:lvlJc w:val="left"/>
      <w:pPr>
        <w:tabs>
          <w:tab w:val="num" w:pos="1440"/>
        </w:tabs>
        <w:ind w:left="1440" w:hanging="1440"/>
      </w:pPr>
    </w:lvl>
    <w:lvl w:ilvl="8">
      <w:start w:val="1"/>
      <w:numFmt w:val="decimal"/>
      <w:pStyle w:val="Titolo9"/>
      <w:lvlText w:val="%1.%2.%3.%4.%5.%6.%7.%8.%9"/>
      <w:lvlJc w:val="left"/>
      <w:pPr>
        <w:tabs>
          <w:tab w:val="num" w:pos="1584"/>
        </w:tabs>
        <w:ind w:left="1584" w:hanging="1584"/>
      </w:pPr>
    </w:lvl>
  </w:abstractNum>
  <w:abstractNum w:abstractNumId="14">
    <w:nsid w:val="325D4D01"/>
    <w:multiLevelType w:val="hybridMultilevel"/>
    <w:tmpl w:val="BCF6998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34A44540"/>
    <w:multiLevelType w:val="hybridMultilevel"/>
    <w:tmpl w:val="F056ADE8"/>
    <w:lvl w:ilvl="0" w:tplc="04100001">
      <w:start w:val="1"/>
      <w:numFmt w:val="bullet"/>
      <w:lvlText w:val=""/>
      <w:lvlJc w:val="left"/>
      <w:pPr>
        <w:ind w:left="1287" w:hanging="360"/>
      </w:pPr>
      <w:rPr>
        <w:rFonts w:ascii="Symbol" w:hAnsi="Symbol" w:hint="default"/>
      </w:rPr>
    </w:lvl>
    <w:lvl w:ilvl="1" w:tplc="04100003" w:tentative="1">
      <w:start w:val="1"/>
      <w:numFmt w:val="bullet"/>
      <w:lvlText w:val="o"/>
      <w:lvlJc w:val="left"/>
      <w:pPr>
        <w:ind w:left="2007" w:hanging="360"/>
      </w:pPr>
      <w:rPr>
        <w:rFonts w:ascii="Courier New" w:hAnsi="Courier New" w:cs="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cs="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cs="Courier New" w:hint="default"/>
      </w:rPr>
    </w:lvl>
    <w:lvl w:ilvl="8" w:tplc="04100005" w:tentative="1">
      <w:start w:val="1"/>
      <w:numFmt w:val="bullet"/>
      <w:lvlText w:val=""/>
      <w:lvlJc w:val="left"/>
      <w:pPr>
        <w:ind w:left="7047" w:hanging="360"/>
      </w:pPr>
      <w:rPr>
        <w:rFonts w:ascii="Wingdings" w:hAnsi="Wingdings" w:hint="default"/>
      </w:rPr>
    </w:lvl>
  </w:abstractNum>
  <w:abstractNum w:abstractNumId="16">
    <w:nsid w:val="34A71FA8"/>
    <w:multiLevelType w:val="hybridMultilevel"/>
    <w:tmpl w:val="E7C2BC6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start w:val="1"/>
      <w:numFmt w:val="bullet"/>
      <w:lvlText w:val=""/>
      <w:lvlJc w:val="left"/>
      <w:pPr>
        <w:ind w:left="2880" w:hanging="360"/>
      </w:pPr>
      <w:rPr>
        <w:rFonts w:ascii="Symbol" w:hAnsi="Symbol" w:hint="default"/>
      </w:rPr>
    </w:lvl>
    <w:lvl w:ilvl="4" w:tplc="0C070003">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nsid w:val="35664632"/>
    <w:multiLevelType w:val="multilevel"/>
    <w:tmpl w:val="041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410F1E7C"/>
    <w:multiLevelType w:val="hybridMultilevel"/>
    <w:tmpl w:val="439E716A"/>
    <w:lvl w:ilvl="0" w:tplc="0532BCAA">
      <w:numFmt w:val="bullet"/>
      <w:lvlText w:val="-"/>
      <w:lvlJc w:val="left"/>
      <w:pPr>
        <w:ind w:left="720" w:hanging="360"/>
      </w:pPr>
      <w:rPr>
        <w:rFonts w:ascii="Calibri" w:eastAsia="Calibri" w:hAnsi="Calibri" w:cs="Calibr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41F17BF2"/>
    <w:multiLevelType w:val="hybridMultilevel"/>
    <w:tmpl w:val="B7C448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48314515"/>
    <w:multiLevelType w:val="hybridMultilevel"/>
    <w:tmpl w:val="A59AA7F8"/>
    <w:lvl w:ilvl="0" w:tplc="F6BABF42">
      <w:start w:val="1"/>
      <w:numFmt w:val="bullet"/>
      <w:lvlText w:val="•"/>
      <w:lvlJc w:val="left"/>
      <w:pPr>
        <w:tabs>
          <w:tab w:val="num" w:pos="720"/>
        </w:tabs>
        <w:ind w:left="720" w:hanging="360"/>
      </w:pPr>
      <w:rPr>
        <w:rFonts w:ascii="Arial" w:hAnsi="Arial" w:hint="default"/>
      </w:rPr>
    </w:lvl>
    <w:lvl w:ilvl="1" w:tplc="CA140A84">
      <w:start w:val="1312"/>
      <w:numFmt w:val="bullet"/>
      <w:lvlText w:val="•"/>
      <w:lvlJc w:val="left"/>
      <w:pPr>
        <w:tabs>
          <w:tab w:val="num" w:pos="1440"/>
        </w:tabs>
        <w:ind w:left="1440" w:hanging="360"/>
      </w:pPr>
      <w:rPr>
        <w:rFonts w:ascii="Arial" w:hAnsi="Arial" w:hint="default"/>
      </w:rPr>
    </w:lvl>
    <w:lvl w:ilvl="2" w:tplc="BBE0FCD2">
      <w:start w:val="1"/>
      <w:numFmt w:val="bullet"/>
      <w:lvlText w:val="•"/>
      <w:lvlJc w:val="left"/>
      <w:pPr>
        <w:tabs>
          <w:tab w:val="num" w:pos="2160"/>
        </w:tabs>
        <w:ind w:left="2160" w:hanging="360"/>
      </w:pPr>
      <w:rPr>
        <w:rFonts w:ascii="Arial" w:hAnsi="Arial" w:hint="default"/>
      </w:rPr>
    </w:lvl>
    <w:lvl w:ilvl="3" w:tplc="6598DE76">
      <w:numFmt w:val="bullet"/>
      <w:lvlText w:val="-"/>
      <w:lvlJc w:val="left"/>
      <w:pPr>
        <w:ind w:left="2880" w:hanging="360"/>
      </w:pPr>
      <w:rPr>
        <w:rFonts w:ascii="Calibri" w:eastAsia="Calibri" w:hAnsi="Calibri" w:cs="Times New Roman" w:hint="default"/>
      </w:rPr>
    </w:lvl>
    <w:lvl w:ilvl="4" w:tplc="27BE2088" w:tentative="1">
      <w:start w:val="1"/>
      <w:numFmt w:val="bullet"/>
      <w:lvlText w:val="•"/>
      <w:lvlJc w:val="left"/>
      <w:pPr>
        <w:tabs>
          <w:tab w:val="num" w:pos="3600"/>
        </w:tabs>
        <w:ind w:left="3600" w:hanging="360"/>
      </w:pPr>
      <w:rPr>
        <w:rFonts w:ascii="Arial" w:hAnsi="Arial" w:hint="default"/>
      </w:rPr>
    </w:lvl>
    <w:lvl w:ilvl="5" w:tplc="44B68822" w:tentative="1">
      <w:start w:val="1"/>
      <w:numFmt w:val="bullet"/>
      <w:lvlText w:val="•"/>
      <w:lvlJc w:val="left"/>
      <w:pPr>
        <w:tabs>
          <w:tab w:val="num" w:pos="4320"/>
        </w:tabs>
        <w:ind w:left="4320" w:hanging="360"/>
      </w:pPr>
      <w:rPr>
        <w:rFonts w:ascii="Arial" w:hAnsi="Arial" w:hint="default"/>
      </w:rPr>
    </w:lvl>
    <w:lvl w:ilvl="6" w:tplc="F5F8EBF2" w:tentative="1">
      <w:start w:val="1"/>
      <w:numFmt w:val="bullet"/>
      <w:lvlText w:val="•"/>
      <w:lvlJc w:val="left"/>
      <w:pPr>
        <w:tabs>
          <w:tab w:val="num" w:pos="5040"/>
        </w:tabs>
        <w:ind w:left="5040" w:hanging="360"/>
      </w:pPr>
      <w:rPr>
        <w:rFonts w:ascii="Arial" w:hAnsi="Arial" w:hint="default"/>
      </w:rPr>
    </w:lvl>
    <w:lvl w:ilvl="7" w:tplc="27A0681C" w:tentative="1">
      <w:start w:val="1"/>
      <w:numFmt w:val="bullet"/>
      <w:lvlText w:val="•"/>
      <w:lvlJc w:val="left"/>
      <w:pPr>
        <w:tabs>
          <w:tab w:val="num" w:pos="5760"/>
        </w:tabs>
        <w:ind w:left="5760" w:hanging="360"/>
      </w:pPr>
      <w:rPr>
        <w:rFonts w:ascii="Arial" w:hAnsi="Arial" w:hint="default"/>
      </w:rPr>
    </w:lvl>
    <w:lvl w:ilvl="8" w:tplc="7220B5C4" w:tentative="1">
      <w:start w:val="1"/>
      <w:numFmt w:val="bullet"/>
      <w:lvlText w:val="•"/>
      <w:lvlJc w:val="left"/>
      <w:pPr>
        <w:tabs>
          <w:tab w:val="num" w:pos="6480"/>
        </w:tabs>
        <w:ind w:left="6480" w:hanging="360"/>
      </w:pPr>
      <w:rPr>
        <w:rFonts w:ascii="Arial" w:hAnsi="Arial" w:hint="default"/>
      </w:rPr>
    </w:lvl>
  </w:abstractNum>
  <w:abstractNum w:abstractNumId="21">
    <w:nsid w:val="51394B0C"/>
    <w:multiLevelType w:val="hybridMultilevel"/>
    <w:tmpl w:val="825EBB3C"/>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22">
    <w:nsid w:val="526C43AB"/>
    <w:multiLevelType w:val="hybridMultilevel"/>
    <w:tmpl w:val="93826808"/>
    <w:lvl w:ilvl="0" w:tplc="57F01F32">
      <w:start w:val="1"/>
      <w:numFmt w:val="bullet"/>
      <w:lvlText w:val="•"/>
      <w:lvlJc w:val="left"/>
      <w:pPr>
        <w:tabs>
          <w:tab w:val="num" w:pos="720"/>
        </w:tabs>
        <w:ind w:left="720" w:hanging="360"/>
      </w:pPr>
      <w:rPr>
        <w:rFonts w:ascii="Times New Roman" w:hAnsi="Times New Roman" w:hint="default"/>
      </w:rPr>
    </w:lvl>
    <w:lvl w:ilvl="1" w:tplc="28FEE342" w:tentative="1">
      <w:start w:val="1"/>
      <w:numFmt w:val="bullet"/>
      <w:lvlText w:val="•"/>
      <w:lvlJc w:val="left"/>
      <w:pPr>
        <w:tabs>
          <w:tab w:val="num" w:pos="1440"/>
        </w:tabs>
        <w:ind w:left="1440" w:hanging="360"/>
      </w:pPr>
      <w:rPr>
        <w:rFonts w:ascii="Times New Roman" w:hAnsi="Times New Roman" w:hint="default"/>
      </w:rPr>
    </w:lvl>
    <w:lvl w:ilvl="2" w:tplc="0896D8F2" w:tentative="1">
      <w:start w:val="1"/>
      <w:numFmt w:val="bullet"/>
      <w:lvlText w:val="•"/>
      <w:lvlJc w:val="left"/>
      <w:pPr>
        <w:tabs>
          <w:tab w:val="num" w:pos="2160"/>
        </w:tabs>
        <w:ind w:left="2160" w:hanging="360"/>
      </w:pPr>
      <w:rPr>
        <w:rFonts w:ascii="Times New Roman" w:hAnsi="Times New Roman" w:hint="default"/>
      </w:rPr>
    </w:lvl>
    <w:lvl w:ilvl="3" w:tplc="7788FF72" w:tentative="1">
      <w:start w:val="1"/>
      <w:numFmt w:val="bullet"/>
      <w:lvlText w:val="•"/>
      <w:lvlJc w:val="left"/>
      <w:pPr>
        <w:tabs>
          <w:tab w:val="num" w:pos="2880"/>
        </w:tabs>
        <w:ind w:left="2880" w:hanging="360"/>
      </w:pPr>
      <w:rPr>
        <w:rFonts w:ascii="Times New Roman" w:hAnsi="Times New Roman" w:hint="default"/>
      </w:rPr>
    </w:lvl>
    <w:lvl w:ilvl="4" w:tplc="85742606" w:tentative="1">
      <w:start w:val="1"/>
      <w:numFmt w:val="bullet"/>
      <w:lvlText w:val="•"/>
      <w:lvlJc w:val="left"/>
      <w:pPr>
        <w:tabs>
          <w:tab w:val="num" w:pos="3600"/>
        </w:tabs>
        <w:ind w:left="3600" w:hanging="360"/>
      </w:pPr>
      <w:rPr>
        <w:rFonts w:ascii="Times New Roman" w:hAnsi="Times New Roman" w:hint="default"/>
      </w:rPr>
    </w:lvl>
    <w:lvl w:ilvl="5" w:tplc="41DCE9A4" w:tentative="1">
      <w:start w:val="1"/>
      <w:numFmt w:val="bullet"/>
      <w:lvlText w:val="•"/>
      <w:lvlJc w:val="left"/>
      <w:pPr>
        <w:tabs>
          <w:tab w:val="num" w:pos="4320"/>
        </w:tabs>
        <w:ind w:left="4320" w:hanging="360"/>
      </w:pPr>
      <w:rPr>
        <w:rFonts w:ascii="Times New Roman" w:hAnsi="Times New Roman" w:hint="default"/>
      </w:rPr>
    </w:lvl>
    <w:lvl w:ilvl="6" w:tplc="C64018BC" w:tentative="1">
      <w:start w:val="1"/>
      <w:numFmt w:val="bullet"/>
      <w:lvlText w:val="•"/>
      <w:lvlJc w:val="left"/>
      <w:pPr>
        <w:tabs>
          <w:tab w:val="num" w:pos="5040"/>
        </w:tabs>
        <w:ind w:left="5040" w:hanging="360"/>
      </w:pPr>
      <w:rPr>
        <w:rFonts w:ascii="Times New Roman" w:hAnsi="Times New Roman" w:hint="default"/>
      </w:rPr>
    </w:lvl>
    <w:lvl w:ilvl="7" w:tplc="2A2C57E2" w:tentative="1">
      <w:start w:val="1"/>
      <w:numFmt w:val="bullet"/>
      <w:lvlText w:val="•"/>
      <w:lvlJc w:val="left"/>
      <w:pPr>
        <w:tabs>
          <w:tab w:val="num" w:pos="5760"/>
        </w:tabs>
        <w:ind w:left="5760" w:hanging="360"/>
      </w:pPr>
      <w:rPr>
        <w:rFonts w:ascii="Times New Roman" w:hAnsi="Times New Roman" w:hint="default"/>
      </w:rPr>
    </w:lvl>
    <w:lvl w:ilvl="8" w:tplc="15DC0164" w:tentative="1">
      <w:start w:val="1"/>
      <w:numFmt w:val="bullet"/>
      <w:lvlText w:val="•"/>
      <w:lvlJc w:val="left"/>
      <w:pPr>
        <w:tabs>
          <w:tab w:val="num" w:pos="6480"/>
        </w:tabs>
        <w:ind w:left="6480" w:hanging="360"/>
      </w:pPr>
      <w:rPr>
        <w:rFonts w:ascii="Times New Roman" w:hAnsi="Times New Roman" w:hint="default"/>
      </w:rPr>
    </w:lvl>
  </w:abstractNum>
  <w:abstractNum w:abstractNumId="23">
    <w:nsid w:val="534017E8"/>
    <w:multiLevelType w:val="multilevel"/>
    <w:tmpl w:val="A8EE5E46"/>
    <w:styleLink w:val="Reference"/>
    <w:lvl w:ilvl="0">
      <w:start w:val="1"/>
      <w:numFmt w:val="decimal"/>
      <w:lvlText w:val="[%1]"/>
      <w:lvlJc w:val="left"/>
      <w:pPr>
        <w:tabs>
          <w:tab w:val="num" w:pos="720"/>
        </w:tabs>
        <w:ind w:left="720" w:hanging="360"/>
      </w:pPr>
      <w:rPr>
        <w:rFonts w:ascii="Arial" w:hAnsi="Arial"/>
        <w:b/>
        <w:bCs/>
        <w:color w:val="00000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5443531D"/>
    <w:multiLevelType w:val="hybridMultilevel"/>
    <w:tmpl w:val="78A260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564268A"/>
    <w:multiLevelType w:val="hybridMultilevel"/>
    <w:tmpl w:val="500AE2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561E0E13"/>
    <w:multiLevelType w:val="hybridMultilevel"/>
    <w:tmpl w:val="2ACAFD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nsid w:val="56D9012C"/>
    <w:multiLevelType w:val="multilevel"/>
    <w:tmpl w:val="83B07E04"/>
    <w:lvl w:ilvl="0">
      <w:start w:val="1"/>
      <w:numFmt w:val="bullet"/>
      <w:pStyle w:val="GuidanceBullet"/>
      <w:lvlText w:val=""/>
      <w:lvlJc w:val="left"/>
      <w:pPr>
        <w:tabs>
          <w:tab w:val="num" w:pos="1080"/>
        </w:tabs>
        <w:ind w:left="1080" w:hanging="360"/>
      </w:pPr>
      <w:rPr>
        <w:rFonts w:ascii="Symbol" w:hAnsi="Symbol" w:hint="default"/>
      </w:rPr>
    </w:lvl>
    <w:lvl w:ilvl="1">
      <w:start w:val="1"/>
      <w:numFmt w:val="decimal"/>
      <w:lvlText w:val="%2."/>
      <w:lvlJc w:val="left"/>
      <w:pPr>
        <w:tabs>
          <w:tab w:val="num" w:pos="1800"/>
        </w:tabs>
        <w:ind w:left="1800" w:hanging="360"/>
      </w:pPr>
      <w:rPr>
        <w:rFonts w:ascii="Arial" w:hAnsi="Arial"/>
        <w:i/>
        <w:iCs/>
        <w:color w:val="333399"/>
        <w:sz w:val="18"/>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28">
    <w:nsid w:val="5DB2518F"/>
    <w:multiLevelType w:val="hybridMultilevel"/>
    <w:tmpl w:val="346469D4"/>
    <w:lvl w:ilvl="0" w:tplc="04100001">
      <w:start w:val="1"/>
      <w:numFmt w:val="bullet"/>
      <w:lvlText w:val=""/>
      <w:lvlJc w:val="left"/>
      <w:pPr>
        <w:ind w:left="2160" w:hanging="360"/>
      </w:pPr>
      <w:rPr>
        <w:rFonts w:ascii="Symbol" w:hAnsi="Symbol" w:hint="default"/>
      </w:rPr>
    </w:lvl>
    <w:lvl w:ilvl="1" w:tplc="04100003">
      <w:start w:val="1"/>
      <w:numFmt w:val="bullet"/>
      <w:lvlText w:val="o"/>
      <w:lvlJc w:val="left"/>
      <w:pPr>
        <w:ind w:left="2880" w:hanging="360"/>
      </w:pPr>
      <w:rPr>
        <w:rFonts w:ascii="Courier New" w:hAnsi="Courier New" w:cs="Courier New" w:hint="default"/>
      </w:rPr>
    </w:lvl>
    <w:lvl w:ilvl="2" w:tplc="04100005" w:tentative="1">
      <w:start w:val="1"/>
      <w:numFmt w:val="bullet"/>
      <w:lvlText w:val=""/>
      <w:lvlJc w:val="left"/>
      <w:pPr>
        <w:ind w:left="3600" w:hanging="360"/>
      </w:pPr>
      <w:rPr>
        <w:rFonts w:ascii="Wingdings" w:hAnsi="Wingdings" w:hint="default"/>
      </w:rPr>
    </w:lvl>
    <w:lvl w:ilvl="3" w:tplc="04100001" w:tentative="1">
      <w:start w:val="1"/>
      <w:numFmt w:val="bullet"/>
      <w:lvlText w:val=""/>
      <w:lvlJc w:val="left"/>
      <w:pPr>
        <w:ind w:left="4320" w:hanging="360"/>
      </w:pPr>
      <w:rPr>
        <w:rFonts w:ascii="Symbol" w:hAnsi="Symbol" w:hint="default"/>
      </w:rPr>
    </w:lvl>
    <w:lvl w:ilvl="4" w:tplc="04100003" w:tentative="1">
      <w:start w:val="1"/>
      <w:numFmt w:val="bullet"/>
      <w:lvlText w:val="o"/>
      <w:lvlJc w:val="left"/>
      <w:pPr>
        <w:ind w:left="5040" w:hanging="360"/>
      </w:pPr>
      <w:rPr>
        <w:rFonts w:ascii="Courier New" w:hAnsi="Courier New" w:cs="Courier New" w:hint="default"/>
      </w:rPr>
    </w:lvl>
    <w:lvl w:ilvl="5" w:tplc="04100005" w:tentative="1">
      <w:start w:val="1"/>
      <w:numFmt w:val="bullet"/>
      <w:lvlText w:val=""/>
      <w:lvlJc w:val="left"/>
      <w:pPr>
        <w:ind w:left="5760" w:hanging="360"/>
      </w:pPr>
      <w:rPr>
        <w:rFonts w:ascii="Wingdings" w:hAnsi="Wingdings" w:hint="default"/>
      </w:rPr>
    </w:lvl>
    <w:lvl w:ilvl="6" w:tplc="04100001" w:tentative="1">
      <w:start w:val="1"/>
      <w:numFmt w:val="bullet"/>
      <w:lvlText w:val=""/>
      <w:lvlJc w:val="left"/>
      <w:pPr>
        <w:ind w:left="6480" w:hanging="360"/>
      </w:pPr>
      <w:rPr>
        <w:rFonts w:ascii="Symbol" w:hAnsi="Symbol" w:hint="default"/>
      </w:rPr>
    </w:lvl>
    <w:lvl w:ilvl="7" w:tplc="04100003" w:tentative="1">
      <w:start w:val="1"/>
      <w:numFmt w:val="bullet"/>
      <w:lvlText w:val="o"/>
      <w:lvlJc w:val="left"/>
      <w:pPr>
        <w:ind w:left="7200" w:hanging="360"/>
      </w:pPr>
      <w:rPr>
        <w:rFonts w:ascii="Courier New" w:hAnsi="Courier New" w:cs="Courier New" w:hint="default"/>
      </w:rPr>
    </w:lvl>
    <w:lvl w:ilvl="8" w:tplc="04100005" w:tentative="1">
      <w:start w:val="1"/>
      <w:numFmt w:val="bullet"/>
      <w:lvlText w:val=""/>
      <w:lvlJc w:val="left"/>
      <w:pPr>
        <w:ind w:left="7920" w:hanging="360"/>
      </w:pPr>
      <w:rPr>
        <w:rFonts w:ascii="Wingdings" w:hAnsi="Wingdings" w:hint="default"/>
      </w:rPr>
    </w:lvl>
  </w:abstractNum>
  <w:abstractNum w:abstractNumId="29">
    <w:nsid w:val="6256436A"/>
    <w:multiLevelType w:val="hybridMultilevel"/>
    <w:tmpl w:val="D562884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nsid w:val="628B2CF8"/>
    <w:multiLevelType w:val="hybridMultilevel"/>
    <w:tmpl w:val="DC58D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4EC0788"/>
    <w:multiLevelType w:val="hybridMultilevel"/>
    <w:tmpl w:val="2A4898D6"/>
    <w:lvl w:ilvl="0" w:tplc="CCD48C2C">
      <w:start w:val="1"/>
      <w:numFmt w:val="bullet"/>
      <w:lvlText w:val=""/>
      <w:lvlJc w:val="left"/>
      <w:pPr>
        <w:tabs>
          <w:tab w:val="num" w:pos="720"/>
        </w:tabs>
        <w:ind w:left="720" w:hanging="360"/>
      </w:pPr>
      <w:rPr>
        <w:rFonts w:ascii="Wingdings" w:hAnsi="Wingdings" w:hint="default"/>
      </w:rPr>
    </w:lvl>
    <w:lvl w:ilvl="1" w:tplc="0BA64B82">
      <w:start w:val="1"/>
      <w:numFmt w:val="bullet"/>
      <w:lvlText w:val=""/>
      <w:lvlJc w:val="left"/>
      <w:pPr>
        <w:tabs>
          <w:tab w:val="num" w:pos="1440"/>
        </w:tabs>
        <w:ind w:left="1440" w:hanging="360"/>
      </w:pPr>
      <w:rPr>
        <w:rFonts w:ascii="Wingdings" w:hAnsi="Wingdings" w:hint="default"/>
      </w:rPr>
    </w:lvl>
    <w:lvl w:ilvl="2" w:tplc="49CC837E">
      <w:start w:val="4569"/>
      <w:numFmt w:val="bullet"/>
      <w:lvlText w:val=""/>
      <w:lvlJc w:val="left"/>
      <w:pPr>
        <w:tabs>
          <w:tab w:val="num" w:pos="2160"/>
        </w:tabs>
        <w:ind w:left="2160" w:hanging="360"/>
      </w:pPr>
      <w:rPr>
        <w:rFonts w:ascii="Wingdings" w:hAnsi="Wingdings" w:hint="default"/>
      </w:rPr>
    </w:lvl>
    <w:lvl w:ilvl="3" w:tplc="FEE8D7A8" w:tentative="1">
      <w:start w:val="1"/>
      <w:numFmt w:val="bullet"/>
      <w:lvlText w:val=""/>
      <w:lvlJc w:val="left"/>
      <w:pPr>
        <w:tabs>
          <w:tab w:val="num" w:pos="2880"/>
        </w:tabs>
        <w:ind w:left="2880" w:hanging="360"/>
      </w:pPr>
      <w:rPr>
        <w:rFonts w:ascii="Wingdings" w:hAnsi="Wingdings" w:hint="default"/>
      </w:rPr>
    </w:lvl>
    <w:lvl w:ilvl="4" w:tplc="F9EEC910" w:tentative="1">
      <w:start w:val="1"/>
      <w:numFmt w:val="bullet"/>
      <w:lvlText w:val=""/>
      <w:lvlJc w:val="left"/>
      <w:pPr>
        <w:tabs>
          <w:tab w:val="num" w:pos="3600"/>
        </w:tabs>
        <w:ind w:left="3600" w:hanging="360"/>
      </w:pPr>
      <w:rPr>
        <w:rFonts w:ascii="Wingdings" w:hAnsi="Wingdings" w:hint="default"/>
      </w:rPr>
    </w:lvl>
    <w:lvl w:ilvl="5" w:tplc="F89AC3EA" w:tentative="1">
      <w:start w:val="1"/>
      <w:numFmt w:val="bullet"/>
      <w:lvlText w:val=""/>
      <w:lvlJc w:val="left"/>
      <w:pPr>
        <w:tabs>
          <w:tab w:val="num" w:pos="4320"/>
        </w:tabs>
        <w:ind w:left="4320" w:hanging="360"/>
      </w:pPr>
      <w:rPr>
        <w:rFonts w:ascii="Wingdings" w:hAnsi="Wingdings" w:hint="default"/>
      </w:rPr>
    </w:lvl>
    <w:lvl w:ilvl="6" w:tplc="71B6DAD4" w:tentative="1">
      <w:start w:val="1"/>
      <w:numFmt w:val="bullet"/>
      <w:lvlText w:val=""/>
      <w:lvlJc w:val="left"/>
      <w:pPr>
        <w:tabs>
          <w:tab w:val="num" w:pos="5040"/>
        </w:tabs>
        <w:ind w:left="5040" w:hanging="360"/>
      </w:pPr>
      <w:rPr>
        <w:rFonts w:ascii="Wingdings" w:hAnsi="Wingdings" w:hint="default"/>
      </w:rPr>
    </w:lvl>
    <w:lvl w:ilvl="7" w:tplc="723E3268" w:tentative="1">
      <w:start w:val="1"/>
      <w:numFmt w:val="bullet"/>
      <w:lvlText w:val=""/>
      <w:lvlJc w:val="left"/>
      <w:pPr>
        <w:tabs>
          <w:tab w:val="num" w:pos="5760"/>
        </w:tabs>
        <w:ind w:left="5760" w:hanging="360"/>
      </w:pPr>
      <w:rPr>
        <w:rFonts w:ascii="Wingdings" w:hAnsi="Wingdings" w:hint="default"/>
      </w:rPr>
    </w:lvl>
    <w:lvl w:ilvl="8" w:tplc="4D7A99BE" w:tentative="1">
      <w:start w:val="1"/>
      <w:numFmt w:val="bullet"/>
      <w:lvlText w:val=""/>
      <w:lvlJc w:val="left"/>
      <w:pPr>
        <w:tabs>
          <w:tab w:val="num" w:pos="6480"/>
        </w:tabs>
        <w:ind w:left="6480" w:hanging="360"/>
      </w:pPr>
      <w:rPr>
        <w:rFonts w:ascii="Wingdings" w:hAnsi="Wingdings" w:hint="default"/>
      </w:rPr>
    </w:lvl>
  </w:abstractNum>
  <w:abstractNum w:abstractNumId="32">
    <w:nsid w:val="663A7EA1"/>
    <w:multiLevelType w:val="hybridMultilevel"/>
    <w:tmpl w:val="87D4773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669104F4"/>
    <w:multiLevelType w:val="hybridMultilevel"/>
    <w:tmpl w:val="225445B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nsid w:val="6F6E16CE"/>
    <w:multiLevelType w:val="hybridMultilevel"/>
    <w:tmpl w:val="1576C192"/>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5">
    <w:nsid w:val="70E01BEB"/>
    <w:multiLevelType w:val="hybridMultilevel"/>
    <w:tmpl w:val="68ACE5E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nsid w:val="78314D85"/>
    <w:multiLevelType w:val="hybridMultilevel"/>
    <w:tmpl w:val="7CFAE6A6"/>
    <w:lvl w:ilvl="0" w:tplc="1A908F34">
      <w:start w:val="1"/>
      <w:numFmt w:val="bullet"/>
      <w:lvlText w:val="•"/>
      <w:lvlJc w:val="left"/>
      <w:pPr>
        <w:tabs>
          <w:tab w:val="num" w:pos="720"/>
        </w:tabs>
        <w:ind w:left="720" w:hanging="360"/>
      </w:pPr>
      <w:rPr>
        <w:rFonts w:ascii="Times New Roman" w:hAnsi="Times New Roman" w:hint="default"/>
      </w:rPr>
    </w:lvl>
    <w:lvl w:ilvl="1" w:tplc="57887F52" w:tentative="1">
      <w:start w:val="1"/>
      <w:numFmt w:val="bullet"/>
      <w:lvlText w:val="•"/>
      <w:lvlJc w:val="left"/>
      <w:pPr>
        <w:tabs>
          <w:tab w:val="num" w:pos="1440"/>
        </w:tabs>
        <w:ind w:left="1440" w:hanging="360"/>
      </w:pPr>
      <w:rPr>
        <w:rFonts w:ascii="Times New Roman" w:hAnsi="Times New Roman" w:hint="default"/>
      </w:rPr>
    </w:lvl>
    <w:lvl w:ilvl="2" w:tplc="D130BAFA" w:tentative="1">
      <w:start w:val="1"/>
      <w:numFmt w:val="bullet"/>
      <w:lvlText w:val="•"/>
      <w:lvlJc w:val="left"/>
      <w:pPr>
        <w:tabs>
          <w:tab w:val="num" w:pos="2160"/>
        </w:tabs>
        <w:ind w:left="2160" w:hanging="360"/>
      </w:pPr>
      <w:rPr>
        <w:rFonts w:ascii="Times New Roman" w:hAnsi="Times New Roman" w:hint="default"/>
      </w:rPr>
    </w:lvl>
    <w:lvl w:ilvl="3" w:tplc="AD0412DA" w:tentative="1">
      <w:start w:val="1"/>
      <w:numFmt w:val="bullet"/>
      <w:lvlText w:val="•"/>
      <w:lvlJc w:val="left"/>
      <w:pPr>
        <w:tabs>
          <w:tab w:val="num" w:pos="2880"/>
        </w:tabs>
        <w:ind w:left="2880" w:hanging="360"/>
      </w:pPr>
      <w:rPr>
        <w:rFonts w:ascii="Times New Roman" w:hAnsi="Times New Roman" w:hint="default"/>
      </w:rPr>
    </w:lvl>
    <w:lvl w:ilvl="4" w:tplc="9AE83164" w:tentative="1">
      <w:start w:val="1"/>
      <w:numFmt w:val="bullet"/>
      <w:lvlText w:val="•"/>
      <w:lvlJc w:val="left"/>
      <w:pPr>
        <w:tabs>
          <w:tab w:val="num" w:pos="3600"/>
        </w:tabs>
        <w:ind w:left="3600" w:hanging="360"/>
      </w:pPr>
      <w:rPr>
        <w:rFonts w:ascii="Times New Roman" w:hAnsi="Times New Roman" w:hint="default"/>
      </w:rPr>
    </w:lvl>
    <w:lvl w:ilvl="5" w:tplc="36AA8000" w:tentative="1">
      <w:start w:val="1"/>
      <w:numFmt w:val="bullet"/>
      <w:lvlText w:val="•"/>
      <w:lvlJc w:val="left"/>
      <w:pPr>
        <w:tabs>
          <w:tab w:val="num" w:pos="4320"/>
        </w:tabs>
        <w:ind w:left="4320" w:hanging="360"/>
      </w:pPr>
      <w:rPr>
        <w:rFonts w:ascii="Times New Roman" w:hAnsi="Times New Roman" w:hint="default"/>
      </w:rPr>
    </w:lvl>
    <w:lvl w:ilvl="6" w:tplc="1B98FD8C" w:tentative="1">
      <w:start w:val="1"/>
      <w:numFmt w:val="bullet"/>
      <w:lvlText w:val="•"/>
      <w:lvlJc w:val="left"/>
      <w:pPr>
        <w:tabs>
          <w:tab w:val="num" w:pos="5040"/>
        </w:tabs>
        <w:ind w:left="5040" w:hanging="360"/>
      </w:pPr>
      <w:rPr>
        <w:rFonts w:ascii="Times New Roman" w:hAnsi="Times New Roman" w:hint="default"/>
      </w:rPr>
    </w:lvl>
    <w:lvl w:ilvl="7" w:tplc="8B221F92" w:tentative="1">
      <w:start w:val="1"/>
      <w:numFmt w:val="bullet"/>
      <w:lvlText w:val="•"/>
      <w:lvlJc w:val="left"/>
      <w:pPr>
        <w:tabs>
          <w:tab w:val="num" w:pos="5760"/>
        </w:tabs>
        <w:ind w:left="5760" w:hanging="360"/>
      </w:pPr>
      <w:rPr>
        <w:rFonts w:ascii="Times New Roman" w:hAnsi="Times New Roman" w:hint="default"/>
      </w:rPr>
    </w:lvl>
    <w:lvl w:ilvl="8" w:tplc="B04A759A" w:tentative="1">
      <w:start w:val="1"/>
      <w:numFmt w:val="bullet"/>
      <w:lvlText w:val="•"/>
      <w:lvlJc w:val="left"/>
      <w:pPr>
        <w:tabs>
          <w:tab w:val="num" w:pos="6480"/>
        </w:tabs>
        <w:ind w:left="6480" w:hanging="360"/>
      </w:pPr>
      <w:rPr>
        <w:rFonts w:ascii="Times New Roman" w:hAnsi="Times New Roman" w:hint="default"/>
      </w:rPr>
    </w:lvl>
  </w:abstractNum>
  <w:abstractNum w:abstractNumId="37">
    <w:nsid w:val="798C3C58"/>
    <w:multiLevelType w:val="hybridMultilevel"/>
    <w:tmpl w:val="6EC86C90"/>
    <w:lvl w:ilvl="0" w:tplc="26F85EB8">
      <w:start w:val="1"/>
      <w:numFmt w:val="bullet"/>
      <w:lvlText w:val="•"/>
      <w:lvlJc w:val="left"/>
      <w:pPr>
        <w:tabs>
          <w:tab w:val="num" w:pos="720"/>
        </w:tabs>
        <w:ind w:left="720" w:hanging="360"/>
      </w:pPr>
      <w:rPr>
        <w:rFonts w:ascii="Times New Roman" w:hAnsi="Times New Roman" w:hint="default"/>
      </w:rPr>
    </w:lvl>
    <w:lvl w:ilvl="1" w:tplc="2C3AF2B0" w:tentative="1">
      <w:start w:val="1"/>
      <w:numFmt w:val="bullet"/>
      <w:lvlText w:val="•"/>
      <w:lvlJc w:val="left"/>
      <w:pPr>
        <w:tabs>
          <w:tab w:val="num" w:pos="1440"/>
        </w:tabs>
        <w:ind w:left="1440" w:hanging="360"/>
      </w:pPr>
      <w:rPr>
        <w:rFonts w:ascii="Times New Roman" w:hAnsi="Times New Roman" w:hint="default"/>
      </w:rPr>
    </w:lvl>
    <w:lvl w:ilvl="2" w:tplc="0AA0FBEC" w:tentative="1">
      <w:start w:val="1"/>
      <w:numFmt w:val="bullet"/>
      <w:lvlText w:val="•"/>
      <w:lvlJc w:val="left"/>
      <w:pPr>
        <w:tabs>
          <w:tab w:val="num" w:pos="2160"/>
        </w:tabs>
        <w:ind w:left="2160" w:hanging="360"/>
      </w:pPr>
      <w:rPr>
        <w:rFonts w:ascii="Times New Roman" w:hAnsi="Times New Roman" w:hint="default"/>
      </w:rPr>
    </w:lvl>
    <w:lvl w:ilvl="3" w:tplc="224AC030" w:tentative="1">
      <w:start w:val="1"/>
      <w:numFmt w:val="bullet"/>
      <w:lvlText w:val="•"/>
      <w:lvlJc w:val="left"/>
      <w:pPr>
        <w:tabs>
          <w:tab w:val="num" w:pos="2880"/>
        </w:tabs>
        <w:ind w:left="2880" w:hanging="360"/>
      </w:pPr>
      <w:rPr>
        <w:rFonts w:ascii="Times New Roman" w:hAnsi="Times New Roman" w:hint="default"/>
      </w:rPr>
    </w:lvl>
    <w:lvl w:ilvl="4" w:tplc="713C857C" w:tentative="1">
      <w:start w:val="1"/>
      <w:numFmt w:val="bullet"/>
      <w:lvlText w:val="•"/>
      <w:lvlJc w:val="left"/>
      <w:pPr>
        <w:tabs>
          <w:tab w:val="num" w:pos="3600"/>
        </w:tabs>
        <w:ind w:left="3600" w:hanging="360"/>
      </w:pPr>
      <w:rPr>
        <w:rFonts w:ascii="Times New Roman" w:hAnsi="Times New Roman" w:hint="default"/>
      </w:rPr>
    </w:lvl>
    <w:lvl w:ilvl="5" w:tplc="8618ED54" w:tentative="1">
      <w:start w:val="1"/>
      <w:numFmt w:val="bullet"/>
      <w:lvlText w:val="•"/>
      <w:lvlJc w:val="left"/>
      <w:pPr>
        <w:tabs>
          <w:tab w:val="num" w:pos="4320"/>
        </w:tabs>
        <w:ind w:left="4320" w:hanging="360"/>
      </w:pPr>
      <w:rPr>
        <w:rFonts w:ascii="Times New Roman" w:hAnsi="Times New Roman" w:hint="default"/>
      </w:rPr>
    </w:lvl>
    <w:lvl w:ilvl="6" w:tplc="44502E0E" w:tentative="1">
      <w:start w:val="1"/>
      <w:numFmt w:val="bullet"/>
      <w:lvlText w:val="•"/>
      <w:lvlJc w:val="left"/>
      <w:pPr>
        <w:tabs>
          <w:tab w:val="num" w:pos="5040"/>
        </w:tabs>
        <w:ind w:left="5040" w:hanging="360"/>
      </w:pPr>
      <w:rPr>
        <w:rFonts w:ascii="Times New Roman" w:hAnsi="Times New Roman" w:hint="default"/>
      </w:rPr>
    </w:lvl>
    <w:lvl w:ilvl="7" w:tplc="20629E36" w:tentative="1">
      <w:start w:val="1"/>
      <w:numFmt w:val="bullet"/>
      <w:lvlText w:val="•"/>
      <w:lvlJc w:val="left"/>
      <w:pPr>
        <w:tabs>
          <w:tab w:val="num" w:pos="5760"/>
        </w:tabs>
        <w:ind w:left="5760" w:hanging="360"/>
      </w:pPr>
      <w:rPr>
        <w:rFonts w:ascii="Times New Roman" w:hAnsi="Times New Roman" w:hint="default"/>
      </w:rPr>
    </w:lvl>
    <w:lvl w:ilvl="8" w:tplc="268C1876" w:tentative="1">
      <w:start w:val="1"/>
      <w:numFmt w:val="bullet"/>
      <w:lvlText w:val="•"/>
      <w:lvlJc w:val="left"/>
      <w:pPr>
        <w:tabs>
          <w:tab w:val="num" w:pos="6480"/>
        </w:tabs>
        <w:ind w:left="6480" w:hanging="360"/>
      </w:pPr>
      <w:rPr>
        <w:rFonts w:ascii="Times New Roman" w:hAnsi="Times New Roman" w:hint="default"/>
      </w:rPr>
    </w:lvl>
  </w:abstractNum>
  <w:abstractNum w:abstractNumId="38">
    <w:nsid w:val="7CB4646D"/>
    <w:multiLevelType w:val="hybridMultilevel"/>
    <w:tmpl w:val="FD705D0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7CE40B98"/>
    <w:multiLevelType w:val="multilevel"/>
    <w:tmpl w:val="2C92372A"/>
    <w:lvl w:ilvl="0">
      <w:start w:val="1"/>
      <w:numFmt w:val="upperLetter"/>
      <w:pStyle w:val="AppendixHeading1"/>
      <w:lvlText w:val="Appendix %1"/>
      <w:lvlJc w:val="left"/>
      <w:pPr>
        <w:ind w:left="357" w:hanging="357"/>
      </w:pPr>
      <w:rPr>
        <w:rFonts w:hint="default"/>
      </w:rPr>
    </w:lvl>
    <w:lvl w:ilvl="1">
      <w:start w:val="1"/>
      <w:numFmt w:val="decimal"/>
      <w:pStyle w:val="AppendixHeading2"/>
      <w:lvlText w:val="%1.%2"/>
      <w:lvlJc w:val="left"/>
      <w:pPr>
        <w:ind w:left="578" w:hanging="578"/>
      </w:pPr>
      <w:rPr>
        <w:rFonts w:hint="default"/>
      </w:rPr>
    </w:lvl>
    <w:lvl w:ilvl="2">
      <w:start w:val="1"/>
      <w:numFmt w:val="decimal"/>
      <w:pStyle w:val="AppendixHeading3"/>
      <w:lvlText w:val="%1.%2.%3"/>
      <w:lvlJc w:val="left"/>
      <w:pPr>
        <w:ind w:left="72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nsid w:val="7DC962A9"/>
    <w:multiLevelType w:val="hybridMultilevel"/>
    <w:tmpl w:val="8BACAB66"/>
    <w:lvl w:ilvl="0" w:tplc="14AC5244">
      <w:start w:val="1"/>
      <w:numFmt w:val="bullet"/>
      <w:lvlText w:val=""/>
      <w:lvlJc w:val="left"/>
      <w:pPr>
        <w:tabs>
          <w:tab w:val="num" w:pos="720"/>
        </w:tabs>
        <w:ind w:left="720" w:hanging="360"/>
      </w:pPr>
      <w:rPr>
        <w:rFonts w:ascii="Wingdings" w:hAnsi="Wingdings" w:hint="default"/>
      </w:rPr>
    </w:lvl>
    <w:lvl w:ilvl="1" w:tplc="4CE45758" w:tentative="1">
      <w:start w:val="1"/>
      <w:numFmt w:val="bullet"/>
      <w:lvlText w:val=""/>
      <w:lvlJc w:val="left"/>
      <w:pPr>
        <w:tabs>
          <w:tab w:val="num" w:pos="1440"/>
        </w:tabs>
        <w:ind w:left="1440" w:hanging="360"/>
      </w:pPr>
      <w:rPr>
        <w:rFonts w:ascii="Wingdings" w:hAnsi="Wingdings" w:hint="default"/>
      </w:rPr>
    </w:lvl>
    <w:lvl w:ilvl="2" w:tplc="4440D094" w:tentative="1">
      <w:start w:val="1"/>
      <w:numFmt w:val="bullet"/>
      <w:lvlText w:val=""/>
      <w:lvlJc w:val="left"/>
      <w:pPr>
        <w:tabs>
          <w:tab w:val="num" w:pos="2160"/>
        </w:tabs>
        <w:ind w:left="2160" w:hanging="360"/>
      </w:pPr>
      <w:rPr>
        <w:rFonts w:ascii="Wingdings" w:hAnsi="Wingdings" w:hint="default"/>
      </w:rPr>
    </w:lvl>
    <w:lvl w:ilvl="3" w:tplc="4056B554" w:tentative="1">
      <w:start w:val="1"/>
      <w:numFmt w:val="bullet"/>
      <w:lvlText w:val=""/>
      <w:lvlJc w:val="left"/>
      <w:pPr>
        <w:tabs>
          <w:tab w:val="num" w:pos="2880"/>
        </w:tabs>
        <w:ind w:left="2880" w:hanging="360"/>
      </w:pPr>
      <w:rPr>
        <w:rFonts w:ascii="Wingdings" w:hAnsi="Wingdings" w:hint="default"/>
      </w:rPr>
    </w:lvl>
    <w:lvl w:ilvl="4" w:tplc="ED9E461A" w:tentative="1">
      <w:start w:val="1"/>
      <w:numFmt w:val="bullet"/>
      <w:lvlText w:val=""/>
      <w:lvlJc w:val="left"/>
      <w:pPr>
        <w:tabs>
          <w:tab w:val="num" w:pos="3600"/>
        </w:tabs>
        <w:ind w:left="3600" w:hanging="360"/>
      </w:pPr>
      <w:rPr>
        <w:rFonts w:ascii="Wingdings" w:hAnsi="Wingdings" w:hint="default"/>
      </w:rPr>
    </w:lvl>
    <w:lvl w:ilvl="5" w:tplc="AA46E0E8" w:tentative="1">
      <w:start w:val="1"/>
      <w:numFmt w:val="bullet"/>
      <w:lvlText w:val=""/>
      <w:lvlJc w:val="left"/>
      <w:pPr>
        <w:tabs>
          <w:tab w:val="num" w:pos="4320"/>
        </w:tabs>
        <w:ind w:left="4320" w:hanging="360"/>
      </w:pPr>
      <w:rPr>
        <w:rFonts w:ascii="Wingdings" w:hAnsi="Wingdings" w:hint="default"/>
      </w:rPr>
    </w:lvl>
    <w:lvl w:ilvl="6" w:tplc="BA805630" w:tentative="1">
      <w:start w:val="1"/>
      <w:numFmt w:val="bullet"/>
      <w:lvlText w:val=""/>
      <w:lvlJc w:val="left"/>
      <w:pPr>
        <w:tabs>
          <w:tab w:val="num" w:pos="5040"/>
        </w:tabs>
        <w:ind w:left="5040" w:hanging="360"/>
      </w:pPr>
      <w:rPr>
        <w:rFonts w:ascii="Wingdings" w:hAnsi="Wingdings" w:hint="default"/>
      </w:rPr>
    </w:lvl>
    <w:lvl w:ilvl="7" w:tplc="CF26977E" w:tentative="1">
      <w:start w:val="1"/>
      <w:numFmt w:val="bullet"/>
      <w:lvlText w:val=""/>
      <w:lvlJc w:val="left"/>
      <w:pPr>
        <w:tabs>
          <w:tab w:val="num" w:pos="5760"/>
        </w:tabs>
        <w:ind w:left="5760" w:hanging="360"/>
      </w:pPr>
      <w:rPr>
        <w:rFonts w:ascii="Wingdings" w:hAnsi="Wingdings" w:hint="default"/>
      </w:rPr>
    </w:lvl>
    <w:lvl w:ilvl="8" w:tplc="556222BA" w:tentative="1">
      <w:start w:val="1"/>
      <w:numFmt w:val="bullet"/>
      <w:lvlText w:val=""/>
      <w:lvlJc w:val="left"/>
      <w:pPr>
        <w:tabs>
          <w:tab w:val="num" w:pos="6480"/>
        </w:tabs>
        <w:ind w:left="6480" w:hanging="360"/>
      </w:pPr>
      <w:rPr>
        <w:rFonts w:ascii="Wingdings" w:hAnsi="Wingdings" w:hint="default"/>
      </w:rPr>
    </w:lvl>
  </w:abstractNum>
  <w:abstractNum w:abstractNumId="41">
    <w:nsid w:val="7F4E2FE4"/>
    <w:multiLevelType w:val="hybridMultilevel"/>
    <w:tmpl w:val="D04CA354"/>
    <w:lvl w:ilvl="0" w:tplc="04090005">
      <w:start w:val="1"/>
      <w:numFmt w:val="bullet"/>
      <w:lvlText w:val=""/>
      <w:lvlJc w:val="left"/>
      <w:pPr>
        <w:ind w:left="1080" w:hanging="360"/>
      </w:pPr>
      <w:rPr>
        <w:rFonts w:ascii="Wingdings" w:hAnsi="Wingdings" w:hint="default"/>
      </w:rPr>
    </w:lvl>
    <w:lvl w:ilvl="1" w:tplc="04100003">
      <w:start w:val="1"/>
      <w:numFmt w:val="bullet"/>
      <w:lvlText w:val="o"/>
      <w:lvlJc w:val="left"/>
      <w:pPr>
        <w:ind w:left="1800" w:hanging="360"/>
      </w:pPr>
      <w:rPr>
        <w:rFonts w:ascii="Courier New" w:hAnsi="Courier New" w:cs="Courier New" w:hint="default"/>
      </w:rPr>
    </w:lvl>
    <w:lvl w:ilvl="2" w:tplc="04100005">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num w:numId="1">
    <w:abstractNumId w:val="0"/>
  </w:num>
  <w:num w:numId="2">
    <w:abstractNumId w:val="9"/>
  </w:num>
  <w:num w:numId="3">
    <w:abstractNumId w:val="39"/>
  </w:num>
  <w:num w:numId="4">
    <w:abstractNumId w:val="13"/>
  </w:num>
  <w:num w:numId="5">
    <w:abstractNumId w:val="13"/>
  </w:num>
  <w:num w:numId="6">
    <w:abstractNumId w:val="7"/>
  </w:num>
  <w:num w:numId="7">
    <w:abstractNumId w:val="8"/>
  </w:num>
  <w:num w:numId="8">
    <w:abstractNumId w:val="27"/>
  </w:num>
  <w:num w:numId="9">
    <w:abstractNumId w:val="23"/>
  </w:num>
  <w:num w:numId="10">
    <w:abstractNumId w:val="7"/>
    <w:lvlOverride w:ilvl="0">
      <w:startOverride w:val="1"/>
    </w:lvlOverride>
  </w:num>
  <w:num w:numId="11">
    <w:abstractNumId w:val="16"/>
  </w:num>
  <w:num w:numId="12">
    <w:abstractNumId w:val="30"/>
  </w:num>
  <w:num w:numId="13">
    <w:abstractNumId w:val="12"/>
  </w:num>
  <w:num w:numId="14">
    <w:abstractNumId w:val="6"/>
  </w:num>
  <w:num w:numId="15">
    <w:abstractNumId w:val="40"/>
  </w:num>
  <w:num w:numId="16">
    <w:abstractNumId w:val="20"/>
  </w:num>
  <w:num w:numId="17">
    <w:abstractNumId w:val="14"/>
  </w:num>
  <w:num w:numId="1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num>
  <w:num w:numId="20">
    <w:abstractNumId w:val="38"/>
  </w:num>
  <w:num w:numId="21">
    <w:abstractNumId w:val="31"/>
  </w:num>
  <w:num w:numId="22">
    <w:abstractNumId w:val="34"/>
  </w:num>
  <w:num w:numId="23">
    <w:abstractNumId w:val="41"/>
  </w:num>
  <w:num w:numId="24">
    <w:abstractNumId w:val="15"/>
  </w:num>
  <w:num w:numId="25">
    <w:abstractNumId w:val="33"/>
  </w:num>
  <w:num w:numId="26">
    <w:abstractNumId w:val="3"/>
  </w:num>
  <w:num w:numId="27">
    <w:abstractNumId w:val="22"/>
  </w:num>
  <w:num w:numId="28">
    <w:abstractNumId w:val="4"/>
  </w:num>
  <w:num w:numId="29">
    <w:abstractNumId w:val="37"/>
  </w:num>
  <w:num w:numId="30">
    <w:abstractNumId w:val="36"/>
  </w:num>
  <w:num w:numId="31">
    <w:abstractNumId w:val="5"/>
  </w:num>
  <w:num w:numId="32">
    <w:abstractNumId w:val="21"/>
  </w:num>
  <w:num w:numId="33">
    <w:abstractNumId w:val="28"/>
  </w:num>
  <w:num w:numId="34">
    <w:abstractNumId w:val="17"/>
  </w:num>
  <w:num w:numId="35">
    <w:abstractNumId w:val="1"/>
  </w:num>
  <w:num w:numId="36">
    <w:abstractNumId w:val="19"/>
  </w:num>
  <w:num w:numId="37">
    <w:abstractNumId w:val="10"/>
  </w:num>
  <w:num w:numId="38">
    <w:abstractNumId w:val="25"/>
  </w:num>
  <w:num w:numId="39">
    <w:abstractNumId w:val="24"/>
  </w:num>
  <w:num w:numId="40">
    <w:abstractNumId w:val="35"/>
  </w:num>
  <w:num w:numId="41">
    <w:abstractNumId w:val="26"/>
  </w:num>
  <w:num w:numId="42">
    <w:abstractNumId w:val="2"/>
  </w:num>
  <w:num w:numId="43">
    <w:abstractNumId w:val="11"/>
  </w:num>
  <w:num w:numId="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8"/>
  </w:num>
  <w:num w:numId="71">
    <w:abstractNumId w:val="29"/>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attachedTemplate r:id="rId1"/>
  <w:stylePaneFormatFilter w:val="1204" w:allStyles="0" w:customStyles="0" w:latentStyles="1" w:stylesInUse="0" w:headingStyles="0" w:numberingStyles="0" w:tableStyles="0" w:directFormattingOnRuns="0" w:directFormattingOnParagraphs="1" w:directFormattingOnNumbering="0" w:directFormattingOnTables="0" w:clearFormatting="1" w:top3HeadingStyles="0" w:visibleStyles="0" w:alternateStyleNames="0"/>
  <w:trackRevisions/>
  <w:styleLockTheme/>
  <w:defaultTabStop w:val="720"/>
  <w:hyphenationZone w:val="283"/>
  <w:clickAndTypeStyle w:val="BodyText"/>
  <w:drawingGridHorizontalSpacing w:val="181"/>
  <w:drawingGridVerticalSpacing w:val="18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6268"/>
    <w:rsid w:val="00002DC1"/>
    <w:rsid w:val="00011F06"/>
    <w:rsid w:val="000208B0"/>
    <w:rsid w:val="00023D60"/>
    <w:rsid w:val="00026C3A"/>
    <w:rsid w:val="000308A6"/>
    <w:rsid w:val="000309EB"/>
    <w:rsid w:val="00030DF6"/>
    <w:rsid w:val="00034D1D"/>
    <w:rsid w:val="000419A2"/>
    <w:rsid w:val="00044FD5"/>
    <w:rsid w:val="00051CCB"/>
    <w:rsid w:val="00053B6D"/>
    <w:rsid w:val="000563F8"/>
    <w:rsid w:val="00056F37"/>
    <w:rsid w:val="00061BE3"/>
    <w:rsid w:val="00067538"/>
    <w:rsid w:val="00075C69"/>
    <w:rsid w:val="000762A4"/>
    <w:rsid w:val="00076E0C"/>
    <w:rsid w:val="00083D60"/>
    <w:rsid w:val="000852CA"/>
    <w:rsid w:val="000856BD"/>
    <w:rsid w:val="00095DFE"/>
    <w:rsid w:val="0009643C"/>
    <w:rsid w:val="0009768B"/>
    <w:rsid w:val="000A0CD5"/>
    <w:rsid w:val="000B2788"/>
    <w:rsid w:val="000B79C4"/>
    <w:rsid w:val="000C0E3D"/>
    <w:rsid w:val="000C67DC"/>
    <w:rsid w:val="000D148E"/>
    <w:rsid w:val="000D3922"/>
    <w:rsid w:val="000D3966"/>
    <w:rsid w:val="000D7693"/>
    <w:rsid w:val="000E05E8"/>
    <w:rsid w:val="000E0FF1"/>
    <w:rsid w:val="000E1404"/>
    <w:rsid w:val="000E2BDE"/>
    <w:rsid w:val="000F0BE3"/>
    <w:rsid w:val="000F2F0C"/>
    <w:rsid w:val="000F4A11"/>
    <w:rsid w:val="000F56A3"/>
    <w:rsid w:val="000F69E7"/>
    <w:rsid w:val="000F7CBB"/>
    <w:rsid w:val="00103785"/>
    <w:rsid w:val="001052BD"/>
    <w:rsid w:val="00115C65"/>
    <w:rsid w:val="001209E5"/>
    <w:rsid w:val="00123691"/>
    <w:rsid w:val="0012449B"/>
    <w:rsid w:val="00124D88"/>
    <w:rsid w:val="00125334"/>
    <w:rsid w:val="001253F1"/>
    <w:rsid w:val="001254FA"/>
    <w:rsid w:val="00132851"/>
    <w:rsid w:val="001400CD"/>
    <w:rsid w:val="00141886"/>
    <w:rsid w:val="0014213B"/>
    <w:rsid w:val="00143813"/>
    <w:rsid w:val="001442C1"/>
    <w:rsid w:val="00144508"/>
    <w:rsid w:val="00147C29"/>
    <w:rsid w:val="001540F3"/>
    <w:rsid w:val="00162546"/>
    <w:rsid w:val="001626A9"/>
    <w:rsid w:val="0016369D"/>
    <w:rsid w:val="001638AA"/>
    <w:rsid w:val="001650E0"/>
    <w:rsid w:val="0017298E"/>
    <w:rsid w:val="00172D0A"/>
    <w:rsid w:val="00172D17"/>
    <w:rsid w:val="001747AA"/>
    <w:rsid w:val="00180F5A"/>
    <w:rsid w:val="00183A8D"/>
    <w:rsid w:val="00191F34"/>
    <w:rsid w:val="00192F6A"/>
    <w:rsid w:val="00195DDF"/>
    <w:rsid w:val="001A0D5A"/>
    <w:rsid w:val="001A4DAA"/>
    <w:rsid w:val="001A67E1"/>
    <w:rsid w:val="001B6F92"/>
    <w:rsid w:val="001C04D6"/>
    <w:rsid w:val="001C1C2F"/>
    <w:rsid w:val="001C31A1"/>
    <w:rsid w:val="001C37DB"/>
    <w:rsid w:val="001C52F2"/>
    <w:rsid w:val="001C7543"/>
    <w:rsid w:val="001D17E6"/>
    <w:rsid w:val="001D4AA3"/>
    <w:rsid w:val="001D5820"/>
    <w:rsid w:val="001D5DA5"/>
    <w:rsid w:val="001D787F"/>
    <w:rsid w:val="001F0B35"/>
    <w:rsid w:val="001F454B"/>
    <w:rsid w:val="001F599B"/>
    <w:rsid w:val="001F7FA4"/>
    <w:rsid w:val="00200F88"/>
    <w:rsid w:val="0021004B"/>
    <w:rsid w:val="00222011"/>
    <w:rsid w:val="0022544A"/>
    <w:rsid w:val="002255A4"/>
    <w:rsid w:val="00226D9D"/>
    <w:rsid w:val="00233683"/>
    <w:rsid w:val="00234AFC"/>
    <w:rsid w:val="00236DE9"/>
    <w:rsid w:val="00242A51"/>
    <w:rsid w:val="0024684B"/>
    <w:rsid w:val="002500A9"/>
    <w:rsid w:val="00250BF9"/>
    <w:rsid w:val="00250CEB"/>
    <w:rsid w:val="00255A0B"/>
    <w:rsid w:val="00267BBD"/>
    <w:rsid w:val="00272D6B"/>
    <w:rsid w:val="00273291"/>
    <w:rsid w:val="002744DF"/>
    <w:rsid w:val="002745F5"/>
    <w:rsid w:val="002800F2"/>
    <w:rsid w:val="00280C20"/>
    <w:rsid w:val="002820AF"/>
    <w:rsid w:val="0028210D"/>
    <w:rsid w:val="00286E0C"/>
    <w:rsid w:val="00287AE3"/>
    <w:rsid w:val="00294744"/>
    <w:rsid w:val="00295148"/>
    <w:rsid w:val="002A03C7"/>
    <w:rsid w:val="002A4CC1"/>
    <w:rsid w:val="002A7DF8"/>
    <w:rsid w:val="002B168F"/>
    <w:rsid w:val="002B4889"/>
    <w:rsid w:val="002B4CFD"/>
    <w:rsid w:val="002B5230"/>
    <w:rsid w:val="002C0724"/>
    <w:rsid w:val="002C39C5"/>
    <w:rsid w:val="002C5E29"/>
    <w:rsid w:val="002C69CC"/>
    <w:rsid w:val="002C6D9E"/>
    <w:rsid w:val="002D1175"/>
    <w:rsid w:val="002D2BA8"/>
    <w:rsid w:val="002D6AE9"/>
    <w:rsid w:val="002E6B50"/>
    <w:rsid w:val="002F25FE"/>
    <w:rsid w:val="002F7EEA"/>
    <w:rsid w:val="00302899"/>
    <w:rsid w:val="00302C98"/>
    <w:rsid w:val="00307C25"/>
    <w:rsid w:val="00315A7A"/>
    <w:rsid w:val="0032204D"/>
    <w:rsid w:val="00331CB6"/>
    <w:rsid w:val="003335EE"/>
    <w:rsid w:val="00340E8D"/>
    <w:rsid w:val="0035025B"/>
    <w:rsid w:val="00364E82"/>
    <w:rsid w:val="00367043"/>
    <w:rsid w:val="00367981"/>
    <w:rsid w:val="003719C8"/>
    <w:rsid w:val="00375B70"/>
    <w:rsid w:val="003760FB"/>
    <w:rsid w:val="00377265"/>
    <w:rsid w:val="003812F3"/>
    <w:rsid w:val="00382241"/>
    <w:rsid w:val="00382FC0"/>
    <w:rsid w:val="00386B4D"/>
    <w:rsid w:val="00394EEF"/>
    <w:rsid w:val="00395E2A"/>
    <w:rsid w:val="003A0C1C"/>
    <w:rsid w:val="003A1D45"/>
    <w:rsid w:val="003A24FA"/>
    <w:rsid w:val="003A380D"/>
    <w:rsid w:val="003A39E6"/>
    <w:rsid w:val="003A42C6"/>
    <w:rsid w:val="003A5F4A"/>
    <w:rsid w:val="003A6D3A"/>
    <w:rsid w:val="003A6DA8"/>
    <w:rsid w:val="003B1081"/>
    <w:rsid w:val="003C275B"/>
    <w:rsid w:val="003C30D7"/>
    <w:rsid w:val="003C6C39"/>
    <w:rsid w:val="003C70BD"/>
    <w:rsid w:val="003C794E"/>
    <w:rsid w:val="003D0C03"/>
    <w:rsid w:val="003D5A52"/>
    <w:rsid w:val="003D7FC0"/>
    <w:rsid w:val="003E3223"/>
    <w:rsid w:val="003E3957"/>
    <w:rsid w:val="003E4635"/>
    <w:rsid w:val="003E723D"/>
    <w:rsid w:val="003F04F1"/>
    <w:rsid w:val="003F5D73"/>
    <w:rsid w:val="003F7089"/>
    <w:rsid w:val="004013EA"/>
    <w:rsid w:val="0040444C"/>
    <w:rsid w:val="004062F2"/>
    <w:rsid w:val="004110B6"/>
    <w:rsid w:val="004118B2"/>
    <w:rsid w:val="00411912"/>
    <w:rsid w:val="00413108"/>
    <w:rsid w:val="00413915"/>
    <w:rsid w:val="00413D83"/>
    <w:rsid w:val="004159C7"/>
    <w:rsid w:val="00415F2A"/>
    <w:rsid w:val="004215CF"/>
    <w:rsid w:val="0043102F"/>
    <w:rsid w:val="00432208"/>
    <w:rsid w:val="00433C9F"/>
    <w:rsid w:val="004379B3"/>
    <w:rsid w:val="004432B5"/>
    <w:rsid w:val="004457BF"/>
    <w:rsid w:val="00447F89"/>
    <w:rsid w:val="00452A62"/>
    <w:rsid w:val="00453177"/>
    <w:rsid w:val="004547F4"/>
    <w:rsid w:val="00454D71"/>
    <w:rsid w:val="00463EBB"/>
    <w:rsid w:val="0047081B"/>
    <w:rsid w:val="00470A30"/>
    <w:rsid w:val="004722DD"/>
    <w:rsid w:val="00472B1A"/>
    <w:rsid w:val="00475443"/>
    <w:rsid w:val="00477F83"/>
    <w:rsid w:val="00480CAD"/>
    <w:rsid w:val="00481215"/>
    <w:rsid w:val="00481F44"/>
    <w:rsid w:val="00485100"/>
    <w:rsid w:val="00487B9B"/>
    <w:rsid w:val="00493756"/>
    <w:rsid w:val="00493EFB"/>
    <w:rsid w:val="00497A54"/>
    <w:rsid w:val="004A2598"/>
    <w:rsid w:val="004A546C"/>
    <w:rsid w:val="004A54C1"/>
    <w:rsid w:val="004B0676"/>
    <w:rsid w:val="004B0D1B"/>
    <w:rsid w:val="004C31C2"/>
    <w:rsid w:val="004D24A9"/>
    <w:rsid w:val="004D4890"/>
    <w:rsid w:val="004D599E"/>
    <w:rsid w:val="004E4DAE"/>
    <w:rsid w:val="004F1E51"/>
    <w:rsid w:val="004F6D71"/>
    <w:rsid w:val="004F787C"/>
    <w:rsid w:val="005022C0"/>
    <w:rsid w:val="005034BA"/>
    <w:rsid w:val="00503A2B"/>
    <w:rsid w:val="00504268"/>
    <w:rsid w:val="00505429"/>
    <w:rsid w:val="00506CA7"/>
    <w:rsid w:val="0051072F"/>
    <w:rsid w:val="00510C03"/>
    <w:rsid w:val="00516024"/>
    <w:rsid w:val="00516DE7"/>
    <w:rsid w:val="00524276"/>
    <w:rsid w:val="005244B6"/>
    <w:rsid w:val="00525879"/>
    <w:rsid w:val="00525A2C"/>
    <w:rsid w:val="00533F40"/>
    <w:rsid w:val="005413B1"/>
    <w:rsid w:val="00545C55"/>
    <w:rsid w:val="0054629E"/>
    <w:rsid w:val="00546AA9"/>
    <w:rsid w:val="00550585"/>
    <w:rsid w:val="005541D2"/>
    <w:rsid w:val="00560E38"/>
    <w:rsid w:val="00562B22"/>
    <w:rsid w:val="005732D3"/>
    <w:rsid w:val="00580554"/>
    <w:rsid w:val="0058742C"/>
    <w:rsid w:val="0058791A"/>
    <w:rsid w:val="00587B2B"/>
    <w:rsid w:val="0059165F"/>
    <w:rsid w:val="00593EFE"/>
    <w:rsid w:val="00595178"/>
    <w:rsid w:val="00595B95"/>
    <w:rsid w:val="005A2C27"/>
    <w:rsid w:val="005A44D2"/>
    <w:rsid w:val="005B05C7"/>
    <w:rsid w:val="005B08C6"/>
    <w:rsid w:val="005B092B"/>
    <w:rsid w:val="005B2FD6"/>
    <w:rsid w:val="005B446D"/>
    <w:rsid w:val="005B5E41"/>
    <w:rsid w:val="005B740E"/>
    <w:rsid w:val="005C28A7"/>
    <w:rsid w:val="005C5479"/>
    <w:rsid w:val="005C71BA"/>
    <w:rsid w:val="005D1154"/>
    <w:rsid w:val="005D6E49"/>
    <w:rsid w:val="005D7459"/>
    <w:rsid w:val="005E1451"/>
    <w:rsid w:val="005E2A8D"/>
    <w:rsid w:val="005E3674"/>
    <w:rsid w:val="005E6E54"/>
    <w:rsid w:val="005F17B3"/>
    <w:rsid w:val="005F3CE6"/>
    <w:rsid w:val="005F7291"/>
    <w:rsid w:val="0060287F"/>
    <w:rsid w:val="00602E0C"/>
    <w:rsid w:val="006043FC"/>
    <w:rsid w:val="00604D9B"/>
    <w:rsid w:val="00605A30"/>
    <w:rsid w:val="00610BB4"/>
    <w:rsid w:val="0061239D"/>
    <w:rsid w:val="006259CF"/>
    <w:rsid w:val="00626DA2"/>
    <w:rsid w:val="006317C3"/>
    <w:rsid w:val="00632184"/>
    <w:rsid w:val="006325CE"/>
    <w:rsid w:val="00642F0A"/>
    <w:rsid w:val="006506DA"/>
    <w:rsid w:val="00652396"/>
    <w:rsid w:val="006532C2"/>
    <w:rsid w:val="00653916"/>
    <w:rsid w:val="00654908"/>
    <w:rsid w:val="00656505"/>
    <w:rsid w:val="00656C77"/>
    <w:rsid w:val="00661094"/>
    <w:rsid w:val="006641B7"/>
    <w:rsid w:val="006808CD"/>
    <w:rsid w:val="006825D7"/>
    <w:rsid w:val="00683D9E"/>
    <w:rsid w:val="006844CF"/>
    <w:rsid w:val="0068524D"/>
    <w:rsid w:val="00692D60"/>
    <w:rsid w:val="006940AC"/>
    <w:rsid w:val="00694769"/>
    <w:rsid w:val="006948C2"/>
    <w:rsid w:val="006974E3"/>
    <w:rsid w:val="006A1D8A"/>
    <w:rsid w:val="006A5A43"/>
    <w:rsid w:val="006A5A93"/>
    <w:rsid w:val="006A5FC0"/>
    <w:rsid w:val="006A7DB1"/>
    <w:rsid w:val="006B21F5"/>
    <w:rsid w:val="006B5388"/>
    <w:rsid w:val="006D0EFE"/>
    <w:rsid w:val="006D267D"/>
    <w:rsid w:val="006D5BBC"/>
    <w:rsid w:val="006E32E7"/>
    <w:rsid w:val="006F370D"/>
    <w:rsid w:val="006F48C0"/>
    <w:rsid w:val="006F7D2F"/>
    <w:rsid w:val="00700967"/>
    <w:rsid w:val="007011B3"/>
    <w:rsid w:val="00703ACF"/>
    <w:rsid w:val="00703C0B"/>
    <w:rsid w:val="0071190F"/>
    <w:rsid w:val="00711A0D"/>
    <w:rsid w:val="00714C0A"/>
    <w:rsid w:val="00714CE0"/>
    <w:rsid w:val="0071754F"/>
    <w:rsid w:val="0072488D"/>
    <w:rsid w:val="00725D88"/>
    <w:rsid w:val="007263A3"/>
    <w:rsid w:val="007307BE"/>
    <w:rsid w:val="00731E40"/>
    <w:rsid w:val="00735D7B"/>
    <w:rsid w:val="007375A4"/>
    <w:rsid w:val="0074334F"/>
    <w:rsid w:val="007441C7"/>
    <w:rsid w:val="0074763A"/>
    <w:rsid w:val="00761891"/>
    <w:rsid w:val="00762F91"/>
    <w:rsid w:val="00765E82"/>
    <w:rsid w:val="00770FFF"/>
    <w:rsid w:val="00780E15"/>
    <w:rsid w:val="00783255"/>
    <w:rsid w:val="00785209"/>
    <w:rsid w:val="007A1736"/>
    <w:rsid w:val="007A68CD"/>
    <w:rsid w:val="007B132E"/>
    <w:rsid w:val="007B57EA"/>
    <w:rsid w:val="007B76DF"/>
    <w:rsid w:val="007C30FF"/>
    <w:rsid w:val="007C4284"/>
    <w:rsid w:val="007C4D0D"/>
    <w:rsid w:val="007C4E92"/>
    <w:rsid w:val="007C7AC4"/>
    <w:rsid w:val="007D15EC"/>
    <w:rsid w:val="007D15F1"/>
    <w:rsid w:val="007D295C"/>
    <w:rsid w:val="007D2C39"/>
    <w:rsid w:val="007D2F7D"/>
    <w:rsid w:val="007D6A7E"/>
    <w:rsid w:val="007D70D7"/>
    <w:rsid w:val="007E5E23"/>
    <w:rsid w:val="007F242C"/>
    <w:rsid w:val="00804C11"/>
    <w:rsid w:val="00823F8C"/>
    <w:rsid w:val="008262F5"/>
    <w:rsid w:val="00840C12"/>
    <w:rsid w:val="00840EE3"/>
    <w:rsid w:val="00843A7E"/>
    <w:rsid w:val="00850988"/>
    <w:rsid w:val="008530CD"/>
    <w:rsid w:val="00854B23"/>
    <w:rsid w:val="00855085"/>
    <w:rsid w:val="00855EAE"/>
    <w:rsid w:val="00857975"/>
    <w:rsid w:val="008655F1"/>
    <w:rsid w:val="0087330B"/>
    <w:rsid w:val="0087337C"/>
    <w:rsid w:val="00873F17"/>
    <w:rsid w:val="0088057E"/>
    <w:rsid w:val="008875EE"/>
    <w:rsid w:val="0088790B"/>
    <w:rsid w:val="00891647"/>
    <w:rsid w:val="0089749D"/>
    <w:rsid w:val="008A0698"/>
    <w:rsid w:val="008A404B"/>
    <w:rsid w:val="008A4983"/>
    <w:rsid w:val="008A4B85"/>
    <w:rsid w:val="008B6392"/>
    <w:rsid w:val="008C067C"/>
    <w:rsid w:val="008C2105"/>
    <w:rsid w:val="008C2221"/>
    <w:rsid w:val="008E021E"/>
    <w:rsid w:val="008E273C"/>
    <w:rsid w:val="008F3187"/>
    <w:rsid w:val="008F6E5D"/>
    <w:rsid w:val="00904662"/>
    <w:rsid w:val="0090590B"/>
    <w:rsid w:val="00906B4D"/>
    <w:rsid w:val="00911DAF"/>
    <w:rsid w:val="0091779D"/>
    <w:rsid w:val="00921216"/>
    <w:rsid w:val="00921BE3"/>
    <w:rsid w:val="009230E3"/>
    <w:rsid w:val="00923B56"/>
    <w:rsid w:val="0092705A"/>
    <w:rsid w:val="00940942"/>
    <w:rsid w:val="00940B64"/>
    <w:rsid w:val="0094321F"/>
    <w:rsid w:val="00952183"/>
    <w:rsid w:val="009529AA"/>
    <w:rsid w:val="009562F5"/>
    <w:rsid w:val="0096030D"/>
    <w:rsid w:val="00960F54"/>
    <w:rsid w:val="009620D9"/>
    <w:rsid w:val="00967419"/>
    <w:rsid w:val="0096743D"/>
    <w:rsid w:val="00967EB9"/>
    <w:rsid w:val="00970AD7"/>
    <w:rsid w:val="009711B4"/>
    <w:rsid w:val="0097300B"/>
    <w:rsid w:val="00977A49"/>
    <w:rsid w:val="00980CE3"/>
    <w:rsid w:val="009815A1"/>
    <w:rsid w:val="00984275"/>
    <w:rsid w:val="009843FD"/>
    <w:rsid w:val="00985F1F"/>
    <w:rsid w:val="0099342F"/>
    <w:rsid w:val="009A17B0"/>
    <w:rsid w:val="009A1F6C"/>
    <w:rsid w:val="009A6F6F"/>
    <w:rsid w:val="009B3038"/>
    <w:rsid w:val="009B319A"/>
    <w:rsid w:val="009B5C3D"/>
    <w:rsid w:val="009B7222"/>
    <w:rsid w:val="009B7801"/>
    <w:rsid w:val="009C056A"/>
    <w:rsid w:val="009C7F07"/>
    <w:rsid w:val="009D6EF3"/>
    <w:rsid w:val="009E4F7A"/>
    <w:rsid w:val="009E5287"/>
    <w:rsid w:val="009E607C"/>
    <w:rsid w:val="009F35CF"/>
    <w:rsid w:val="009F392B"/>
    <w:rsid w:val="009F4079"/>
    <w:rsid w:val="009F5687"/>
    <w:rsid w:val="00A01A7C"/>
    <w:rsid w:val="00A0330B"/>
    <w:rsid w:val="00A14408"/>
    <w:rsid w:val="00A15E97"/>
    <w:rsid w:val="00A206C5"/>
    <w:rsid w:val="00A235BD"/>
    <w:rsid w:val="00A24034"/>
    <w:rsid w:val="00A3396E"/>
    <w:rsid w:val="00A3671E"/>
    <w:rsid w:val="00A4045F"/>
    <w:rsid w:val="00A40817"/>
    <w:rsid w:val="00A4536A"/>
    <w:rsid w:val="00A5288C"/>
    <w:rsid w:val="00A557FD"/>
    <w:rsid w:val="00A63513"/>
    <w:rsid w:val="00A65134"/>
    <w:rsid w:val="00A65A76"/>
    <w:rsid w:val="00A66D1F"/>
    <w:rsid w:val="00A70005"/>
    <w:rsid w:val="00A72E05"/>
    <w:rsid w:val="00A7499C"/>
    <w:rsid w:val="00A75DFF"/>
    <w:rsid w:val="00A775B3"/>
    <w:rsid w:val="00A81F85"/>
    <w:rsid w:val="00A83932"/>
    <w:rsid w:val="00A8728E"/>
    <w:rsid w:val="00A96CF8"/>
    <w:rsid w:val="00A97FA9"/>
    <w:rsid w:val="00AA192F"/>
    <w:rsid w:val="00AA1AAA"/>
    <w:rsid w:val="00AA58C8"/>
    <w:rsid w:val="00AA695C"/>
    <w:rsid w:val="00AB31D8"/>
    <w:rsid w:val="00AB69A5"/>
    <w:rsid w:val="00AC2A1B"/>
    <w:rsid w:val="00AC32C3"/>
    <w:rsid w:val="00AC5819"/>
    <w:rsid w:val="00AC6CD9"/>
    <w:rsid w:val="00AC6E0B"/>
    <w:rsid w:val="00AC70AD"/>
    <w:rsid w:val="00AD06A8"/>
    <w:rsid w:val="00AD4E1E"/>
    <w:rsid w:val="00AD579F"/>
    <w:rsid w:val="00AD7197"/>
    <w:rsid w:val="00AE1A1B"/>
    <w:rsid w:val="00AE3EF2"/>
    <w:rsid w:val="00AE729F"/>
    <w:rsid w:val="00AF00E6"/>
    <w:rsid w:val="00AF2397"/>
    <w:rsid w:val="00AF2A7E"/>
    <w:rsid w:val="00AF4909"/>
    <w:rsid w:val="00B002D6"/>
    <w:rsid w:val="00B039BA"/>
    <w:rsid w:val="00B14500"/>
    <w:rsid w:val="00B154C1"/>
    <w:rsid w:val="00B20EE9"/>
    <w:rsid w:val="00B22CEC"/>
    <w:rsid w:val="00B2344B"/>
    <w:rsid w:val="00B25B44"/>
    <w:rsid w:val="00B26E4E"/>
    <w:rsid w:val="00B274CA"/>
    <w:rsid w:val="00B301C1"/>
    <w:rsid w:val="00B3025B"/>
    <w:rsid w:val="00B31AD2"/>
    <w:rsid w:val="00B31E73"/>
    <w:rsid w:val="00B32A8B"/>
    <w:rsid w:val="00B36576"/>
    <w:rsid w:val="00B4029E"/>
    <w:rsid w:val="00B40CA1"/>
    <w:rsid w:val="00B466D3"/>
    <w:rsid w:val="00B51370"/>
    <w:rsid w:val="00B5721A"/>
    <w:rsid w:val="00B65A36"/>
    <w:rsid w:val="00B66795"/>
    <w:rsid w:val="00B66A96"/>
    <w:rsid w:val="00B71A40"/>
    <w:rsid w:val="00B7435F"/>
    <w:rsid w:val="00B76D8A"/>
    <w:rsid w:val="00B840CC"/>
    <w:rsid w:val="00B90369"/>
    <w:rsid w:val="00B930B5"/>
    <w:rsid w:val="00B939F1"/>
    <w:rsid w:val="00B94BC8"/>
    <w:rsid w:val="00BA1190"/>
    <w:rsid w:val="00BA3CF4"/>
    <w:rsid w:val="00BA4399"/>
    <w:rsid w:val="00BA5D80"/>
    <w:rsid w:val="00BB0483"/>
    <w:rsid w:val="00BB053E"/>
    <w:rsid w:val="00BC1B65"/>
    <w:rsid w:val="00BC5247"/>
    <w:rsid w:val="00BE173C"/>
    <w:rsid w:val="00BE18E0"/>
    <w:rsid w:val="00BE4B19"/>
    <w:rsid w:val="00BE7E3D"/>
    <w:rsid w:val="00BE7E64"/>
    <w:rsid w:val="00BF3002"/>
    <w:rsid w:val="00BF3426"/>
    <w:rsid w:val="00C06116"/>
    <w:rsid w:val="00C107FB"/>
    <w:rsid w:val="00C114C8"/>
    <w:rsid w:val="00C1422C"/>
    <w:rsid w:val="00C14F43"/>
    <w:rsid w:val="00C207AA"/>
    <w:rsid w:val="00C21140"/>
    <w:rsid w:val="00C23652"/>
    <w:rsid w:val="00C23AE3"/>
    <w:rsid w:val="00C25418"/>
    <w:rsid w:val="00C277AD"/>
    <w:rsid w:val="00C30941"/>
    <w:rsid w:val="00C31BF6"/>
    <w:rsid w:val="00C41C5A"/>
    <w:rsid w:val="00C43E85"/>
    <w:rsid w:val="00C443B9"/>
    <w:rsid w:val="00C450E0"/>
    <w:rsid w:val="00C50542"/>
    <w:rsid w:val="00C53458"/>
    <w:rsid w:val="00C6698E"/>
    <w:rsid w:val="00C865DC"/>
    <w:rsid w:val="00C929C8"/>
    <w:rsid w:val="00C94081"/>
    <w:rsid w:val="00C95C3C"/>
    <w:rsid w:val="00C963CB"/>
    <w:rsid w:val="00C96622"/>
    <w:rsid w:val="00C97D48"/>
    <w:rsid w:val="00CA0396"/>
    <w:rsid w:val="00CA0BD8"/>
    <w:rsid w:val="00CA2585"/>
    <w:rsid w:val="00CA3423"/>
    <w:rsid w:val="00CA36B7"/>
    <w:rsid w:val="00CA3882"/>
    <w:rsid w:val="00CA6D8C"/>
    <w:rsid w:val="00CB01F8"/>
    <w:rsid w:val="00CB17AF"/>
    <w:rsid w:val="00CC6268"/>
    <w:rsid w:val="00CD085F"/>
    <w:rsid w:val="00CD5382"/>
    <w:rsid w:val="00CD79D1"/>
    <w:rsid w:val="00CE0834"/>
    <w:rsid w:val="00CE408F"/>
    <w:rsid w:val="00CE51FA"/>
    <w:rsid w:val="00CF25E4"/>
    <w:rsid w:val="00CF3C60"/>
    <w:rsid w:val="00CF4FCE"/>
    <w:rsid w:val="00CF7544"/>
    <w:rsid w:val="00D00B8C"/>
    <w:rsid w:val="00D028A1"/>
    <w:rsid w:val="00D10BAD"/>
    <w:rsid w:val="00D27582"/>
    <w:rsid w:val="00D3200E"/>
    <w:rsid w:val="00D32F06"/>
    <w:rsid w:val="00D34EF7"/>
    <w:rsid w:val="00D518DB"/>
    <w:rsid w:val="00D54E57"/>
    <w:rsid w:val="00D61183"/>
    <w:rsid w:val="00D62256"/>
    <w:rsid w:val="00D67BE7"/>
    <w:rsid w:val="00D70CC0"/>
    <w:rsid w:val="00D7276B"/>
    <w:rsid w:val="00D7284A"/>
    <w:rsid w:val="00D75B14"/>
    <w:rsid w:val="00D77B44"/>
    <w:rsid w:val="00D809B9"/>
    <w:rsid w:val="00D82AEA"/>
    <w:rsid w:val="00D8325A"/>
    <w:rsid w:val="00DA12FB"/>
    <w:rsid w:val="00DA3DE2"/>
    <w:rsid w:val="00DA5B9F"/>
    <w:rsid w:val="00DB08CB"/>
    <w:rsid w:val="00DB3C81"/>
    <w:rsid w:val="00DB7CBD"/>
    <w:rsid w:val="00DC1998"/>
    <w:rsid w:val="00DE0B35"/>
    <w:rsid w:val="00DE1C82"/>
    <w:rsid w:val="00DE3C76"/>
    <w:rsid w:val="00DE4424"/>
    <w:rsid w:val="00DE77CA"/>
    <w:rsid w:val="00DF2F9C"/>
    <w:rsid w:val="00DF3DD1"/>
    <w:rsid w:val="00E037D1"/>
    <w:rsid w:val="00E04A1D"/>
    <w:rsid w:val="00E10A6F"/>
    <w:rsid w:val="00E10C57"/>
    <w:rsid w:val="00E1248D"/>
    <w:rsid w:val="00E217CB"/>
    <w:rsid w:val="00E23016"/>
    <w:rsid w:val="00E2402E"/>
    <w:rsid w:val="00E251FE"/>
    <w:rsid w:val="00E26DB3"/>
    <w:rsid w:val="00E306EC"/>
    <w:rsid w:val="00E30845"/>
    <w:rsid w:val="00E30B85"/>
    <w:rsid w:val="00E31541"/>
    <w:rsid w:val="00E328FE"/>
    <w:rsid w:val="00E33E87"/>
    <w:rsid w:val="00E35624"/>
    <w:rsid w:val="00E543DB"/>
    <w:rsid w:val="00E55BC4"/>
    <w:rsid w:val="00E60DC2"/>
    <w:rsid w:val="00E6344A"/>
    <w:rsid w:val="00E65DFB"/>
    <w:rsid w:val="00E67CCD"/>
    <w:rsid w:val="00E75262"/>
    <w:rsid w:val="00E76CB4"/>
    <w:rsid w:val="00E77EC4"/>
    <w:rsid w:val="00E85B6E"/>
    <w:rsid w:val="00E85E8D"/>
    <w:rsid w:val="00E8635F"/>
    <w:rsid w:val="00E902B5"/>
    <w:rsid w:val="00E91517"/>
    <w:rsid w:val="00E95B97"/>
    <w:rsid w:val="00E96E71"/>
    <w:rsid w:val="00EA1225"/>
    <w:rsid w:val="00EA2274"/>
    <w:rsid w:val="00EA4104"/>
    <w:rsid w:val="00EA5F84"/>
    <w:rsid w:val="00EB03E3"/>
    <w:rsid w:val="00EB452C"/>
    <w:rsid w:val="00EB4A11"/>
    <w:rsid w:val="00EB67EF"/>
    <w:rsid w:val="00EB7A82"/>
    <w:rsid w:val="00EC0B2B"/>
    <w:rsid w:val="00ED5064"/>
    <w:rsid w:val="00ED6A88"/>
    <w:rsid w:val="00ED7CAA"/>
    <w:rsid w:val="00EE6BC7"/>
    <w:rsid w:val="00EF7DA6"/>
    <w:rsid w:val="00F0284B"/>
    <w:rsid w:val="00F06879"/>
    <w:rsid w:val="00F144C4"/>
    <w:rsid w:val="00F16C17"/>
    <w:rsid w:val="00F16E9F"/>
    <w:rsid w:val="00F2139F"/>
    <w:rsid w:val="00F25432"/>
    <w:rsid w:val="00F26DFB"/>
    <w:rsid w:val="00F343DB"/>
    <w:rsid w:val="00F41413"/>
    <w:rsid w:val="00F47407"/>
    <w:rsid w:val="00F47D20"/>
    <w:rsid w:val="00F60FC5"/>
    <w:rsid w:val="00F620FC"/>
    <w:rsid w:val="00F63D03"/>
    <w:rsid w:val="00F644C8"/>
    <w:rsid w:val="00F713EF"/>
    <w:rsid w:val="00F71EE1"/>
    <w:rsid w:val="00F72ABC"/>
    <w:rsid w:val="00F76451"/>
    <w:rsid w:val="00F76B72"/>
    <w:rsid w:val="00F76F48"/>
    <w:rsid w:val="00F77D56"/>
    <w:rsid w:val="00F8253F"/>
    <w:rsid w:val="00F84031"/>
    <w:rsid w:val="00F850C4"/>
    <w:rsid w:val="00F854BE"/>
    <w:rsid w:val="00F957D6"/>
    <w:rsid w:val="00FA0245"/>
    <w:rsid w:val="00FA0BD5"/>
    <w:rsid w:val="00FA116D"/>
    <w:rsid w:val="00FA12F6"/>
    <w:rsid w:val="00FA2F2E"/>
    <w:rsid w:val="00FA7054"/>
    <w:rsid w:val="00FB0770"/>
    <w:rsid w:val="00FB4BAF"/>
    <w:rsid w:val="00FB758B"/>
    <w:rsid w:val="00FC0136"/>
    <w:rsid w:val="00FC171B"/>
    <w:rsid w:val="00FC49AE"/>
    <w:rsid w:val="00FC52B6"/>
    <w:rsid w:val="00FD5E6A"/>
    <w:rsid w:val="00FD5EA5"/>
    <w:rsid w:val="00FD643B"/>
    <w:rsid w:val="00FE7221"/>
    <w:rsid w:val="00FE7B81"/>
    <w:rsid w:val="00FF4CC9"/>
    <w:rsid w:val="00FF77B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4097"/>
    <o:shapelayout v:ext="edit">
      <o:idmap v:ext="edit" data="1"/>
    </o:shapelayout>
  </w:shapeDefaults>
  <w:decimalSymbol w:val=","/>
  <w:listSeparator w:val=";"/>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9"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2" w:qFormat="1"/>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lsdException w:name="Default Paragraph Font" w:uiPriority="1"/>
    <w:lsdException w:name="Body Text" w:qFormat="1"/>
    <w:lsdException w:name="Subtitle" w:semiHidden="0" w:uiPriority="11" w:unhideWhenUsed="0"/>
    <w:lsdException w:name="Strong" w:semiHidden="0" w:uiPriority="5" w:unhideWhenUsed="0" w:qFormat="1"/>
    <w:lsdException w:name="Emphasis" w:semiHidden="0" w:uiPriority="5"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5" w:unhideWhenUsed="0" w:qFormat="1"/>
    <w:lsdException w:name="Intense Quote" w:semiHidden="0" w:uiPriority="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5" w:unhideWhenUsed="0" w:qFormat="1"/>
    <w:lsdException w:name="Intense Emphasis" w:semiHidden="0" w:uiPriority="5" w:unhideWhenUsed="0" w:qFormat="1"/>
    <w:lsdException w:name="Subtle Reference" w:semiHidden="0" w:uiPriority="5" w:unhideWhenUsed="0" w:qFormat="1"/>
    <w:lsdException w:name="Intense Reference" w:semiHidden="0" w:uiPriority="5" w:unhideWhenUsed="0" w:qFormat="1"/>
    <w:lsdException w:name="Book Title" w:semiHidden="0" w:uiPriority="33" w:unhideWhenUsed="0"/>
    <w:lsdException w:name="Bibliography" w:uiPriority="37"/>
    <w:lsdException w:name="TOC Heading" w:uiPriority="39"/>
  </w:latentStyles>
  <w:style w:type="paragraph" w:default="1" w:styleId="Normale">
    <w:name w:val="Normal"/>
    <w:uiPriority w:val="9"/>
    <w:qFormat/>
    <w:rsid w:val="00891647"/>
    <w:pPr>
      <w:spacing w:after="200"/>
      <w:jc w:val="both"/>
    </w:pPr>
    <w:rPr>
      <w:color w:val="59666D"/>
      <w:sz w:val="22"/>
      <w:szCs w:val="22"/>
      <w:lang w:eastAsia="en-US"/>
    </w:rPr>
  </w:style>
  <w:style w:type="paragraph" w:styleId="Titolo1">
    <w:name w:val="heading 1"/>
    <w:basedOn w:val="Normale"/>
    <w:next w:val="BodyText"/>
    <w:link w:val="Titolo1Carattere"/>
    <w:uiPriority w:val="2"/>
    <w:qFormat/>
    <w:rsid w:val="00B4029E"/>
    <w:pPr>
      <w:keepNext/>
      <w:keepLines/>
      <w:pageBreakBefore/>
      <w:numPr>
        <w:numId w:val="5"/>
      </w:numPr>
      <w:pBdr>
        <w:bottom w:val="single" w:sz="4" w:space="1" w:color="4E88C7"/>
      </w:pBdr>
      <w:spacing w:after="320"/>
      <w:ind w:left="431" w:hanging="431"/>
      <w:jc w:val="left"/>
      <w:outlineLvl w:val="0"/>
    </w:pPr>
    <w:rPr>
      <w:rFonts w:eastAsia="MS PGothic"/>
      <w:b/>
      <w:bCs/>
      <w:color w:val="4C4C4C"/>
      <w:sz w:val="48"/>
      <w:szCs w:val="32"/>
    </w:rPr>
  </w:style>
  <w:style w:type="paragraph" w:styleId="Titolo2">
    <w:name w:val="heading 2"/>
    <w:basedOn w:val="Normale"/>
    <w:next w:val="BodyText"/>
    <w:link w:val="Titolo2Carattere"/>
    <w:uiPriority w:val="2"/>
    <w:qFormat/>
    <w:rsid w:val="005A44D2"/>
    <w:pPr>
      <w:numPr>
        <w:ilvl w:val="1"/>
        <w:numId w:val="5"/>
      </w:numPr>
      <w:spacing w:before="240" w:after="240"/>
      <w:outlineLvl w:val="1"/>
    </w:pPr>
    <w:rPr>
      <w:b/>
      <w:sz w:val="32"/>
    </w:rPr>
  </w:style>
  <w:style w:type="paragraph" w:styleId="Titolo3">
    <w:name w:val="heading 3"/>
    <w:basedOn w:val="Normale"/>
    <w:next w:val="BodyText"/>
    <w:link w:val="Titolo3Carattere"/>
    <w:uiPriority w:val="2"/>
    <w:qFormat/>
    <w:rsid w:val="005A44D2"/>
    <w:pPr>
      <w:numPr>
        <w:ilvl w:val="2"/>
        <w:numId w:val="5"/>
      </w:numPr>
      <w:spacing w:before="240" w:after="240"/>
      <w:jc w:val="left"/>
      <w:outlineLvl w:val="2"/>
    </w:pPr>
    <w:rPr>
      <w:rFonts w:eastAsia="MS PGothic"/>
      <w:b/>
      <w:bCs/>
      <w:color w:val="4C4C4C"/>
      <w:sz w:val="28"/>
    </w:rPr>
  </w:style>
  <w:style w:type="paragraph" w:styleId="Titolo4">
    <w:name w:val="heading 4"/>
    <w:basedOn w:val="Normale"/>
    <w:next w:val="BodyText"/>
    <w:link w:val="Titolo4Carattere"/>
    <w:uiPriority w:val="2"/>
    <w:qFormat/>
    <w:rsid w:val="00E2402E"/>
    <w:pPr>
      <w:keepNext/>
      <w:numPr>
        <w:ilvl w:val="3"/>
        <w:numId w:val="5"/>
      </w:numPr>
      <w:spacing w:before="240" w:after="60"/>
      <w:jc w:val="left"/>
      <w:outlineLvl w:val="3"/>
    </w:pPr>
    <w:rPr>
      <w:rFonts w:eastAsia="Times New Roman"/>
      <w:b/>
      <w:bCs/>
      <w:color w:val="4C4C4C"/>
      <w:sz w:val="26"/>
      <w:szCs w:val="28"/>
      <w:lang w:eastAsia="en-GB"/>
    </w:rPr>
  </w:style>
  <w:style w:type="paragraph" w:styleId="Titolo5">
    <w:name w:val="heading 5"/>
    <w:basedOn w:val="Normale"/>
    <w:next w:val="BodyText"/>
    <w:link w:val="Titolo5Carattere"/>
    <w:uiPriority w:val="2"/>
    <w:qFormat/>
    <w:rsid w:val="00E2402E"/>
    <w:pPr>
      <w:numPr>
        <w:ilvl w:val="4"/>
        <w:numId w:val="5"/>
      </w:numPr>
      <w:spacing w:before="240" w:after="60"/>
      <w:jc w:val="left"/>
      <w:outlineLvl w:val="4"/>
    </w:pPr>
    <w:rPr>
      <w:rFonts w:eastAsia="Times New Roman"/>
      <w:b/>
      <w:bCs/>
      <w:iCs/>
      <w:color w:val="4C4C4C"/>
      <w:sz w:val="24"/>
      <w:szCs w:val="26"/>
      <w:lang w:eastAsia="en-GB"/>
    </w:rPr>
  </w:style>
  <w:style w:type="paragraph" w:styleId="Titolo6">
    <w:name w:val="heading 6"/>
    <w:basedOn w:val="Normale"/>
    <w:next w:val="BodyText"/>
    <w:link w:val="Titolo6Carattere"/>
    <w:uiPriority w:val="2"/>
    <w:qFormat/>
    <w:rsid w:val="00E2402E"/>
    <w:pPr>
      <w:numPr>
        <w:ilvl w:val="5"/>
        <w:numId w:val="5"/>
      </w:numPr>
      <w:spacing w:before="240" w:after="60"/>
      <w:jc w:val="left"/>
      <w:outlineLvl w:val="5"/>
    </w:pPr>
    <w:rPr>
      <w:rFonts w:eastAsia="Times New Roman"/>
      <w:b/>
      <w:bCs/>
      <w:color w:val="4C4C4C"/>
      <w:lang w:eastAsia="en-GB"/>
    </w:rPr>
  </w:style>
  <w:style w:type="paragraph" w:styleId="Titolo7">
    <w:name w:val="heading 7"/>
    <w:basedOn w:val="Normale"/>
    <w:next w:val="Normale"/>
    <w:link w:val="Titolo7Carattere"/>
    <w:uiPriority w:val="9"/>
    <w:unhideWhenUsed/>
    <w:rsid w:val="00656C77"/>
    <w:pPr>
      <w:keepNext/>
      <w:keepLines/>
      <w:numPr>
        <w:ilvl w:val="6"/>
        <w:numId w:val="5"/>
      </w:numPr>
      <w:spacing w:before="200" w:after="0"/>
      <w:outlineLvl w:val="6"/>
    </w:pPr>
    <w:rPr>
      <w:rFonts w:eastAsia="MS PGothic"/>
      <w:i/>
      <w:iCs/>
      <w:color w:val="787878"/>
    </w:rPr>
  </w:style>
  <w:style w:type="paragraph" w:styleId="Titolo8">
    <w:name w:val="heading 8"/>
    <w:basedOn w:val="Normale"/>
    <w:next w:val="Normale"/>
    <w:link w:val="Titolo8Carattere"/>
    <w:uiPriority w:val="9"/>
    <w:unhideWhenUsed/>
    <w:rsid w:val="00656C77"/>
    <w:pPr>
      <w:keepNext/>
      <w:keepLines/>
      <w:numPr>
        <w:ilvl w:val="7"/>
        <w:numId w:val="5"/>
      </w:numPr>
      <w:spacing w:before="200" w:after="0"/>
      <w:outlineLvl w:val="7"/>
    </w:pPr>
    <w:rPr>
      <w:rFonts w:eastAsia="MS PGothic"/>
      <w:color w:val="787878"/>
      <w:sz w:val="20"/>
      <w:szCs w:val="20"/>
    </w:rPr>
  </w:style>
  <w:style w:type="paragraph" w:styleId="Titolo9">
    <w:name w:val="heading 9"/>
    <w:basedOn w:val="Normale"/>
    <w:next w:val="Normale"/>
    <w:link w:val="Titolo9Carattere"/>
    <w:uiPriority w:val="9"/>
    <w:unhideWhenUsed/>
    <w:rsid w:val="00656C77"/>
    <w:pPr>
      <w:keepNext/>
      <w:keepLines/>
      <w:numPr>
        <w:ilvl w:val="8"/>
        <w:numId w:val="5"/>
      </w:numPr>
      <w:spacing w:before="200" w:after="0"/>
      <w:outlineLvl w:val="8"/>
    </w:pPr>
    <w:rPr>
      <w:rFonts w:eastAsia="MS PGothic"/>
      <w:i/>
      <w:iCs/>
      <w:color w:val="787878"/>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rsid w:val="00E96E71"/>
    <w:pPr>
      <w:pBdr>
        <w:bottom w:val="single" w:sz="8" w:space="4" w:color="4E88C7"/>
      </w:pBdr>
      <w:spacing w:after="300"/>
      <w:contextualSpacing/>
    </w:pPr>
    <w:rPr>
      <w:rFonts w:eastAsia="MS PGothic"/>
      <w:color w:val="32659D"/>
      <w:spacing w:val="5"/>
      <w:kern w:val="28"/>
      <w:sz w:val="52"/>
      <w:szCs w:val="52"/>
      <w:lang w:val="en-US" w:eastAsia="ja-JP"/>
    </w:rPr>
  </w:style>
  <w:style w:type="character" w:customStyle="1" w:styleId="TitoloCarattere">
    <w:name w:val="Titolo Carattere"/>
    <w:link w:val="Titolo"/>
    <w:uiPriority w:val="10"/>
    <w:rsid w:val="00E96E71"/>
    <w:rPr>
      <w:rFonts w:ascii="Calibri" w:eastAsia="MS PGothic" w:hAnsi="Calibri" w:cs="Times New Roman"/>
      <w:color w:val="32659D"/>
      <w:spacing w:val="5"/>
      <w:kern w:val="28"/>
      <w:sz w:val="52"/>
      <w:szCs w:val="52"/>
      <w:lang w:val="en-US" w:eastAsia="ja-JP"/>
    </w:rPr>
  </w:style>
  <w:style w:type="paragraph" w:styleId="Sottotitolo">
    <w:name w:val="Subtitle"/>
    <w:basedOn w:val="Normale"/>
    <w:next w:val="Normale"/>
    <w:link w:val="SottotitoloCarattere"/>
    <w:uiPriority w:val="11"/>
    <w:rsid w:val="00E96E71"/>
    <w:pPr>
      <w:numPr>
        <w:ilvl w:val="1"/>
      </w:numPr>
    </w:pPr>
    <w:rPr>
      <w:rFonts w:eastAsia="MS PGothic"/>
      <w:i/>
      <w:iCs/>
      <w:color w:val="4E88C7"/>
      <w:spacing w:val="15"/>
      <w:sz w:val="24"/>
      <w:szCs w:val="24"/>
      <w:lang w:val="en-US" w:eastAsia="ja-JP"/>
    </w:rPr>
  </w:style>
  <w:style w:type="character" w:customStyle="1" w:styleId="SottotitoloCarattere">
    <w:name w:val="Sottotitolo Carattere"/>
    <w:link w:val="Sottotitolo"/>
    <w:uiPriority w:val="11"/>
    <w:rsid w:val="00E96E71"/>
    <w:rPr>
      <w:rFonts w:ascii="Calibri" w:eastAsia="MS PGothic" w:hAnsi="Calibri" w:cs="Times New Roman"/>
      <w:i/>
      <w:iCs/>
      <w:color w:val="4E88C7"/>
      <w:spacing w:val="15"/>
      <w:sz w:val="24"/>
      <w:szCs w:val="24"/>
      <w:lang w:val="en-US" w:eastAsia="ja-JP"/>
    </w:rPr>
  </w:style>
  <w:style w:type="paragraph" w:styleId="Testofumetto">
    <w:name w:val="Balloon Text"/>
    <w:basedOn w:val="Normale"/>
    <w:link w:val="TestofumettoCarattere"/>
    <w:uiPriority w:val="99"/>
    <w:semiHidden/>
    <w:unhideWhenUsed/>
    <w:rsid w:val="00E96E71"/>
    <w:pPr>
      <w:spacing w:after="0"/>
    </w:pPr>
    <w:rPr>
      <w:rFonts w:ascii="Tahoma" w:hAnsi="Tahoma" w:cs="Tahoma"/>
      <w:sz w:val="16"/>
      <w:szCs w:val="16"/>
    </w:rPr>
  </w:style>
  <w:style w:type="character" w:customStyle="1" w:styleId="TestofumettoCarattere">
    <w:name w:val="Testo fumetto Carattere"/>
    <w:link w:val="Testofumetto"/>
    <w:uiPriority w:val="99"/>
    <w:semiHidden/>
    <w:rsid w:val="00E96E71"/>
    <w:rPr>
      <w:rFonts w:ascii="Tahoma" w:hAnsi="Tahoma" w:cs="Tahoma"/>
      <w:sz w:val="16"/>
      <w:szCs w:val="16"/>
      <w:lang w:eastAsia="en-US"/>
    </w:rPr>
  </w:style>
  <w:style w:type="paragraph" w:styleId="Nessunaspaziatura">
    <w:name w:val="No Spacing"/>
    <w:uiPriority w:val="1"/>
    <w:qFormat/>
    <w:rsid w:val="00C96622"/>
    <w:pPr>
      <w:jc w:val="both"/>
    </w:pPr>
    <w:rPr>
      <w:color w:val="59666D"/>
      <w:sz w:val="16"/>
      <w:szCs w:val="22"/>
      <w:lang w:eastAsia="en-US"/>
    </w:rPr>
  </w:style>
  <w:style w:type="paragraph" w:customStyle="1" w:styleId="BodyText">
    <w:name w:val="BodyText"/>
    <w:basedOn w:val="Normale"/>
    <w:link w:val="BodyTextChar"/>
    <w:qFormat/>
    <w:rsid w:val="00D10BAD"/>
  </w:style>
  <w:style w:type="table" w:styleId="Sfondochiaro-Colore6">
    <w:name w:val="Light Shading Accent 6"/>
    <w:basedOn w:val="Tabellanormale"/>
    <w:uiPriority w:val="60"/>
    <w:rsid w:val="00E96E71"/>
    <w:rPr>
      <w:color w:val="006860"/>
    </w:rPr>
    <w:tblPr>
      <w:tblStyleRowBandSize w:val="1"/>
      <w:tblStyleColBandSize w:val="1"/>
      <w:tblBorders>
        <w:top w:val="single" w:sz="8" w:space="0" w:color="008C82"/>
        <w:bottom w:val="single" w:sz="8" w:space="0" w:color="008C82"/>
      </w:tblBorders>
    </w:tblPr>
    <w:tblStylePr w:type="firstRow">
      <w:pPr>
        <w:spacing w:before="0" w:after="0" w:line="240" w:lineRule="auto"/>
      </w:pPr>
      <w:rPr>
        <w:b/>
        <w:bCs/>
      </w:rPr>
      <w:tblPr/>
      <w:tcPr>
        <w:tcBorders>
          <w:top w:val="single" w:sz="8" w:space="0" w:color="008C82"/>
          <w:left w:val="nil"/>
          <w:bottom w:val="single" w:sz="8" w:space="0" w:color="008C82"/>
          <w:right w:val="nil"/>
          <w:insideH w:val="nil"/>
          <w:insideV w:val="nil"/>
        </w:tcBorders>
      </w:tcPr>
    </w:tblStylePr>
    <w:tblStylePr w:type="lastRow">
      <w:pPr>
        <w:spacing w:before="0" w:after="0" w:line="240" w:lineRule="auto"/>
      </w:pPr>
      <w:rPr>
        <w:b/>
        <w:bCs/>
      </w:rPr>
      <w:tblPr/>
      <w:tcPr>
        <w:tcBorders>
          <w:top w:val="single" w:sz="8" w:space="0" w:color="008C82"/>
          <w:left w:val="nil"/>
          <w:bottom w:val="single" w:sz="8" w:space="0" w:color="008C8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FFF8"/>
      </w:tcPr>
    </w:tblStylePr>
    <w:tblStylePr w:type="band1Horz">
      <w:tblPr/>
      <w:tcPr>
        <w:tcBorders>
          <w:left w:val="nil"/>
          <w:right w:val="nil"/>
          <w:insideH w:val="nil"/>
          <w:insideV w:val="nil"/>
        </w:tcBorders>
        <w:shd w:val="clear" w:color="auto" w:fill="A3FFF8"/>
      </w:tcPr>
    </w:tblStylePr>
  </w:style>
  <w:style w:type="table" w:styleId="Elencochiaro">
    <w:name w:val="Light List"/>
    <w:basedOn w:val="Tabellanormale"/>
    <w:uiPriority w:val="61"/>
    <w:rsid w:val="00E96E71"/>
    <w:tblPr>
      <w:tblStyleRowBandSize w:val="1"/>
      <w:tblStyleColBandSize w:val="1"/>
      <w:tblBorders>
        <w:top w:val="single" w:sz="8" w:space="0" w:color="4C4C4C"/>
        <w:left w:val="single" w:sz="8" w:space="0" w:color="4C4C4C"/>
        <w:bottom w:val="single" w:sz="8" w:space="0" w:color="4C4C4C"/>
        <w:right w:val="single" w:sz="8" w:space="0" w:color="4C4C4C"/>
      </w:tblBorders>
    </w:tblPr>
    <w:tblStylePr w:type="firstRow">
      <w:pPr>
        <w:spacing w:before="0" w:after="0" w:line="240" w:lineRule="auto"/>
      </w:pPr>
      <w:rPr>
        <w:b/>
        <w:bCs/>
        <w:color w:val="FFFFFF"/>
      </w:rPr>
      <w:tblPr/>
      <w:tcPr>
        <w:shd w:val="clear" w:color="auto" w:fill="4C4C4C"/>
      </w:tcPr>
    </w:tblStylePr>
    <w:tblStylePr w:type="lastRow">
      <w:pPr>
        <w:spacing w:before="0" w:after="0" w:line="240" w:lineRule="auto"/>
      </w:pPr>
      <w:rPr>
        <w:b/>
        <w:bCs/>
      </w:rPr>
      <w:tblPr/>
      <w:tcPr>
        <w:tcBorders>
          <w:top w:val="double" w:sz="6" w:space="0" w:color="4C4C4C"/>
          <w:left w:val="single" w:sz="8" w:space="0" w:color="4C4C4C"/>
          <w:bottom w:val="single" w:sz="8" w:space="0" w:color="4C4C4C"/>
          <w:right w:val="single" w:sz="8" w:space="0" w:color="4C4C4C"/>
        </w:tcBorders>
      </w:tcPr>
    </w:tblStylePr>
    <w:tblStylePr w:type="firstCol">
      <w:rPr>
        <w:b/>
        <w:bCs/>
      </w:rPr>
    </w:tblStylePr>
    <w:tblStylePr w:type="lastCol">
      <w:rPr>
        <w:b/>
        <w:bCs/>
      </w:rPr>
    </w:tblStylePr>
    <w:tblStylePr w:type="band1Vert">
      <w:tblPr/>
      <w:tcPr>
        <w:tcBorders>
          <w:top w:val="single" w:sz="8" w:space="0" w:color="4C4C4C"/>
          <w:left w:val="single" w:sz="8" w:space="0" w:color="4C4C4C"/>
          <w:bottom w:val="single" w:sz="8" w:space="0" w:color="4C4C4C"/>
          <w:right w:val="single" w:sz="8" w:space="0" w:color="4C4C4C"/>
        </w:tcBorders>
      </w:tcPr>
    </w:tblStylePr>
    <w:tblStylePr w:type="band1Horz">
      <w:tblPr/>
      <w:tcPr>
        <w:tcBorders>
          <w:top w:val="single" w:sz="8" w:space="0" w:color="4C4C4C"/>
          <w:left w:val="single" w:sz="8" w:space="0" w:color="4C4C4C"/>
          <w:bottom w:val="single" w:sz="8" w:space="0" w:color="4C4C4C"/>
          <w:right w:val="single" w:sz="8" w:space="0" w:color="4C4C4C"/>
        </w:tcBorders>
      </w:tcPr>
    </w:tblStylePr>
  </w:style>
  <w:style w:type="table" w:styleId="Elencochiaro-Colore1">
    <w:name w:val="Light List Accent 1"/>
    <w:basedOn w:val="Tabellanormale"/>
    <w:uiPriority w:val="61"/>
    <w:rsid w:val="00E96E71"/>
    <w:tblPr>
      <w:tblStyleRowBandSize w:val="1"/>
      <w:tblStyleColBandSize w:val="1"/>
      <w:tblBorders>
        <w:top w:val="single" w:sz="8" w:space="0" w:color="4E88C7"/>
        <w:left w:val="single" w:sz="8" w:space="0" w:color="4E88C7"/>
        <w:bottom w:val="single" w:sz="8" w:space="0" w:color="4E88C7"/>
        <w:right w:val="single" w:sz="8" w:space="0" w:color="4E88C7"/>
      </w:tblBorders>
    </w:tblPr>
    <w:tblStylePr w:type="firstRow">
      <w:pPr>
        <w:spacing w:before="0" w:after="0" w:line="240" w:lineRule="auto"/>
      </w:pPr>
      <w:rPr>
        <w:b/>
        <w:bCs/>
        <w:color w:val="FFFFFF"/>
      </w:rPr>
      <w:tblPr/>
      <w:tcPr>
        <w:shd w:val="clear" w:color="auto" w:fill="4E88C7"/>
      </w:tcPr>
    </w:tblStylePr>
    <w:tblStylePr w:type="lastRow">
      <w:pPr>
        <w:spacing w:before="0" w:after="0" w:line="240" w:lineRule="auto"/>
      </w:pPr>
      <w:rPr>
        <w:b/>
        <w:bCs/>
      </w:rPr>
      <w:tblPr/>
      <w:tcPr>
        <w:tcBorders>
          <w:top w:val="double" w:sz="6" w:space="0" w:color="4E88C7"/>
          <w:left w:val="single" w:sz="8" w:space="0" w:color="4E88C7"/>
          <w:bottom w:val="single" w:sz="8" w:space="0" w:color="4E88C7"/>
          <w:right w:val="single" w:sz="8" w:space="0" w:color="4E88C7"/>
        </w:tcBorders>
      </w:tcPr>
    </w:tblStylePr>
    <w:tblStylePr w:type="firstCol">
      <w:rPr>
        <w:b/>
        <w:bCs/>
      </w:rPr>
    </w:tblStylePr>
    <w:tblStylePr w:type="lastCol">
      <w:rPr>
        <w:b/>
        <w:bCs/>
      </w:rPr>
    </w:tblStylePr>
    <w:tblStylePr w:type="band1Vert">
      <w:tblPr/>
      <w:tcPr>
        <w:tcBorders>
          <w:top w:val="single" w:sz="8" w:space="0" w:color="4E88C7"/>
          <w:left w:val="single" w:sz="8" w:space="0" w:color="4E88C7"/>
          <w:bottom w:val="single" w:sz="8" w:space="0" w:color="4E88C7"/>
          <w:right w:val="single" w:sz="8" w:space="0" w:color="4E88C7"/>
        </w:tcBorders>
      </w:tcPr>
    </w:tblStylePr>
    <w:tblStylePr w:type="band1Horz">
      <w:tblPr/>
      <w:tcPr>
        <w:tcBorders>
          <w:top w:val="single" w:sz="8" w:space="0" w:color="4E88C7"/>
          <w:left w:val="single" w:sz="8" w:space="0" w:color="4E88C7"/>
          <w:bottom w:val="single" w:sz="8" w:space="0" w:color="4E88C7"/>
          <w:right w:val="single" w:sz="8" w:space="0" w:color="4E88C7"/>
        </w:tcBorders>
      </w:tcPr>
    </w:tblStylePr>
  </w:style>
  <w:style w:type="paragraph" w:customStyle="1" w:styleId="CoverTitle">
    <w:name w:val="CoverTitle"/>
    <w:basedOn w:val="Normale"/>
    <w:uiPriority w:val="9"/>
    <w:semiHidden/>
    <w:qFormat/>
    <w:rsid w:val="009B5C3D"/>
    <w:pPr>
      <w:framePr w:hSpace="181" w:wrap="around" w:vAnchor="page" w:hAnchor="margin" w:x="1" w:y="3216"/>
    </w:pPr>
    <w:rPr>
      <w:b/>
      <w:color w:val="32659D"/>
      <w:sz w:val="72"/>
    </w:rPr>
  </w:style>
  <w:style w:type="paragraph" w:customStyle="1" w:styleId="AppendixHeading1">
    <w:name w:val="Appendix Heading 1"/>
    <w:basedOn w:val="Titolo1"/>
    <w:next w:val="Corpotesto"/>
    <w:link w:val="AppendixHeading1Char"/>
    <w:uiPriority w:val="3"/>
    <w:qFormat/>
    <w:rsid w:val="00E2402E"/>
    <w:pPr>
      <w:keepLines w:val="0"/>
      <w:numPr>
        <w:numId w:val="3"/>
      </w:numPr>
      <w:pBdr>
        <w:bottom w:val="none" w:sz="0" w:space="0" w:color="auto"/>
      </w:pBdr>
      <w:spacing w:before="240" w:after="60"/>
    </w:pPr>
    <w:rPr>
      <w:rFonts w:ascii="Arial" w:eastAsia="Times New Roman" w:hAnsi="Arial" w:cs="Arial"/>
      <w:color w:val="365F91"/>
      <w:kern w:val="32"/>
      <w:sz w:val="32"/>
      <w:lang w:eastAsia="en-GB"/>
    </w:rPr>
  </w:style>
  <w:style w:type="character" w:customStyle="1" w:styleId="AppendixHeading1Char">
    <w:name w:val="Appendix Heading 1 Char"/>
    <w:link w:val="AppendixHeading1"/>
    <w:uiPriority w:val="3"/>
    <w:rsid w:val="001C04D6"/>
    <w:rPr>
      <w:rFonts w:ascii="Arial" w:eastAsia="Times New Roman" w:hAnsi="Arial" w:cs="Arial"/>
      <w:b/>
      <w:bCs/>
      <w:color w:val="365F91"/>
      <w:kern w:val="32"/>
      <w:sz w:val="32"/>
      <w:szCs w:val="32"/>
    </w:rPr>
  </w:style>
  <w:style w:type="paragraph" w:styleId="Sommario4">
    <w:name w:val="toc 4"/>
    <w:basedOn w:val="Normale"/>
    <w:next w:val="Normale"/>
    <w:autoRedefine/>
    <w:uiPriority w:val="39"/>
    <w:unhideWhenUsed/>
    <w:rsid w:val="008F3187"/>
    <w:pPr>
      <w:spacing w:after="0"/>
      <w:ind w:left="660"/>
      <w:jc w:val="left"/>
    </w:pPr>
    <w:rPr>
      <w:sz w:val="20"/>
      <w:szCs w:val="20"/>
    </w:rPr>
  </w:style>
  <w:style w:type="table" w:styleId="Grigliatabella">
    <w:name w:val="Table Grid"/>
    <w:basedOn w:val="Tabellanormale"/>
    <w:uiPriority w:val="59"/>
    <w:rsid w:val="009D6E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ploratory">
    <w:name w:val="Exploratory"/>
    <w:basedOn w:val="Normale"/>
    <w:uiPriority w:val="9"/>
    <w:semiHidden/>
    <w:qFormat/>
    <w:rsid w:val="00F2139F"/>
    <w:pPr>
      <w:framePr w:hSpace="180" w:wrap="around" w:vAnchor="page" w:hAnchor="page" w:xAlign="right" w:y="698"/>
    </w:pPr>
    <w:rPr>
      <w:b/>
      <w:color w:val="A5D028"/>
    </w:rPr>
  </w:style>
  <w:style w:type="character" w:customStyle="1" w:styleId="Titolo1Carattere">
    <w:name w:val="Titolo 1 Carattere"/>
    <w:link w:val="Titolo1"/>
    <w:uiPriority w:val="2"/>
    <w:rsid w:val="001C04D6"/>
    <w:rPr>
      <w:rFonts w:eastAsia="MS PGothic"/>
      <w:b/>
      <w:bCs/>
      <w:color w:val="4C4C4C"/>
      <w:sz w:val="48"/>
      <w:szCs w:val="32"/>
      <w:lang w:eastAsia="en-US"/>
    </w:rPr>
  </w:style>
  <w:style w:type="paragraph" w:customStyle="1" w:styleId="HeadingUnderline">
    <w:name w:val="HeadingUnderline"/>
    <w:basedOn w:val="Titolo2"/>
    <w:next w:val="BodyText"/>
    <w:uiPriority w:val="4"/>
    <w:qFormat/>
    <w:rsid w:val="00D67BE7"/>
    <w:pPr>
      <w:numPr>
        <w:ilvl w:val="0"/>
        <w:numId w:val="0"/>
      </w:numPr>
      <w:pBdr>
        <w:bottom w:val="single" w:sz="4" w:space="1" w:color="4E88C7"/>
      </w:pBdr>
      <w:spacing w:before="120" w:after="120"/>
      <w:jc w:val="left"/>
    </w:pPr>
    <w:rPr>
      <w:color w:val="32659D"/>
      <w:sz w:val="24"/>
    </w:rPr>
  </w:style>
  <w:style w:type="paragraph" w:customStyle="1" w:styleId="Rule">
    <w:name w:val="Rule"/>
    <w:basedOn w:val="Normale"/>
    <w:next w:val="BodyText"/>
    <w:uiPriority w:val="4"/>
    <w:qFormat/>
    <w:rsid w:val="009562F5"/>
    <w:pPr>
      <w:pBdr>
        <w:bottom w:val="single" w:sz="4" w:space="1" w:color="6CAFFF"/>
      </w:pBdr>
    </w:pPr>
    <w:rPr>
      <w:color w:val="6CAFFF"/>
    </w:rPr>
  </w:style>
  <w:style w:type="paragraph" w:customStyle="1" w:styleId="DocSubtitle">
    <w:name w:val="DocSubtitle"/>
    <w:uiPriority w:val="9"/>
    <w:semiHidden/>
    <w:qFormat/>
    <w:rsid w:val="007B57EA"/>
    <w:pPr>
      <w:spacing w:before="200" w:after="200"/>
    </w:pPr>
    <w:rPr>
      <w:caps/>
      <w:color w:val="59666D"/>
      <w:sz w:val="28"/>
      <w:szCs w:val="28"/>
      <w:lang w:eastAsia="en-US"/>
    </w:rPr>
  </w:style>
  <w:style w:type="character" w:customStyle="1" w:styleId="Titolo2Carattere">
    <w:name w:val="Titolo 2 Carattere"/>
    <w:link w:val="Titolo2"/>
    <w:uiPriority w:val="2"/>
    <w:rsid w:val="001C04D6"/>
    <w:rPr>
      <w:b/>
      <w:color w:val="59666D"/>
      <w:sz w:val="32"/>
      <w:szCs w:val="22"/>
      <w:lang w:eastAsia="en-US"/>
    </w:rPr>
  </w:style>
  <w:style w:type="paragraph" w:styleId="Intestazione">
    <w:name w:val="header"/>
    <w:aliases w:val="TOCHeader"/>
    <w:basedOn w:val="Normale"/>
    <w:link w:val="IntestazioneCarattere"/>
    <w:uiPriority w:val="9"/>
    <w:semiHidden/>
    <w:qFormat/>
    <w:rsid w:val="00481215"/>
    <w:pPr>
      <w:tabs>
        <w:tab w:val="center" w:pos="4320"/>
        <w:tab w:val="right" w:pos="8640"/>
      </w:tabs>
      <w:spacing w:after="0"/>
    </w:pPr>
    <w:rPr>
      <w:rFonts w:ascii="Cambria" w:hAnsi="Cambria"/>
      <w:b/>
      <w:color w:val="365F91"/>
      <w:sz w:val="28"/>
    </w:rPr>
  </w:style>
  <w:style w:type="character" w:customStyle="1" w:styleId="IntestazioneCarattere">
    <w:name w:val="Intestazione Carattere"/>
    <w:aliases w:val="TOCHeader Carattere"/>
    <w:link w:val="Intestazione"/>
    <w:uiPriority w:val="9"/>
    <w:semiHidden/>
    <w:rsid w:val="00C25418"/>
    <w:rPr>
      <w:rFonts w:ascii="Cambria" w:hAnsi="Cambria"/>
      <w:b/>
      <w:color w:val="365F91"/>
      <w:sz w:val="28"/>
      <w:szCs w:val="22"/>
      <w:lang w:eastAsia="en-US"/>
    </w:rPr>
  </w:style>
  <w:style w:type="paragraph" w:styleId="Pidipagina">
    <w:name w:val="footer"/>
    <w:aliases w:val="Footer-even"/>
    <w:link w:val="PidipaginaCarattere"/>
    <w:uiPriority w:val="9"/>
    <w:semiHidden/>
    <w:rsid w:val="00382241"/>
    <w:pPr>
      <w:tabs>
        <w:tab w:val="center" w:pos="4320"/>
        <w:tab w:val="right" w:pos="8640"/>
      </w:tabs>
      <w:jc w:val="right"/>
    </w:pPr>
    <w:rPr>
      <w:color w:val="59666D"/>
      <w:sz w:val="16"/>
      <w:szCs w:val="22"/>
      <w:lang w:eastAsia="en-US"/>
    </w:rPr>
  </w:style>
  <w:style w:type="character" w:customStyle="1" w:styleId="PidipaginaCarattere">
    <w:name w:val="Piè di pagina Carattere"/>
    <w:aliases w:val="Footer-even Carattere"/>
    <w:link w:val="Pidipagina"/>
    <w:uiPriority w:val="9"/>
    <w:semiHidden/>
    <w:rsid w:val="00C25418"/>
    <w:rPr>
      <w:color w:val="59666D"/>
      <w:sz w:val="16"/>
      <w:szCs w:val="22"/>
      <w:lang w:eastAsia="en-US"/>
    </w:rPr>
  </w:style>
  <w:style w:type="paragraph" w:customStyle="1" w:styleId="Runningtitle">
    <w:name w:val="Running title"/>
    <w:basedOn w:val="Intestazione"/>
    <w:uiPriority w:val="4"/>
    <w:rsid w:val="00770FFF"/>
    <w:pPr>
      <w:jc w:val="right"/>
    </w:pPr>
  </w:style>
  <w:style w:type="character" w:styleId="Numeropagina">
    <w:name w:val="page number"/>
    <w:basedOn w:val="Carpredefinitoparagrafo"/>
    <w:uiPriority w:val="99"/>
    <w:semiHidden/>
    <w:unhideWhenUsed/>
    <w:rsid w:val="009E4F7A"/>
  </w:style>
  <w:style w:type="paragraph" w:customStyle="1" w:styleId="footer-folio">
    <w:name w:val="footer-folio"/>
    <w:basedOn w:val="Normale"/>
    <w:uiPriority w:val="99"/>
    <w:rsid w:val="007B57EA"/>
    <w:pPr>
      <w:widowControl w:val="0"/>
      <w:autoSpaceDE w:val="0"/>
      <w:autoSpaceDN w:val="0"/>
      <w:adjustRightInd w:val="0"/>
      <w:spacing w:after="0" w:line="288" w:lineRule="auto"/>
      <w:jc w:val="right"/>
      <w:textAlignment w:val="center"/>
    </w:pPr>
    <w:rPr>
      <w:rFonts w:cs="Calibri"/>
      <w:color w:val="54666F"/>
      <w:lang w:eastAsia="en-GB"/>
    </w:rPr>
  </w:style>
  <w:style w:type="table" w:styleId="Sfondochiaro-Colore1">
    <w:name w:val="Light Shading Accent 1"/>
    <w:basedOn w:val="Tabellanormale"/>
    <w:uiPriority w:val="60"/>
    <w:rsid w:val="00F41413"/>
    <w:rPr>
      <w:color w:val="32659D"/>
    </w:rPr>
    <w:tblPr>
      <w:tblStyleRowBandSize w:val="1"/>
      <w:tblStyleColBandSize w:val="1"/>
      <w:tblBorders>
        <w:top w:val="single" w:sz="8" w:space="0" w:color="4E88C7"/>
        <w:bottom w:val="single" w:sz="8" w:space="0" w:color="4E88C7"/>
      </w:tblBorders>
    </w:tblPr>
    <w:tblStylePr w:type="firstRow">
      <w:pPr>
        <w:spacing w:before="0" w:after="0" w:line="240" w:lineRule="auto"/>
      </w:pPr>
      <w:rPr>
        <w:b/>
        <w:bCs/>
      </w:rPr>
      <w:tblPr/>
      <w:tcPr>
        <w:tcBorders>
          <w:top w:val="single" w:sz="8" w:space="0" w:color="4E88C7"/>
          <w:left w:val="nil"/>
          <w:bottom w:val="single" w:sz="8" w:space="0" w:color="4E88C7"/>
          <w:right w:val="nil"/>
          <w:insideH w:val="nil"/>
          <w:insideV w:val="nil"/>
        </w:tcBorders>
      </w:tcPr>
    </w:tblStylePr>
    <w:tblStylePr w:type="lastRow">
      <w:pPr>
        <w:spacing w:before="0" w:after="0" w:line="240" w:lineRule="auto"/>
      </w:pPr>
      <w:rPr>
        <w:b/>
        <w:bCs/>
      </w:rPr>
      <w:tblPr/>
      <w:tcPr>
        <w:tcBorders>
          <w:top w:val="single" w:sz="8" w:space="0" w:color="4E88C7"/>
          <w:left w:val="nil"/>
          <w:bottom w:val="single" w:sz="8" w:space="0" w:color="4E88C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1F1"/>
      </w:tcPr>
    </w:tblStylePr>
    <w:tblStylePr w:type="band1Horz">
      <w:tblPr/>
      <w:tcPr>
        <w:tcBorders>
          <w:left w:val="nil"/>
          <w:right w:val="nil"/>
          <w:insideH w:val="nil"/>
          <w:insideV w:val="nil"/>
        </w:tcBorders>
        <w:shd w:val="clear" w:color="auto" w:fill="D3E1F1"/>
      </w:tcPr>
    </w:tblStylePr>
  </w:style>
  <w:style w:type="paragraph" w:customStyle="1" w:styleId="TableHeader">
    <w:name w:val="TableHeader"/>
    <w:uiPriority w:val="8"/>
    <w:qFormat/>
    <w:rsid w:val="00192F6A"/>
    <w:pPr>
      <w:spacing w:after="120"/>
    </w:pPr>
    <w:rPr>
      <w:b/>
      <w:color w:val="32659D"/>
      <w:sz w:val="24"/>
      <w:szCs w:val="22"/>
      <w:lang w:eastAsia="en-US"/>
    </w:rPr>
  </w:style>
  <w:style w:type="paragraph" w:customStyle="1" w:styleId="TableSubheader">
    <w:name w:val="TableSubheader"/>
    <w:basedOn w:val="Normale"/>
    <w:uiPriority w:val="8"/>
    <w:qFormat/>
    <w:rsid w:val="008655F1"/>
    <w:pPr>
      <w:spacing w:before="200" w:after="0"/>
      <w:jc w:val="left"/>
    </w:pPr>
    <w:rPr>
      <w:b/>
      <w:bCs/>
      <w:color w:val="32659D"/>
    </w:rPr>
  </w:style>
  <w:style w:type="paragraph" w:customStyle="1" w:styleId="TableData">
    <w:name w:val="TableData"/>
    <w:basedOn w:val="Normale"/>
    <w:uiPriority w:val="8"/>
    <w:qFormat/>
    <w:rsid w:val="007C4D0D"/>
    <w:pPr>
      <w:suppressAutoHyphens/>
      <w:spacing w:before="60" w:after="60"/>
      <w:jc w:val="left"/>
    </w:pPr>
    <w:rPr>
      <w:sz w:val="20"/>
      <w:szCs w:val="20"/>
    </w:rPr>
  </w:style>
  <w:style w:type="character" w:styleId="Testosegnaposto">
    <w:name w:val="Placeholder Text"/>
    <w:uiPriority w:val="99"/>
    <w:semiHidden/>
    <w:rsid w:val="003760FB"/>
    <w:rPr>
      <w:color w:val="808080"/>
    </w:rPr>
  </w:style>
  <w:style w:type="paragraph" w:customStyle="1" w:styleId="TextforHorizon2020">
    <w:name w:val="Text for Horizon 2020"/>
    <w:basedOn w:val="Normale"/>
    <w:uiPriority w:val="8"/>
    <w:rsid w:val="006808CD"/>
    <w:pPr>
      <w:spacing w:after="100"/>
      <w:jc w:val="left"/>
    </w:pPr>
    <w:rPr>
      <w:sz w:val="18"/>
      <w:szCs w:val="24"/>
    </w:rPr>
  </w:style>
  <w:style w:type="paragraph" w:customStyle="1" w:styleId="Style1">
    <w:name w:val="Style1"/>
    <w:uiPriority w:val="9"/>
    <w:semiHidden/>
    <w:rsid w:val="00F71EE1"/>
    <w:pPr>
      <w:widowControl w:val="0"/>
      <w:pBdr>
        <w:right w:val="single" w:sz="4" w:space="4" w:color="4E88C7"/>
      </w:pBdr>
      <w:autoSpaceDE w:val="0"/>
      <w:autoSpaceDN w:val="0"/>
      <w:adjustRightInd w:val="0"/>
      <w:jc w:val="right"/>
      <w:textAlignment w:val="center"/>
    </w:pPr>
    <w:rPr>
      <w:rFonts w:cs="Calibri"/>
      <w:color w:val="54666F"/>
      <w:sz w:val="12"/>
      <w:szCs w:val="12"/>
    </w:rPr>
  </w:style>
  <w:style w:type="paragraph" w:styleId="Paragrafoelenco">
    <w:name w:val="List Paragraph"/>
    <w:aliases w:val="Bullets,Paragraphe de liste,Para 0,Párrafo de lista1,Paragrafo elenco1"/>
    <w:basedOn w:val="Normale"/>
    <w:link w:val="ParagrafoelencoCarattere"/>
    <w:uiPriority w:val="34"/>
    <w:qFormat/>
    <w:rsid w:val="00B7435F"/>
    <w:pPr>
      <w:numPr>
        <w:numId w:val="1"/>
      </w:numPr>
      <w:contextualSpacing/>
    </w:pPr>
  </w:style>
  <w:style w:type="character" w:customStyle="1" w:styleId="Titolo3Carattere">
    <w:name w:val="Titolo 3 Carattere"/>
    <w:link w:val="Titolo3"/>
    <w:uiPriority w:val="2"/>
    <w:rsid w:val="001C04D6"/>
    <w:rPr>
      <w:rFonts w:eastAsia="MS PGothic"/>
      <w:b/>
      <w:bCs/>
      <w:color w:val="4C4C4C"/>
      <w:sz w:val="28"/>
      <w:szCs w:val="22"/>
      <w:lang w:eastAsia="en-US"/>
    </w:rPr>
  </w:style>
  <w:style w:type="paragraph" w:customStyle="1" w:styleId="PageHeader">
    <w:name w:val="PageHeader"/>
    <w:basedOn w:val="Intestazione"/>
    <w:uiPriority w:val="10"/>
    <w:semiHidden/>
    <w:qFormat/>
    <w:rsid w:val="00481215"/>
    <w:rPr>
      <w:rFonts w:ascii="Calibri" w:hAnsi="Calibri"/>
      <w:b w:val="0"/>
      <w:caps/>
      <w:color w:val="59666D"/>
      <w:sz w:val="18"/>
    </w:rPr>
  </w:style>
  <w:style w:type="paragraph" w:styleId="Sommario3">
    <w:name w:val="toc 3"/>
    <w:basedOn w:val="Normale"/>
    <w:next w:val="Normale"/>
    <w:autoRedefine/>
    <w:uiPriority w:val="39"/>
    <w:unhideWhenUsed/>
    <w:rsid w:val="005D1154"/>
    <w:pPr>
      <w:spacing w:after="0"/>
      <w:ind w:left="440"/>
      <w:jc w:val="left"/>
    </w:pPr>
    <w:rPr>
      <w:sz w:val="20"/>
      <w:szCs w:val="20"/>
    </w:rPr>
  </w:style>
  <w:style w:type="numbering" w:styleId="111111">
    <w:name w:val="Outline List 2"/>
    <w:basedOn w:val="Nessunelenco"/>
    <w:uiPriority w:val="99"/>
    <w:semiHidden/>
    <w:unhideWhenUsed/>
    <w:rsid w:val="00485100"/>
    <w:pPr>
      <w:numPr>
        <w:numId w:val="2"/>
      </w:numPr>
    </w:pPr>
  </w:style>
  <w:style w:type="character" w:customStyle="1" w:styleId="Titolo4Carattere">
    <w:name w:val="Titolo 4 Carattere"/>
    <w:link w:val="Titolo4"/>
    <w:uiPriority w:val="2"/>
    <w:rsid w:val="001C04D6"/>
    <w:rPr>
      <w:rFonts w:eastAsia="Times New Roman"/>
      <w:b/>
      <w:bCs/>
      <w:color w:val="4C4C4C"/>
      <w:sz w:val="26"/>
      <w:szCs w:val="28"/>
    </w:rPr>
  </w:style>
  <w:style w:type="character" w:customStyle="1" w:styleId="Titolo5Carattere">
    <w:name w:val="Titolo 5 Carattere"/>
    <w:link w:val="Titolo5"/>
    <w:uiPriority w:val="2"/>
    <w:rsid w:val="001C04D6"/>
    <w:rPr>
      <w:rFonts w:eastAsia="Times New Roman"/>
      <w:b/>
      <w:bCs/>
      <w:iCs/>
      <w:color w:val="4C4C4C"/>
      <w:sz w:val="24"/>
      <w:szCs w:val="26"/>
    </w:rPr>
  </w:style>
  <w:style w:type="character" w:customStyle="1" w:styleId="Titolo6Carattere">
    <w:name w:val="Titolo 6 Carattere"/>
    <w:link w:val="Titolo6"/>
    <w:uiPriority w:val="2"/>
    <w:rsid w:val="001C04D6"/>
    <w:rPr>
      <w:rFonts w:eastAsia="Times New Roman"/>
      <w:b/>
      <w:bCs/>
      <w:color w:val="4C4C4C"/>
      <w:sz w:val="22"/>
      <w:szCs w:val="22"/>
    </w:rPr>
  </w:style>
  <w:style w:type="character" w:customStyle="1" w:styleId="Titolo7Carattere">
    <w:name w:val="Titolo 7 Carattere"/>
    <w:link w:val="Titolo7"/>
    <w:uiPriority w:val="9"/>
    <w:rsid w:val="00656C77"/>
    <w:rPr>
      <w:rFonts w:eastAsia="MS PGothic"/>
      <w:i/>
      <w:iCs/>
      <w:color w:val="787878"/>
      <w:sz w:val="22"/>
      <w:szCs w:val="22"/>
      <w:lang w:eastAsia="en-US"/>
    </w:rPr>
  </w:style>
  <w:style w:type="character" w:customStyle="1" w:styleId="Titolo8Carattere">
    <w:name w:val="Titolo 8 Carattere"/>
    <w:link w:val="Titolo8"/>
    <w:uiPriority w:val="9"/>
    <w:rsid w:val="00656C77"/>
    <w:rPr>
      <w:rFonts w:eastAsia="MS PGothic"/>
      <w:color w:val="787878"/>
      <w:lang w:eastAsia="en-US"/>
    </w:rPr>
  </w:style>
  <w:style w:type="character" w:customStyle="1" w:styleId="Titolo9Carattere">
    <w:name w:val="Titolo 9 Carattere"/>
    <w:link w:val="Titolo9"/>
    <w:uiPriority w:val="9"/>
    <w:rsid w:val="00656C77"/>
    <w:rPr>
      <w:rFonts w:eastAsia="MS PGothic"/>
      <w:i/>
      <w:iCs/>
      <w:color w:val="787878"/>
      <w:lang w:eastAsia="en-US"/>
    </w:rPr>
  </w:style>
  <w:style w:type="paragraph" w:customStyle="1" w:styleId="CoverData">
    <w:name w:val="CoverData"/>
    <w:basedOn w:val="Normale"/>
    <w:uiPriority w:val="9"/>
    <w:semiHidden/>
    <w:qFormat/>
    <w:rsid w:val="007C7AC4"/>
    <w:pPr>
      <w:spacing w:after="0"/>
    </w:pPr>
    <w:rPr>
      <w:b/>
      <w:color w:val="32659D"/>
      <w:sz w:val="24"/>
    </w:rPr>
  </w:style>
  <w:style w:type="paragraph" w:customStyle="1" w:styleId="body">
    <w:name w:val="body"/>
    <w:basedOn w:val="Normale"/>
    <w:uiPriority w:val="99"/>
    <w:rsid w:val="00632184"/>
    <w:pPr>
      <w:widowControl w:val="0"/>
      <w:autoSpaceDE w:val="0"/>
      <w:autoSpaceDN w:val="0"/>
      <w:adjustRightInd w:val="0"/>
      <w:spacing w:after="170" w:line="288" w:lineRule="auto"/>
      <w:textAlignment w:val="center"/>
    </w:pPr>
    <w:rPr>
      <w:rFonts w:cs="Calibri"/>
      <w:color w:val="54666F"/>
      <w:u w:color="70BE54"/>
      <w:lang w:eastAsia="en-GB"/>
    </w:rPr>
  </w:style>
  <w:style w:type="paragraph" w:styleId="Titolosommario">
    <w:name w:val="TOC Heading"/>
    <w:basedOn w:val="Titolo1"/>
    <w:next w:val="Normale"/>
    <w:uiPriority w:val="39"/>
    <w:unhideWhenUsed/>
    <w:rsid w:val="00FB758B"/>
    <w:pPr>
      <w:spacing w:before="480" w:line="276" w:lineRule="auto"/>
      <w:outlineLvl w:val="9"/>
    </w:pPr>
    <w:rPr>
      <w:rFonts w:ascii="Cambria" w:eastAsia="MS Gothic" w:hAnsi="Cambria"/>
      <w:color w:val="365F91"/>
      <w:sz w:val="28"/>
      <w:szCs w:val="28"/>
      <w:lang w:val="en-US" w:eastAsia="ja-JP"/>
    </w:rPr>
  </w:style>
  <w:style w:type="paragraph" w:styleId="Sommario1">
    <w:name w:val="toc 1"/>
    <w:basedOn w:val="Normale"/>
    <w:next w:val="Normale"/>
    <w:autoRedefine/>
    <w:uiPriority w:val="39"/>
    <w:unhideWhenUsed/>
    <w:rsid w:val="00B26E4E"/>
    <w:pPr>
      <w:tabs>
        <w:tab w:val="left" w:pos="440"/>
        <w:tab w:val="right" w:leader="dot" w:pos="9060"/>
      </w:tabs>
      <w:spacing w:before="120" w:after="0"/>
      <w:jc w:val="left"/>
    </w:pPr>
    <w:rPr>
      <w:b/>
      <w:bCs/>
      <w:i/>
      <w:iCs/>
      <w:sz w:val="24"/>
      <w:szCs w:val="24"/>
    </w:rPr>
  </w:style>
  <w:style w:type="paragraph" w:styleId="Sommario2">
    <w:name w:val="toc 2"/>
    <w:basedOn w:val="Normale"/>
    <w:next w:val="Normale"/>
    <w:autoRedefine/>
    <w:uiPriority w:val="39"/>
    <w:unhideWhenUsed/>
    <w:rsid w:val="00FB758B"/>
    <w:pPr>
      <w:spacing w:before="120" w:after="0"/>
      <w:ind w:left="220"/>
      <w:jc w:val="left"/>
    </w:pPr>
    <w:rPr>
      <w:b/>
      <w:bCs/>
    </w:rPr>
  </w:style>
  <w:style w:type="character" w:styleId="Collegamentoipertestuale">
    <w:name w:val="Hyperlink"/>
    <w:uiPriority w:val="99"/>
    <w:unhideWhenUsed/>
    <w:rsid w:val="00FB758B"/>
    <w:rPr>
      <w:color w:val="0000FF"/>
      <w:u w:val="single"/>
    </w:rPr>
  </w:style>
  <w:style w:type="paragraph" w:styleId="Corpotesto">
    <w:name w:val="Body Text"/>
    <w:aliases w:val="Body,Normal intend,intend,Body Text 1,DE body,b2,b11,b3,b4,b12,b5,b6,b7,b8,b9,b10,b13,b14,b15,b16,b17,b18,b19,b20,b21,b22,b23,b110,b111,b31,b41,b121,b51,b61,b71,b81,b91,b101,b131,b141,b151,b161,b171,b181,b191,b201,b211,b221,GC,GC1,Body text"/>
    <w:basedOn w:val="Normale"/>
    <w:link w:val="CorpotestoCarattere"/>
    <w:uiPriority w:val="99"/>
    <w:unhideWhenUsed/>
    <w:qFormat/>
    <w:rsid w:val="00F850C4"/>
    <w:pPr>
      <w:spacing w:after="120"/>
    </w:pPr>
  </w:style>
  <w:style w:type="character" w:customStyle="1" w:styleId="CorpotestoCarattere">
    <w:name w:val="Corpo testo Carattere"/>
    <w:aliases w:val="Body Carattere,Normal intend Carattere,intend Carattere,Body Text 1 Carattere,DE body Carattere,b2 Carattere,b11 Carattere,b3 Carattere,b4 Carattere,b12 Carattere,b5 Carattere,b6 Carattere,b7 Carattere,b8 Carattere,b9 Carattere"/>
    <w:link w:val="Corpotesto"/>
    <w:uiPriority w:val="99"/>
    <w:rsid w:val="00F850C4"/>
    <w:rPr>
      <w:color w:val="59666D"/>
      <w:sz w:val="22"/>
      <w:szCs w:val="22"/>
      <w:lang w:eastAsia="en-US"/>
    </w:rPr>
  </w:style>
  <w:style w:type="paragraph" w:styleId="Sommario5">
    <w:name w:val="toc 5"/>
    <w:basedOn w:val="Normale"/>
    <w:next w:val="Normale"/>
    <w:autoRedefine/>
    <w:uiPriority w:val="39"/>
    <w:unhideWhenUsed/>
    <w:rsid w:val="008F3187"/>
    <w:pPr>
      <w:spacing w:after="0"/>
      <w:ind w:left="880"/>
      <w:jc w:val="left"/>
    </w:pPr>
    <w:rPr>
      <w:sz w:val="20"/>
      <w:szCs w:val="20"/>
    </w:rPr>
  </w:style>
  <w:style w:type="paragraph" w:styleId="Sommario6">
    <w:name w:val="toc 6"/>
    <w:basedOn w:val="Normale"/>
    <w:next w:val="Normale"/>
    <w:autoRedefine/>
    <w:uiPriority w:val="39"/>
    <w:unhideWhenUsed/>
    <w:rsid w:val="008F3187"/>
    <w:pPr>
      <w:spacing w:after="0"/>
      <w:ind w:left="1100"/>
      <w:jc w:val="left"/>
    </w:pPr>
    <w:rPr>
      <w:sz w:val="20"/>
      <w:szCs w:val="20"/>
    </w:rPr>
  </w:style>
  <w:style w:type="paragraph" w:customStyle="1" w:styleId="AppendixHeading2">
    <w:name w:val="Appendix Heading 2"/>
    <w:basedOn w:val="Titolo2"/>
    <w:next w:val="Corpotesto"/>
    <w:link w:val="AppendixHeading2Char"/>
    <w:uiPriority w:val="3"/>
    <w:qFormat/>
    <w:rsid w:val="00921BE3"/>
    <w:pPr>
      <w:keepNext/>
      <w:numPr>
        <w:numId w:val="3"/>
      </w:numPr>
      <w:spacing w:after="60"/>
    </w:pPr>
    <w:rPr>
      <w:rFonts w:ascii="Arial" w:eastAsia="Times New Roman" w:hAnsi="Arial" w:cs="Arial"/>
      <w:b w:val="0"/>
      <w:bCs/>
      <w:iCs/>
      <w:color w:val="4F81BD"/>
      <w:sz w:val="30"/>
      <w:szCs w:val="28"/>
      <w:lang w:eastAsia="en-GB"/>
    </w:rPr>
  </w:style>
  <w:style w:type="character" w:customStyle="1" w:styleId="AppendixHeading2Char">
    <w:name w:val="Appendix Heading 2 Char"/>
    <w:link w:val="AppendixHeading2"/>
    <w:uiPriority w:val="3"/>
    <w:rsid w:val="001C04D6"/>
    <w:rPr>
      <w:rFonts w:ascii="Arial" w:eastAsia="Times New Roman" w:hAnsi="Arial" w:cs="Arial"/>
      <w:bCs/>
      <w:iCs/>
      <w:color w:val="4F81BD"/>
      <w:sz w:val="30"/>
      <w:szCs w:val="28"/>
    </w:rPr>
  </w:style>
  <w:style w:type="paragraph" w:customStyle="1" w:styleId="AppendixHeading3">
    <w:name w:val="Appendix Heading 3"/>
    <w:basedOn w:val="Titolo3"/>
    <w:next w:val="Corpotesto"/>
    <w:uiPriority w:val="3"/>
    <w:qFormat/>
    <w:rsid w:val="00921BE3"/>
    <w:pPr>
      <w:numPr>
        <w:numId w:val="3"/>
      </w:numPr>
      <w:spacing w:after="60"/>
    </w:pPr>
    <w:rPr>
      <w:rFonts w:ascii="Arial" w:eastAsia="Times New Roman" w:hAnsi="Arial" w:cs="Arial"/>
      <w:color w:val="4F81BD"/>
      <w:szCs w:val="26"/>
      <w:lang w:eastAsia="en-GB"/>
    </w:rPr>
  </w:style>
  <w:style w:type="paragraph" w:customStyle="1" w:styleId="DocTitle">
    <w:name w:val="DocTitle"/>
    <w:next w:val="body"/>
    <w:uiPriority w:val="9"/>
    <w:semiHidden/>
    <w:qFormat/>
    <w:rsid w:val="002C69CC"/>
    <w:pPr>
      <w:keepNext/>
      <w:keepLines/>
      <w:widowControl w:val="0"/>
      <w:spacing w:before="1200"/>
    </w:pPr>
    <w:rPr>
      <w:rFonts w:eastAsia="MS PGothic"/>
      <w:b/>
      <w:bCs/>
      <w:color w:val="2F5F95"/>
      <w:sz w:val="72"/>
      <w:szCs w:val="32"/>
      <w:lang w:eastAsia="en-US"/>
    </w:rPr>
  </w:style>
  <w:style w:type="paragraph" w:styleId="Sommario7">
    <w:name w:val="toc 7"/>
    <w:basedOn w:val="Normale"/>
    <w:next w:val="Normale"/>
    <w:autoRedefine/>
    <w:uiPriority w:val="39"/>
    <w:unhideWhenUsed/>
    <w:rsid w:val="008F3187"/>
    <w:pPr>
      <w:spacing w:after="0"/>
      <w:ind w:left="1320"/>
      <w:jc w:val="left"/>
    </w:pPr>
    <w:rPr>
      <w:sz w:val="20"/>
      <w:szCs w:val="20"/>
    </w:rPr>
  </w:style>
  <w:style w:type="paragraph" w:styleId="Sommario8">
    <w:name w:val="toc 8"/>
    <w:basedOn w:val="Normale"/>
    <w:next w:val="Normale"/>
    <w:autoRedefine/>
    <w:uiPriority w:val="39"/>
    <w:unhideWhenUsed/>
    <w:rsid w:val="008F3187"/>
    <w:pPr>
      <w:spacing w:after="0"/>
      <w:ind w:left="1540"/>
      <w:jc w:val="left"/>
    </w:pPr>
    <w:rPr>
      <w:sz w:val="20"/>
      <w:szCs w:val="20"/>
    </w:rPr>
  </w:style>
  <w:style w:type="paragraph" w:styleId="Sommario9">
    <w:name w:val="toc 9"/>
    <w:basedOn w:val="Normale"/>
    <w:next w:val="Normale"/>
    <w:autoRedefine/>
    <w:uiPriority w:val="39"/>
    <w:unhideWhenUsed/>
    <w:rsid w:val="008F3187"/>
    <w:pPr>
      <w:spacing w:after="0"/>
      <w:ind w:left="1760"/>
      <w:jc w:val="left"/>
    </w:pPr>
    <w:rPr>
      <w:sz w:val="20"/>
      <w:szCs w:val="20"/>
    </w:rPr>
  </w:style>
  <w:style w:type="table" w:styleId="Grigliamedia3-Colore3">
    <w:name w:val="Medium Grid 3 Accent 3"/>
    <w:aliases w:val="SESAR 2020 Table Style"/>
    <w:basedOn w:val="Tabellanormale"/>
    <w:uiPriority w:val="69"/>
    <w:rsid w:val="00BC5247"/>
    <w:tblPr>
      <w:tblStyleRowBandSize w:val="1"/>
      <w:tblStyleColBandSize w:val="1"/>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Pr>
    <w:tcPr>
      <w:shd w:val="clear" w:color="auto" w:fill="auto"/>
    </w:tcPr>
    <w:tblStylePr w:type="firstRow">
      <w:pPr>
        <w:jc w:val="center"/>
      </w:pPr>
      <w:rPr>
        <w:b/>
        <w:bCs/>
        <w:i w:val="0"/>
        <w:iCs w:val="0"/>
        <w:color w:val="FFFFFF"/>
      </w:rPr>
      <w:tblPr/>
      <w:tcPr>
        <w:tcBorders>
          <w:top w:val="nil"/>
          <w:left w:val="nil"/>
          <w:bottom w:val="single" w:sz="12" w:space="0" w:color="4E88C7"/>
          <w:right w:val="nil"/>
          <w:insideH w:val="nil"/>
          <w:insideV w:val="nil"/>
          <w:tl2br w:val="nil"/>
          <w:tr2bl w:val="nil"/>
        </w:tcBorders>
        <w:shd w:val="clear" w:color="auto" w:fill="DBE7F3"/>
      </w:tcPr>
    </w:tblStylePr>
    <w:tblStylePr w:type="lastRow">
      <w:rPr>
        <w:b w:val="0"/>
        <w:bCs/>
        <w:i w:val="0"/>
        <w:iCs w:val="0"/>
        <w:color w:val="FFFFFF"/>
      </w:rPr>
      <w:tblPr/>
      <w:tcPr>
        <w:tcBorders>
          <w:top w:val="nil"/>
          <w:bottom w:val="single" w:sz="8" w:space="0" w:color="4E88C7"/>
        </w:tcBorders>
        <w:shd w:val="clear" w:color="auto" w:fill="auto"/>
      </w:tcPr>
    </w:tblStylePr>
    <w:tblStylePr w:type="firstCol">
      <w:rPr>
        <w:b w:val="0"/>
        <w:bCs/>
        <w:i w:val="0"/>
        <w:iCs w:val="0"/>
        <w:color w:val="FFFFFF"/>
      </w:rPr>
      <w:tblPr/>
      <w:tcPr>
        <w:tcBorders>
          <w:right w:val="nil"/>
        </w:tcBorders>
        <w:shd w:val="clear" w:color="auto" w:fill="auto"/>
      </w:tcPr>
    </w:tblStylePr>
    <w:tblStylePr w:type="lastCol">
      <w:rPr>
        <w:b w:val="0"/>
        <w:bCs/>
        <w:i w:val="0"/>
        <w:iCs w:val="0"/>
        <w:color w:val="FFFFFF"/>
      </w:rPr>
      <w:tblPr/>
      <w:tcPr>
        <w:tcBorders>
          <w:right w:val="nil"/>
        </w:tcBorders>
        <w:shd w:val="clear" w:color="auto" w:fill="auto"/>
      </w:tcPr>
    </w:tblStylePr>
    <w:tblStylePr w:type="band1Vert">
      <w:tblPr/>
      <w:tcPr>
        <w:tcBorders>
          <w:top w:val="nil"/>
          <w:left w:val="single" w:sz="4" w:space="0" w:color="4E88C7"/>
          <w:bottom w:val="single" w:sz="4" w:space="0" w:color="4E88C7"/>
          <w:right w:val="single" w:sz="4" w:space="0" w:color="4E88C7"/>
          <w:insideH w:val="nil"/>
          <w:insideV w:val="single" w:sz="4" w:space="0" w:color="4E88C7"/>
        </w:tcBorders>
        <w:shd w:val="clear" w:color="auto" w:fill="auto"/>
      </w:tcPr>
    </w:tblStylePr>
    <w:tblStylePr w:type="band2Vert">
      <w:tblPr/>
      <w:tcPr>
        <w:tcBorders>
          <w:left w:val="single" w:sz="4" w:space="0" w:color="4E88C7"/>
          <w:bottom w:val="single" w:sz="4" w:space="0" w:color="4E88C7"/>
          <w:right w:val="single" w:sz="4" w:space="0" w:color="4E88C7"/>
        </w:tcBorders>
        <w:shd w:val="clear" w:color="auto" w:fill="auto"/>
      </w:tcPr>
    </w:tblStylePr>
    <w:tblStylePr w:type="band1Horz">
      <w:tblPr/>
      <w:tcPr>
        <w:tcBorders>
          <w:top w:val="dotted" w:sz="4" w:space="0" w:color="4E88C7"/>
          <w:left w:val="nil"/>
          <w:bottom w:val="dotted" w:sz="4" w:space="0" w:color="4E88C7"/>
          <w:right w:val="nil"/>
          <w:insideH w:val="nil"/>
          <w:insideV w:val="dotted" w:sz="4" w:space="0" w:color="4E88C7"/>
          <w:tl2br w:val="nil"/>
          <w:tr2bl w:val="nil"/>
        </w:tcBorders>
        <w:shd w:val="clear" w:color="auto" w:fill="auto"/>
      </w:tcPr>
    </w:tblStylePr>
    <w:tblStylePr w:type="band2Horz">
      <w:tblPr/>
      <w:tcPr>
        <w:tcBorders>
          <w:top w:val="single" w:sz="4" w:space="0" w:color="4E88C7"/>
          <w:left w:val="nil"/>
          <w:bottom w:val="single" w:sz="4" w:space="0" w:color="4E88C7"/>
          <w:right w:val="nil"/>
        </w:tcBorders>
        <w:shd w:val="clear" w:color="auto" w:fill="auto"/>
      </w:tcPr>
    </w:tblStylePr>
  </w:style>
  <w:style w:type="paragraph" w:styleId="Didascalia">
    <w:name w:val="caption"/>
    <w:aliases w:val="topic,3559Caption,Beschriftung Bild,Figure Caption,Caption Table,Char Char Char, Char Char Char, Char Char,Figure,Figure No,c,C,Caption Char,Caption Tab. &amp; Fig.,Tab. &amp; Fig.,legend,Proposal Action Caption for Pictures and Tables,Char Char"/>
    <w:basedOn w:val="Normale"/>
    <w:next w:val="BodyText"/>
    <w:link w:val="DidascaliaCarattere"/>
    <w:uiPriority w:val="35"/>
    <w:qFormat/>
    <w:rsid w:val="00A4045F"/>
    <w:rPr>
      <w:b/>
      <w:bCs/>
      <w:sz w:val="20"/>
      <w:szCs w:val="20"/>
    </w:rPr>
  </w:style>
  <w:style w:type="paragraph" w:styleId="Indicedellefigure">
    <w:name w:val="table of figures"/>
    <w:basedOn w:val="Normale"/>
    <w:next w:val="Normale"/>
    <w:uiPriority w:val="99"/>
    <w:unhideWhenUsed/>
    <w:rsid w:val="00A4045F"/>
  </w:style>
  <w:style w:type="paragraph" w:customStyle="1" w:styleId="Guidance">
    <w:name w:val="Guidance"/>
    <w:basedOn w:val="Corpotesto"/>
    <w:link w:val="GuidanceCar"/>
    <w:uiPriority w:val="99"/>
    <w:qFormat/>
    <w:rsid w:val="00C277AD"/>
    <w:pPr>
      <w:spacing w:before="60" w:after="60"/>
    </w:pPr>
    <w:rPr>
      <w:i/>
      <w:iCs/>
      <w:vanish/>
      <w:color w:val="333399"/>
      <w:sz w:val="18"/>
    </w:rPr>
  </w:style>
  <w:style w:type="character" w:customStyle="1" w:styleId="GuidanceCar">
    <w:name w:val="Guidance Car"/>
    <w:link w:val="Guidance"/>
    <w:uiPriority w:val="99"/>
    <w:rsid w:val="00C277AD"/>
    <w:rPr>
      <w:i/>
      <w:iCs/>
      <w:vanish/>
      <w:color w:val="333399"/>
      <w:sz w:val="18"/>
      <w:szCs w:val="22"/>
      <w:lang w:eastAsia="en-US"/>
    </w:rPr>
  </w:style>
  <w:style w:type="paragraph" w:customStyle="1" w:styleId="GuidanceBold">
    <w:name w:val="Guidance Bold"/>
    <w:basedOn w:val="Normale"/>
    <w:link w:val="GuidanceBoldCarCar"/>
    <w:uiPriority w:val="6"/>
    <w:qFormat/>
    <w:rsid w:val="00C277AD"/>
    <w:pPr>
      <w:spacing w:before="120" w:after="120"/>
    </w:pPr>
    <w:rPr>
      <w:b/>
      <w:bCs/>
      <w:i/>
      <w:iCs/>
      <w:vanish/>
      <w:color w:val="333399"/>
      <w:sz w:val="18"/>
    </w:rPr>
  </w:style>
  <w:style w:type="character" w:customStyle="1" w:styleId="GuidanceBoldCarCar">
    <w:name w:val="Guidance Bold Car Car"/>
    <w:link w:val="GuidanceBold"/>
    <w:uiPriority w:val="6"/>
    <w:rsid w:val="00C277AD"/>
    <w:rPr>
      <w:b/>
      <w:bCs/>
      <w:i/>
      <w:iCs/>
      <w:vanish/>
      <w:color w:val="333399"/>
      <w:sz w:val="18"/>
      <w:szCs w:val="22"/>
      <w:lang w:eastAsia="en-US"/>
    </w:rPr>
  </w:style>
  <w:style w:type="paragraph" w:customStyle="1" w:styleId="TableTitle">
    <w:name w:val="Table Title"/>
    <w:basedOn w:val="Corpotesto"/>
    <w:uiPriority w:val="8"/>
    <w:rsid w:val="00823F8C"/>
    <w:pPr>
      <w:jc w:val="center"/>
    </w:pPr>
    <w:rPr>
      <w:b/>
    </w:rPr>
  </w:style>
  <w:style w:type="character" w:styleId="Titolodellibro">
    <w:name w:val="Book Title"/>
    <w:uiPriority w:val="33"/>
    <w:rsid w:val="00C25418"/>
    <w:rPr>
      <w:b/>
      <w:bCs/>
      <w:smallCaps/>
      <w:spacing w:val="5"/>
    </w:rPr>
  </w:style>
  <w:style w:type="paragraph" w:customStyle="1" w:styleId="References">
    <w:name w:val="References"/>
    <w:basedOn w:val="BodyText"/>
    <w:link w:val="ReferencesChar"/>
    <w:uiPriority w:val="1"/>
    <w:qFormat/>
    <w:rsid w:val="00C25418"/>
    <w:pPr>
      <w:numPr>
        <w:numId w:val="6"/>
      </w:numPr>
      <w:tabs>
        <w:tab w:val="left" w:pos="851"/>
      </w:tabs>
    </w:pPr>
    <w:rPr>
      <w:lang w:eastAsia="en-GB"/>
    </w:rPr>
  </w:style>
  <w:style w:type="paragraph" w:customStyle="1" w:styleId="Listlevel2">
    <w:name w:val="List level 2"/>
    <w:basedOn w:val="Paragrafoelenco"/>
    <w:link w:val="Listlevel2Char"/>
    <w:uiPriority w:val="1"/>
    <w:qFormat/>
    <w:rsid w:val="001C04D6"/>
    <w:pPr>
      <w:numPr>
        <w:ilvl w:val="1"/>
      </w:numPr>
    </w:pPr>
    <w:rPr>
      <w:lang w:eastAsia="en-GB"/>
    </w:rPr>
  </w:style>
  <w:style w:type="character" w:customStyle="1" w:styleId="BodyTextChar">
    <w:name w:val="BodyText Char"/>
    <w:link w:val="BodyText"/>
    <w:rsid w:val="00C25418"/>
    <w:rPr>
      <w:color w:val="59666D"/>
      <w:sz w:val="22"/>
      <w:szCs w:val="22"/>
      <w:lang w:eastAsia="en-US"/>
    </w:rPr>
  </w:style>
  <w:style w:type="character" w:customStyle="1" w:styleId="ReferencesChar">
    <w:name w:val="References Char"/>
    <w:basedOn w:val="BodyTextChar"/>
    <w:link w:val="References"/>
    <w:uiPriority w:val="1"/>
    <w:rsid w:val="001C04D6"/>
    <w:rPr>
      <w:color w:val="59666D"/>
      <w:sz w:val="22"/>
      <w:szCs w:val="22"/>
      <w:lang w:eastAsia="en-US"/>
    </w:rPr>
  </w:style>
  <w:style w:type="table" w:styleId="Grigliamedia3-Colore4">
    <w:name w:val="Medium Grid 3 Accent 4"/>
    <w:basedOn w:val="Tabellanormale"/>
    <w:uiPriority w:val="69"/>
    <w:rsid w:val="00315A7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5D7F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63D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63D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63D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63D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BAFF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BAFFF"/>
      </w:tcPr>
    </w:tblStylePr>
  </w:style>
  <w:style w:type="character" w:customStyle="1" w:styleId="ParagrafoelencoCarattere">
    <w:name w:val="Paragrafo elenco Carattere"/>
    <w:aliases w:val="Bullets Carattere,Paragraphe de liste Carattere,Para 0 Carattere,Párrafo de lista1 Carattere,Paragrafo elenco1 Carattere"/>
    <w:link w:val="Paragrafoelenco"/>
    <w:uiPriority w:val="34"/>
    <w:rsid w:val="001C04D6"/>
    <w:rPr>
      <w:color w:val="59666D"/>
      <w:sz w:val="22"/>
      <w:szCs w:val="22"/>
      <w:lang w:eastAsia="en-US"/>
    </w:rPr>
  </w:style>
  <w:style w:type="character" w:customStyle="1" w:styleId="Listlevel2Char">
    <w:name w:val="List level 2 Char"/>
    <w:basedOn w:val="ParagrafoelencoCarattere"/>
    <w:link w:val="Listlevel2"/>
    <w:uiPriority w:val="1"/>
    <w:rsid w:val="001C04D6"/>
    <w:rPr>
      <w:color w:val="59666D"/>
      <w:sz w:val="22"/>
      <w:szCs w:val="22"/>
      <w:lang w:eastAsia="en-US"/>
    </w:rPr>
  </w:style>
  <w:style w:type="paragraph" w:customStyle="1" w:styleId="GuidanceBullet2">
    <w:name w:val="Guidance Bullet 2"/>
    <w:basedOn w:val="Normale"/>
    <w:next w:val="Guidance"/>
    <w:uiPriority w:val="6"/>
    <w:qFormat/>
    <w:rsid w:val="00642F0A"/>
    <w:pPr>
      <w:numPr>
        <w:numId w:val="7"/>
      </w:numPr>
      <w:spacing w:before="60" w:after="60"/>
    </w:pPr>
    <w:rPr>
      <w:i/>
      <w:iCs/>
      <w:color w:val="333399"/>
      <w:sz w:val="18"/>
      <w:szCs w:val="20"/>
    </w:rPr>
  </w:style>
  <w:style w:type="paragraph" w:customStyle="1" w:styleId="GuidanceBullet">
    <w:name w:val="Guidance Bullet"/>
    <w:basedOn w:val="Guidance"/>
    <w:link w:val="GuidanceBulletCar"/>
    <w:uiPriority w:val="6"/>
    <w:qFormat/>
    <w:rsid w:val="00642F0A"/>
    <w:pPr>
      <w:numPr>
        <w:numId w:val="8"/>
      </w:numPr>
    </w:pPr>
    <w:rPr>
      <w:szCs w:val="20"/>
    </w:rPr>
  </w:style>
  <w:style w:type="character" w:customStyle="1" w:styleId="GuidanceBulletCar">
    <w:name w:val="Guidance Bullet Car"/>
    <w:link w:val="GuidanceBullet"/>
    <w:uiPriority w:val="6"/>
    <w:rsid w:val="00642F0A"/>
    <w:rPr>
      <w:i/>
      <w:iCs/>
      <w:vanish/>
      <w:color w:val="333399"/>
      <w:sz w:val="18"/>
      <w:lang w:eastAsia="en-US"/>
    </w:rPr>
  </w:style>
  <w:style w:type="character" w:styleId="Enfasicorsivo">
    <w:name w:val="Emphasis"/>
    <w:uiPriority w:val="5"/>
    <w:qFormat/>
    <w:rsid w:val="00E306EC"/>
    <w:rPr>
      <w:i/>
      <w:iCs/>
    </w:rPr>
  </w:style>
  <w:style w:type="character" w:styleId="Enfasigrassetto">
    <w:name w:val="Strong"/>
    <w:uiPriority w:val="5"/>
    <w:qFormat/>
    <w:rsid w:val="00E306EC"/>
    <w:rPr>
      <w:b/>
      <w:bCs/>
    </w:rPr>
  </w:style>
  <w:style w:type="character" w:styleId="Enfasiintensa">
    <w:name w:val="Intense Emphasis"/>
    <w:uiPriority w:val="5"/>
    <w:qFormat/>
    <w:rsid w:val="00E306EC"/>
    <w:rPr>
      <w:b/>
      <w:bCs/>
      <w:i/>
      <w:iCs/>
      <w:color w:val="4E88C7"/>
    </w:rPr>
  </w:style>
  <w:style w:type="paragraph" w:customStyle="1" w:styleId="TableTitleLeft">
    <w:name w:val="Table Title Left"/>
    <w:basedOn w:val="Corpotesto"/>
    <w:link w:val="TableTitleLeftCarCar"/>
    <w:rsid w:val="0058742C"/>
    <w:pPr>
      <w:jc w:val="left"/>
    </w:pPr>
    <w:rPr>
      <w:b/>
      <w:bCs/>
    </w:rPr>
  </w:style>
  <w:style w:type="character" w:customStyle="1" w:styleId="TableTitleLeftCarCar">
    <w:name w:val="Table Title Left Car Car"/>
    <w:link w:val="TableTitleLeft"/>
    <w:rsid w:val="0058742C"/>
    <w:rPr>
      <w:b/>
      <w:bCs/>
      <w:color w:val="59666D"/>
      <w:sz w:val="22"/>
      <w:szCs w:val="22"/>
      <w:lang w:eastAsia="en-US"/>
    </w:rPr>
  </w:style>
  <w:style w:type="numbering" w:customStyle="1" w:styleId="Reference">
    <w:name w:val="Reference"/>
    <w:basedOn w:val="Nessunelenco"/>
    <w:rsid w:val="0058742C"/>
    <w:pPr>
      <w:numPr>
        <w:numId w:val="9"/>
      </w:numPr>
    </w:pPr>
  </w:style>
  <w:style w:type="paragraph" w:customStyle="1" w:styleId="Legend">
    <w:name w:val="Legend"/>
    <w:basedOn w:val="Corpotesto"/>
    <w:link w:val="LegendCar"/>
    <w:rsid w:val="0058742C"/>
    <w:pPr>
      <w:jc w:val="center"/>
    </w:pPr>
  </w:style>
  <w:style w:type="character" w:customStyle="1" w:styleId="LegendCar">
    <w:name w:val="Legend Car"/>
    <w:link w:val="Legend"/>
    <w:locked/>
    <w:rsid w:val="0058742C"/>
    <w:rPr>
      <w:color w:val="59666D"/>
      <w:sz w:val="22"/>
      <w:szCs w:val="22"/>
      <w:lang w:eastAsia="en-US"/>
    </w:rPr>
  </w:style>
  <w:style w:type="character" w:styleId="Rimandocommento">
    <w:name w:val="annotation reference"/>
    <w:uiPriority w:val="99"/>
    <w:semiHidden/>
    <w:rsid w:val="00A235BD"/>
    <w:rPr>
      <w:rFonts w:cs="Times New Roman"/>
      <w:sz w:val="16"/>
      <w:szCs w:val="16"/>
    </w:rPr>
  </w:style>
  <w:style w:type="paragraph" w:styleId="Testocommento">
    <w:name w:val="annotation text"/>
    <w:basedOn w:val="Normale"/>
    <w:link w:val="TestocommentoCarattere"/>
    <w:uiPriority w:val="99"/>
    <w:semiHidden/>
    <w:rsid w:val="00A235BD"/>
  </w:style>
  <w:style w:type="character" w:customStyle="1" w:styleId="TestocommentoCarattere">
    <w:name w:val="Testo commento Carattere"/>
    <w:basedOn w:val="Carpredefinitoparagrafo"/>
    <w:link w:val="Testocommento"/>
    <w:uiPriority w:val="99"/>
    <w:semiHidden/>
    <w:rsid w:val="00A235BD"/>
    <w:rPr>
      <w:color w:val="59666D"/>
      <w:sz w:val="22"/>
      <w:szCs w:val="22"/>
      <w:lang w:eastAsia="en-US"/>
    </w:rPr>
  </w:style>
  <w:style w:type="paragraph" w:customStyle="1" w:styleId="Endofdocument">
    <w:name w:val="End of document"/>
    <w:basedOn w:val="Normale"/>
    <w:next w:val="Normale"/>
    <w:rsid w:val="00D82AEA"/>
    <w:pPr>
      <w:pageBreakBefore/>
      <w:spacing w:before="6000" w:after="60"/>
      <w:jc w:val="center"/>
    </w:pPr>
    <w:rPr>
      <w:b/>
      <w:bCs/>
      <w:caps/>
      <w:color w:val="000000"/>
      <w:szCs w:val="32"/>
      <w:lang w:val="fr-FR"/>
    </w:rPr>
  </w:style>
  <w:style w:type="paragraph" w:styleId="Testonotaapidipagina">
    <w:name w:val="footnote text"/>
    <w:basedOn w:val="Normale"/>
    <w:link w:val="TestonotaapidipaginaCarattere"/>
    <w:uiPriority w:val="99"/>
    <w:rsid w:val="00C277AD"/>
    <w:rPr>
      <w:sz w:val="20"/>
      <w:szCs w:val="20"/>
    </w:rPr>
  </w:style>
  <w:style w:type="character" w:customStyle="1" w:styleId="TestonotaapidipaginaCarattere">
    <w:name w:val="Testo nota a piè di pagina Carattere"/>
    <w:basedOn w:val="Carpredefinitoparagrafo"/>
    <w:link w:val="Testonotaapidipagina"/>
    <w:uiPriority w:val="99"/>
    <w:rsid w:val="00C277AD"/>
    <w:rPr>
      <w:color w:val="59666D"/>
      <w:lang w:eastAsia="en-US"/>
    </w:rPr>
  </w:style>
  <w:style w:type="character" w:styleId="Rimandonotaapidipagina">
    <w:name w:val="footnote reference"/>
    <w:uiPriority w:val="99"/>
    <w:semiHidden/>
    <w:unhideWhenUsed/>
    <w:rsid w:val="00C277AD"/>
    <w:rPr>
      <w:vertAlign w:val="superscript"/>
    </w:rPr>
  </w:style>
  <w:style w:type="character" w:customStyle="1" w:styleId="Abstracttext">
    <w:name w:val="Abstract text"/>
    <w:rsid w:val="003E723D"/>
    <w:rPr>
      <w:rFonts w:ascii="Verdana" w:hAnsi="Verdana"/>
    </w:rPr>
  </w:style>
  <w:style w:type="paragraph" w:customStyle="1" w:styleId="Tabletext">
    <w:name w:val="Table text"/>
    <w:basedOn w:val="Normale"/>
    <w:qFormat/>
    <w:rsid w:val="003E723D"/>
    <w:pPr>
      <w:keepNext/>
      <w:spacing w:after="0"/>
      <w:jc w:val="left"/>
    </w:pPr>
    <w:rPr>
      <w:rFonts w:ascii="Arial" w:eastAsia="Times New Roman" w:hAnsi="Arial"/>
      <w:color w:val="auto"/>
      <w:sz w:val="20"/>
      <w:szCs w:val="20"/>
      <w:lang w:eastAsia="en-GB"/>
    </w:rPr>
  </w:style>
  <w:style w:type="paragraph" w:customStyle="1" w:styleId="SJUTitleStyle">
    <w:name w:val="SJUTitleStyle"/>
    <w:basedOn w:val="CoverTitle"/>
    <w:uiPriority w:val="9"/>
    <w:qFormat/>
    <w:rsid w:val="00BC1B65"/>
    <w:pPr>
      <w:framePr w:wrap="around"/>
    </w:pPr>
  </w:style>
  <w:style w:type="paragraph" w:customStyle="1" w:styleId="SJUEditionStyle">
    <w:name w:val="SJUEditionStyle"/>
    <w:basedOn w:val="CoverData"/>
    <w:uiPriority w:val="9"/>
    <w:qFormat/>
    <w:rsid w:val="00BC1B65"/>
  </w:style>
  <w:style w:type="character" w:styleId="Collegamentovisitato">
    <w:name w:val="FollowedHyperlink"/>
    <w:basedOn w:val="Carpredefinitoparagrafo"/>
    <w:uiPriority w:val="99"/>
    <w:semiHidden/>
    <w:unhideWhenUsed/>
    <w:rsid w:val="005C71BA"/>
    <w:rPr>
      <w:color w:val="5EDBFF" w:themeColor="followedHyperlink"/>
      <w:u w:val="single"/>
    </w:rPr>
  </w:style>
  <w:style w:type="paragraph" w:styleId="Soggettocommento">
    <w:name w:val="annotation subject"/>
    <w:basedOn w:val="Testocommento"/>
    <w:next w:val="Testocommento"/>
    <w:link w:val="SoggettocommentoCarattere"/>
    <w:uiPriority w:val="99"/>
    <w:semiHidden/>
    <w:unhideWhenUsed/>
    <w:rsid w:val="00413915"/>
    <w:rPr>
      <w:b/>
      <w:bCs/>
      <w:sz w:val="20"/>
      <w:szCs w:val="20"/>
    </w:rPr>
  </w:style>
  <w:style w:type="character" w:customStyle="1" w:styleId="SoggettocommentoCarattere">
    <w:name w:val="Soggetto commento Carattere"/>
    <w:basedOn w:val="TestocommentoCarattere"/>
    <w:link w:val="Soggettocommento"/>
    <w:uiPriority w:val="99"/>
    <w:semiHidden/>
    <w:rsid w:val="00413915"/>
    <w:rPr>
      <w:b/>
      <w:bCs/>
      <w:color w:val="59666D"/>
      <w:sz w:val="22"/>
      <w:szCs w:val="22"/>
      <w:lang w:eastAsia="en-US"/>
    </w:rPr>
  </w:style>
  <w:style w:type="paragraph" w:styleId="Revisione">
    <w:name w:val="Revision"/>
    <w:hidden/>
    <w:uiPriority w:val="99"/>
    <w:semiHidden/>
    <w:rsid w:val="002A7DF8"/>
    <w:rPr>
      <w:color w:val="59666D"/>
      <w:sz w:val="22"/>
      <w:szCs w:val="22"/>
      <w:lang w:eastAsia="en-US"/>
    </w:rPr>
  </w:style>
  <w:style w:type="character" w:customStyle="1" w:styleId="st">
    <w:name w:val="st"/>
    <w:rsid w:val="00144508"/>
  </w:style>
  <w:style w:type="paragraph" w:customStyle="1" w:styleId="Default">
    <w:name w:val="Default"/>
    <w:rsid w:val="00144508"/>
    <w:pPr>
      <w:autoSpaceDE w:val="0"/>
      <w:autoSpaceDN w:val="0"/>
      <w:adjustRightInd w:val="0"/>
    </w:pPr>
    <w:rPr>
      <w:rFonts w:ascii="Arial" w:hAnsi="Arial" w:cs="Arial"/>
      <w:color w:val="000000"/>
      <w:sz w:val="24"/>
      <w:szCs w:val="24"/>
      <w:lang w:val="en-US"/>
    </w:rPr>
  </w:style>
  <w:style w:type="character" w:customStyle="1" w:styleId="DidascaliaCarattere">
    <w:name w:val="Didascalia Carattere"/>
    <w:aliases w:val="topic Carattere,3559Caption Carattere,Beschriftung Bild Carattere,Figure Caption Carattere,Caption Table Carattere,Char Char Char Carattere, Char Char Char Carattere, Char Char Carattere,Figure Carattere,Figure No Carattere"/>
    <w:link w:val="Didascalia"/>
    <w:uiPriority w:val="2"/>
    <w:locked/>
    <w:rsid w:val="002255A4"/>
    <w:rPr>
      <w:b/>
      <w:bCs/>
      <w:color w:val="59666D"/>
      <w:lang w:eastAsia="en-US"/>
    </w:rPr>
  </w:style>
  <w:style w:type="paragraph" w:styleId="NormaleWeb">
    <w:name w:val="Normal (Web)"/>
    <w:basedOn w:val="Normale"/>
    <w:uiPriority w:val="99"/>
    <w:semiHidden/>
    <w:unhideWhenUsed/>
    <w:rsid w:val="0074763A"/>
    <w:pPr>
      <w:spacing w:before="100" w:beforeAutospacing="1" w:after="100" w:afterAutospacing="1"/>
      <w:jc w:val="left"/>
    </w:pPr>
    <w:rPr>
      <w:rFonts w:ascii="Times New Roman" w:eastAsiaTheme="minorEastAsia" w:hAnsi="Times New Roman"/>
      <w:color w:val="auto"/>
      <w:sz w:val="24"/>
      <w:szCs w:val="24"/>
      <w:lang w:val="it-IT" w:eastAsia="it-IT"/>
    </w:rPr>
  </w:style>
  <w:style w:type="table" w:styleId="Sfondochiaro-Colore5">
    <w:name w:val="Light Shading Accent 5"/>
    <w:basedOn w:val="Tabellanormale"/>
    <w:uiPriority w:val="60"/>
    <w:rsid w:val="0074763A"/>
    <w:rPr>
      <w:rFonts w:asciiTheme="minorHAnsi" w:eastAsiaTheme="minorHAnsi" w:hAnsiTheme="minorHAnsi" w:cstheme="minorBidi"/>
      <w:color w:val="D59900" w:themeColor="accent5" w:themeShade="BF"/>
      <w:sz w:val="22"/>
      <w:szCs w:val="22"/>
      <w:lang w:eastAsia="en-US"/>
    </w:rPr>
    <w:tblPr>
      <w:tblStyleRowBandSize w:val="1"/>
      <w:tblStyleColBandSize w:val="1"/>
      <w:tblBorders>
        <w:top w:val="single" w:sz="8" w:space="0" w:color="FFC11E" w:themeColor="accent5"/>
        <w:bottom w:val="single" w:sz="8" w:space="0" w:color="FFC11E" w:themeColor="accent5"/>
      </w:tblBorders>
    </w:tblPr>
    <w:tblStylePr w:type="firstRow">
      <w:pPr>
        <w:spacing w:before="0" w:after="0" w:line="240" w:lineRule="auto"/>
      </w:pPr>
      <w:rPr>
        <w:b/>
        <w:bCs/>
      </w:rPr>
      <w:tblPr/>
      <w:tcPr>
        <w:tcBorders>
          <w:top w:val="single" w:sz="8" w:space="0" w:color="FFC11E" w:themeColor="accent5"/>
          <w:left w:val="nil"/>
          <w:bottom w:val="single" w:sz="8" w:space="0" w:color="FFC11E" w:themeColor="accent5"/>
          <w:right w:val="nil"/>
          <w:insideH w:val="nil"/>
          <w:insideV w:val="nil"/>
        </w:tcBorders>
      </w:tcPr>
    </w:tblStylePr>
    <w:tblStylePr w:type="lastRow">
      <w:pPr>
        <w:spacing w:before="0" w:after="0" w:line="240" w:lineRule="auto"/>
      </w:pPr>
      <w:rPr>
        <w:b/>
        <w:bCs/>
      </w:rPr>
      <w:tblPr/>
      <w:tcPr>
        <w:tcBorders>
          <w:top w:val="single" w:sz="8" w:space="0" w:color="FFC11E" w:themeColor="accent5"/>
          <w:left w:val="nil"/>
          <w:bottom w:val="single" w:sz="8" w:space="0" w:color="FFC1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7" w:themeFill="accent5" w:themeFillTint="3F"/>
      </w:tcPr>
    </w:tblStylePr>
    <w:tblStylePr w:type="band1Horz">
      <w:tblPr/>
      <w:tcPr>
        <w:tcBorders>
          <w:left w:val="nil"/>
          <w:right w:val="nil"/>
          <w:insideH w:val="nil"/>
          <w:insideV w:val="nil"/>
        </w:tcBorders>
        <w:shd w:val="clear" w:color="auto" w:fill="FFEFC7" w:themeFill="accent5" w:themeFillTint="3F"/>
      </w:tcPr>
    </w:tblStylePr>
  </w:style>
  <w:style w:type="paragraph" w:customStyle="1" w:styleId="PreSection">
    <w:name w:val="PreSection"/>
    <w:uiPriority w:val="99"/>
    <w:rsid w:val="0009643C"/>
    <w:pPr>
      <w:widowControl w:val="0"/>
      <w:autoSpaceDE w:val="0"/>
      <w:autoSpaceDN w:val="0"/>
      <w:adjustRightInd w:val="0"/>
    </w:pPr>
    <w:rPr>
      <w:rFonts w:ascii="Helvetica" w:eastAsiaTheme="minorEastAsia" w:hAnsi="Helvetica" w:cs="Helvetica"/>
      <w:i/>
      <w:iCs/>
      <w:color w:val="000000"/>
      <w:lang w:val="it-IT" w:eastAsia="it-IT"/>
    </w:rPr>
  </w:style>
  <w:style w:type="paragraph" w:customStyle="1" w:styleId="Heading1">
    <w:name w:val="Heading1"/>
    <w:uiPriority w:val="99"/>
    <w:rsid w:val="0009643C"/>
    <w:pPr>
      <w:widowControl w:val="0"/>
      <w:autoSpaceDE w:val="0"/>
      <w:autoSpaceDN w:val="0"/>
      <w:adjustRightInd w:val="0"/>
      <w:jc w:val="center"/>
    </w:pPr>
    <w:rPr>
      <w:rFonts w:ascii="Helvetica" w:eastAsiaTheme="minorEastAsia" w:hAnsi="Helvetica" w:cs="Helvetica"/>
      <w:b/>
      <w:bCs/>
      <w:color w:val="5682B3"/>
      <w:sz w:val="32"/>
      <w:szCs w:val="32"/>
      <w:lang w:val="it-IT" w:eastAsia="it-IT"/>
    </w:rPr>
  </w:style>
  <w:style w:type="paragraph" w:customStyle="1" w:styleId="Heading2">
    <w:name w:val="Heading2"/>
    <w:uiPriority w:val="99"/>
    <w:rsid w:val="0009643C"/>
    <w:pPr>
      <w:widowControl w:val="0"/>
      <w:autoSpaceDE w:val="0"/>
      <w:autoSpaceDN w:val="0"/>
      <w:adjustRightInd w:val="0"/>
      <w:ind w:left="100"/>
    </w:pPr>
    <w:rPr>
      <w:rFonts w:ascii="Helvetica" w:eastAsiaTheme="minorEastAsia" w:hAnsi="Helvetica" w:cs="Helvetica"/>
      <w:b/>
      <w:bCs/>
      <w:color w:val="000000"/>
      <w:sz w:val="28"/>
      <w:szCs w:val="28"/>
      <w:lang w:val="it-IT" w:eastAsia="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9"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2" w:qFormat="1"/>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lsdException w:name="Default Paragraph Font" w:uiPriority="1"/>
    <w:lsdException w:name="Body Text" w:qFormat="1"/>
    <w:lsdException w:name="Subtitle" w:semiHidden="0" w:uiPriority="11" w:unhideWhenUsed="0"/>
    <w:lsdException w:name="Strong" w:semiHidden="0" w:uiPriority="5" w:unhideWhenUsed="0" w:qFormat="1"/>
    <w:lsdException w:name="Emphasis" w:semiHidden="0" w:uiPriority="5"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5" w:unhideWhenUsed="0" w:qFormat="1"/>
    <w:lsdException w:name="Intense Quote" w:semiHidden="0" w:uiPriority="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5" w:unhideWhenUsed="0" w:qFormat="1"/>
    <w:lsdException w:name="Intense Emphasis" w:semiHidden="0" w:uiPriority="5" w:unhideWhenUsed="0" w:qFormat="1"/>
    <w:lsdException w:name="Subtle Reference" w:semiHidden="0" w:uiPriority="5" w:unhideWhenUsed="0" w:qFormat="1"/>
    <w:lsdException w:name="Intense Reference" w:semiHidden="0" w:uiPriority="5" w:unhideWhenUsed="0" w:qFormat="1"/>
    <w:lsdException w:name="Book Title" w:semiHidden="0" w:uiPriority="33" w:unhideWhenUsed="0"/>
    <w:lsdException w:name="Bibliography" w:uiPriority="37"/>
    <w:lsdException w:name="TOC Heading" w:uiPriority="39"/>
  </w:latentStyles>
  <w:style w:type="paragraph" w:default="1" w:styleId="Normale">
    <w:name w:val="Normal"/>
    <w:uiPriority w:val="9"/>
    <w:qFormat/>
    <w:rsid w:val="00891647"/>
    <w:pPr>
      <w:spacing w:after="200"/>
      <w:jc w:val="both"/>
    </w:pPr>
    <w:rPr>
      <w:color w:val="59666D"/>
      <w:sz w:val="22"/>
      <w:szCs w:val="22"/>
      <w:lang w:eastAsia="en-US"/>
    </w:rPr>
  </w:style>
  <w:style w:type="paragraph" w:styleId="Titolo1">
    <w:name w:val="heading 1"/>
    <w:basedOn w:val="Normale"/>
    <w:next w:val="BodyText"/>
    <w:link w:val="Titolo1Carattere"/>
    <w:uiPriority w:val="2"/>
    <w:qFormat/>
    <w:rsid w:val="00B4029E"/>
    <w:pPr>
      <w:keepNext/>
      <w:keepLines/>
      <w:pageBreakBefore/>
      <w:numPr>
        <w:numId w:val="5"/>
      </w:numPr>
      <w:pBdr>
        <w:bottom w:val="single" w:sz="4" w:space="1" w:color="4E88C7"/>
      </w:pBdr>
      <w:spacing w:after="320"/>
      <w:ind w:left="431" w:hanging="431"/>
      <w:jc w:val="left"/>
      <w:outlineLvl w:val="0"/>
    </w:pPr>
    <w:rPr>
      <w:rFonts w:eastAsia="MS PGothic"/>
      <w:b/>
      <w:bCs/>
      <w:color w:val="4C4C4C"/>
      <w:sz w:val="48"/>
      <w:szCs w:val="32"/>
    </w:rPr>
  </w:style>
  <w:style w:type="paragraph" w:styleId="Titolo2">
    <w:name w:val="heading 2"/>
    <w:basedOn w:val="Normale"/>
    <w:next w:val="BodyText"/>
    <w:link w:val="Titolo2Carattere"/>
    <w:uiPriority w:val="2"/>
    <w:qFormat/>
    <w:rsid w:val="005A44D2"/>
    <w:pPr>
      <w:numPr>
        <w:ilvl w:val="1"/>
        <w:numId w:val="5"/>
      </w:numPr>
      <w:spacing w:before="240" w:after="240"/>
      <w:outlineLvl w:val="1"/>
    </w:pPr>
    <w:rPr>
      <w:b/>
      <w:sz w:val="32"/>
    </w:rPr>
  </w:style>
  <w:style w:type="paragraph" w:styleId="Titolo3">
    <w:name w:val="heading 3"/>
    <w:basedOn w:val="Normale"/>
    <w:next w:val="BodyText"/>
    <w:link w:val="Titolo3Carattere"/>
    <w:uiPriority w:val="2"/>
    <w:qFormat/>
    <w:rsid w:val="005A44D2"/>
    <w:pPr>
      <w:numPr>
        <w:ilvl w:val="2"/>
        <w:numId w:val="5"/>
      </w:numPr>
      <w:spacing w:before="240" w:after="240"/>
      <w:jc w:val="left"/>
      <w:outlineLvl w:val="2"/>
    </w:pPr>
    <w:rPr>
      <w:rFonts w:eastAsia="MS PGothic"/>
      <w:b/>
      <w:bCs/>
      <w:color w:val="4C4C4C"/>
      <w:sz w:val="28"/>
    </w:rPr>
  </w:style>
  <w:style w:type="paragraph" w:styleId="Titolo4">
    <w:name w:val="heading 4"/>
    <w:basedOn w:val="Normale"/>
    <w:next w:val="BodyText"/>
    <w:link w:val="Titolo4Carattere"/>
    <w:uiPriority w:val="2"/>
    <w:qFormat/>
    <w:rsid w:val="00E2402E"/>
    <w:pPr>
      <w:keepNext/>
      <w:numPr>
        <w:ilvl w:val="3"/>
        <w:numId w:val="5"/>
      </w:numPr>
      <w:spacing w:before="240" w:after="60"/>
      <w:jc w:val="left"/>
      <w:outlineLvl w:val="3"/>
    </w:pPr>
    <w:rPr>
      <w:rFonts w:eastAsia="Times New Roman"/>
      <w:b/>
      <w:bCs/>
      <w:color w:val="4C4C4C"/>
      <w:sz w:val="26"/>
      <w:szCs w:val="28"/>
      <w:lang w:eastAsia="en-GB"/>
    </w:rPr>
  </w:style>
  <w:style w:type="paragraph" w:styleId="Titolo5">
    <w:name w:val="heading 5"/>
    <w:basedOn w:val="Normale"/>
    <w:next w:val="BodyText"/>
    <w:link w:val="Titolo5Carattere"/>
    <w:uiPriority w:val="2"/>
    <w:qFormat/>
    <w:rsid w:val="00E2402E"/>
    <w:pPr>
      <w:numPr>
        <w:ilvl w:val="4"/>
        <w:numId w:val="5"/>
      </w:numPr>
      <w:spacing w:before="240" w:after="60"/>
      <w:jc w:val="left"/>
      <w:outlineLvl w:val="4"/>
    </w:pPr>
    <w:rPr>
      <w:rFonts w:eastAsia="Times New Roman"/>
      <w:b/>
      <w:bCs/>
      <w:iCs/>
      <w:color w:val="4C4C4C"/>
      <w:sz w:val="24"/>
      <w:szCs w:val="26"/>
      <w:lang w:eastAsia="en-GB"/>
    </w:rPr>
  </w:style>
  <w:style w:type="paragraph" w:styleId="Titolo6">
    <w:name w:val="heading 6"/>
    <w:basedOn w:val="Normale"/>
    <w:next w:val="BodyText"/>
    <w:link w:val="Titolo6Carattere"/>
    <w:uiPriority w:val="2"/>
    <w:qFormat/>
    <w:rsid w:val="00E2402E"/>
    <w:pPr>
      <w:numPr>
        <w:ilvl w:val="5"/>
        <w:numId w:val="5"/>
      </w:numPr>
      <w:spacing w:before="240" w:after="60"/>
      <w:jc w:val="left"/>
      <w:outlineLvl w:val="5"/>
    </w:pPr>
    <w:rPr>
      <w:rFonts w:eastAsia="Times New Roman"/>
      <w:b/>
      <w:bCs/>
      <w:color w:val="4C4C4C"/>
      <w:lang w:eastAsia="en-GB"/>
    </w:rPr>
  </w:style>
  <w:style w:type="paragraph" w:styleId="Titolo7">
    <w:name w:val="heading 7"/>
    <w:basedOn w:val="Normale"/>
    <w:next w:val="Normale"/>
    <w:link w:val="Titolo7Carattere"/>
    <w:uiPriority w:val="9"/>
    <w:unhideWhenUsed/>
    <w:rsid w:val="00656C77"/>
    <w:pPr>
      <w:keepNext/>
      <w:keepLines/>
      <w:numPr>
        <w:ilvl w:val="6"/>
        <w:numId w:val="5"/>
      </w:numPr>
      <w:spacing w:before="200" w:after="0"/>
      <w:outlineLvl w:val="6"/>
    </w:pPr>
    <w:rPr>
      <w:rFonts w:eastAsia="MS PGothic"/>
      <w:i/>
      <w:iCs/>
      <w:color w:val="787878"/>
    </w:rPr>
  </w:style>
  <w:style w:type="paragraph" w:styleId="Titolo8">
    <w:name w:val="heading 8"/>
    <w:basedOn w:val="Normale"/>
    <w:next w:val="Normale"/>
    <w:link w:val="Titolo8Carattere"/>
    <w:uiPriority w:val="9"/>
    <w:unhideWhenUsed/>
    <w:rsid w:val="00656C77"/>
    <w:pPr>
      <w:keepNext/>
      <w:keepLines/>
      <w:numPr>
        <w:ilvl w:val="7"/>
        <w:numId w:val="5"/>
      </w:numPr>
      <w:spacing w:before="200" w:after="0"/>
      <w:outlineLvl w:val="7"/>
    </w:pPr>
    <w:rPr>
      <w:rFonts w:eastAsia="MS PGothic"/>
      <w:color w:val="787878"/>
      <w:sz w:val="20"/>
      <w:szCs w:val="20"/>
    </w:rPr>
  </w:style>
  <w:style w:type="paragraph" w:styleId="Titolo9">
    <w:name w:val="heading 9"/>
    <w:basedOn w:val="Normale"/>
    <w:next w:val="Normale"/>
    <w:link w:val="Titolo9Carattere"/>
    <w:uiPriority w:val="9"/>
    <w:unhideWhenUsed/>
    <w:rsid w:val="00656C77"/>
    <w:pPr>
      <w:keepNext/>
      <w:keepLines/>
      <w:numPr>
        <w:ilvl w:val="8"/>
        <w:numId w:val="5"/>
      </w:numPr>
      <w:spacing w:before="200" w:after="0"/>
      <w:outlineLvl w:val="8"/>
    </w:pPr>
    <w:rPr>
      <w:rFonts w:eastAsia="MS PGothic"/>
      <w:i/>
      <w:iCs/>
      <w:color w:val="787878"/>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rsid w:val="00E96E71"/>
    <w:pPr>
      <w:pBdr>
        <w:bottom w:val="single" w:sz="8" w:space="4" w:color="4E88C7"/>
      </w:pBdr>
      <w:spacing w:after="300"/>
      <w:contextualSpacing/>
    </w:pPr>
    <w:rPr>
      <w:rFonts w:eastAsia="MS PGothic"/>
      <w:color w:val="32659D"/>
      <w:spacing w:val="5"/>
      <w:kern w:val="28"/>
      <w:sz w:val="52"/>
      <w:szCs w:val="52"/>
      <w:lang w:val="en-US" w:eastAsia="ja-JP"/>
    </w:rPr>
  </w:style>
  <w:style w:type="character" w:customStyle="1" w:styleId="TitoloCarattere">
    <w:name w:val="Titolo Carattere"/>
    <w:link w:val="Titolo"/>
    <w:uiPriority w:val="10"/>
    <w:rsid w:val="00E96E71"/>
    <w:rPr>
      <w:rFonts w:ascii="Calibri" w:eastAsia="MS PGothic" w:hAnsi="Calibri" w:cs="Times New Roman"/>
      <w:color w:val="32659D"/>
      <w:spacing w:val="5"/>
      <w:kern w:val="28"/>
      <w:sz w:val="52"/>
      <w:szCs w:val="52"/>
      <w:lang w:val="en-US" w:eastAsia="ja-JP"/>
    </w:rPr>
  </w:style>
  <w:style w:type="paragraph" w:styleId="Sottotitolo">
    <w:name w:val="Subtitle"/>
    <w:basedOn w:val="Normale"/>
    <w:next w:val="Normale"/>
    <w:link w:val="SottotitoloCarattere"/>
    <w:uiPriority w:val="11"/>
    <w:rsid w:val="00E96E71"/>
    <w:pPr>
      <w:numPr>
        <w:ilvl w:val="1"/>
      </w:numPr>
    </w:pPr>
    <w:rPr>
      <w:rFonts w:eastAsia="MS PGothic"/>
      <w:i/>
      <w:iCs/>
      <w:color w:val="4E88C7"/>
      <w:spacing w:val="15"/>
      <w:sz w:val="24"/>
      <w:szCs w:val="24"/>
      <w:lang w:val="en-US" w:eastAsia="ja-JP"/>
    </w:rPr>
  </w:style>
  <w:style w:type="character" w:customStyle="1" w:styleId="SottotitoloCarattere">
    <w:name w:val="Sottotitolo Carattere"/>
    <w:link w:val="Sottotitolo"/>
    <w:uiPriority w:val="11"/>
    <w:rsid w:val="00E96E71"/>
    <w:rPr>
      <w:rFonts w:ascii="Calibri" w:eastAsia="MS PGothic" w:hAnsi="Calibri" w:cs="Times New Roman"/>
      <w:i/>
      <w:iCs/>
      <w:color w:val="4E88C7"/>
      <w:spacing w:val="15"/>
      <w:sz w:val="24"/>
      <w:szCs w:val="24"/>
      <w:lang w:val="en-US" w:eastAsia="ja-JP"/>
    </w:rPr>
  </w:style>
  <w:style w:type="paragraph" w:styleId="Testofumetto">
    <w:name w:val="Balloon Text"/>
    <w:basedOn w:val="Normale"/>
    <w:link w:val="TestofumettoCarattere"/>
    <w:uiPriority w:val="99"/>
    <w:semiHidden/>
    <w:unhideWhenUsed/>
    <w:rsid w:val="00E96E71"/>
    <w:pPr>
      <w:spacing w:after="0"/>
    </w:pPr>
    <w:rPr>
      <w:rFonts w:ascii="Tahoma" w:hAnsi="Tahoma" w:cs="Tahoma"/>
      <w:sz w:val="16"/>
      <w:szCs w:val="16"/>
    </w:rPr>
  </w:style>
  <w:style w:type="character" w:customStyle="1" w:styleId="TestofumettoCarattere">
    <w:name w:val="Testo fumetto Carattere"/>
    <w:link w:val="Testofumetto"/>
    <w:uiPriority w:val="99"/>
    <w:semiHidden/>
    <w:rsid w:val="00E96E71"/>
    <w:rPr>
      <w:rFonts w:ascii="Tahoma" w:hAnsi="Tahoma" w:cs="Tahoma"/>
      <w:sz w:val="16"/>
      <w:szCs w:val="16"/>
      <w:lang w:eastAsia="en-US"/>
    </w:rPr>
  </w:style>
  <w:style w:type="paragraph" w:styleId="Nessunaspaziatura">
    <w:name w:val="No Spacing"/>
    <w:uiPriority w:val="1"/>
    <w:qFormat/>
    <w:rsid w:val="00C96622"/>
    <w:pPr>
      <w:jc w:val="both"/>
    </w:pPr>
    <w:rPr>
      <w:color w:val="59666D"/>
      <w:sz w:val="16"/>
      <w:szCs w:val="22"/>
      <w:lang w:eastAsia="en-US"/>
    </w:rPr>
  </w:style>
  <w:style w:type="paragraph" w:customStyle="1" w:styleId="BodyText">
    <w:name w:val="BodyText"/>
    <w:basedOn w:val="Normale"/>
    <w:link w:val="BodyTextChar"/>
    <w:qFormat/>
    <w:rsid w:val="00D10BAD"/>
  </w:style>
  <w:style w:type="table" w:styleId="Sfondochiaro-Colore6">
    <w:name w:val="Light Shading Accent 6"/>
    <w:basedOn w:val="Tabellanormale"/>
    <w:uiPriority w:val="60"/>
    <w:rsid w:val="00E96E71"/>
    <w:rPr>
      <w:color w:val="006860"/>
    </w:rPr>
    <w:tblPr>
      <w:tblStyleRowBandSize w:val="1"/>
      <w:tblStyleColBandSize w:val="1"/>
      <w:tblBorders>
        <w:top w:val="single" w:sz="8" w:space="0" w:color="008C82"/>
        <w:bottom w:val="single" w:sz="8" w:space="0" w:color="008C82"/>
      </w:tblBorders>
    </w:tblPr>
    <w:tblStylePr w:type="firstRow">
      <w:pPr>
        <w:spacing w:before="0" w:after="0" w:line="240" w:lineRule="auto"/>
      </w:pPr>
      <w:rPr>
        <w:b/>
        <w:bCs/>
      </w:rPr>
      <w:tblPr/>
      <w:tcPr>
        <w:tcBorders>
          <w:top w:val="single" w:sz="8" w:space="0" w:color="008C82"/>
          <w:left w:val="nil"/>
          <w:bottom w:val="single" w:sz="8" w:space="0" w:color="008C82"/>
          <w:right w:val="nil"/>
          <w:insideH w:val="nil"/>
          <w:insideV w:val="nil"/>
        </w:tcBorders>
      </w:tcPr>
    </w:tblStylePr>
    <w:tblStylePr w:type="lastRow">
      <w:pPr>
        <w:spacing w:before="0" w:after="0" w:line="240" w:lineRule="auto"/>
      </w:pPr>
      <w:rPr>
        <w:b/>
        <w:bCs/>
      </w:rPr>
      <w:tblPr/>
      <w:tcPr>
        <w:tcBorders>
          <w:top w:val="single" w:sz="8" w:space="0" w:color="008C82"/>
          <w:left w:val="nil"/>
          <w:bottom w:val="single" w:sz="8" w:space="0" w:color="008C8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FFF8"/>
      </w:tcPr>
    </w:tblStylePr>
    <w:tblStylePr w:type="band1Horz">
      <w:tblPr/>
      <w:tcPr>
        <w:tcBorders>
          <w:left w:val="nil"/>
          <w:right w:val="nil"/>
          <w:insideH w:val="nil"/>
          <w:insideV w:val="nil"/>
        </w:tcBorders>
        <w:shd w:val="clear" w:color="auto" w:fill="A3FFF8"/>
      </w:tcPr>
    </w:tblStylePr>
  </w:style>
  <w:style w:type="table" w:styleId="Elencochiaro">
    <w:name w:val="Light List"/>
    <w:basedOn w:val="Tabellanormale"/>
    <w:uiPriority w:val="61"/>
    <w:rsid w:val="00E96E71"/>
    <w:tblPr>
      <w:tblStyleRowBandSize w:val="1"/>
      <w:tblStyleColBandSize w:val="1"/>
      <w:tblBorders>
        <w:top w:val="single" w:sz="8" w:space="0" w:color="4C4C4C"/>
        <w:left w:val="single" w:sz="8" w:space="0" w:color="4C4C4C"/>
        <w:bottom w:val="single" w:sz="8" w:space="0" w:color="4C4C4C"/>
        <w:right w:val="single" w:sz="8" w:space="0" w:color="4C4C4C"/>
      </w:tblBorders>
    </w:tblPr>
    <w:tblStylePr w:type="firstRow">
      <w:pPr>
        <w:spacing w:before="0" w:after="0" w:line="240" w:lineRule="auto"/>
      </w:pPr>
      <w:rPr>
        <w:b/>
        <w:bCs/>
        <w:color w:val="FFFFFF"/>
      </w:rPr>
      <w:tblPr/>
      <w:tcPr>
        <w:shd w:val="clear" w:color="auto" w:fill="4C4C4C"/>
      </w:tcPr>
    </w:tblStylePr>
    <w:tblStylePr w:type="lastRow">
      <w:pPr>
        <w:spacing w:before="0" w:after="0" w:line="240" w:lineRule="auto"/>
      </w:pPr>
      <w:rPr>
        <w:b/>
        <w:bCs/>
      </w:rPr>
      <w:tblPr/>
      <w:tcPr>
        <w:tcBorders>
          <w:top w:val="double" w:sz="6" w:space="0" w:color="4C4C4C"/>
          <w:left w:val="single" w:sz="8" w:space="0" w:color="4C4C4C"/>
          <w:bottom w:val="single" w:sz="8" w:space="0" w:color="4C4C4C"/>
          <w:right w:val="single" w:sz="8" w:space="0" w:color="4C4C4C"/>
        </w:tcBorders>
      </w:tcPr>
    </w:tblStylePr>
    <w:tblStylePr w:type="firstCol">
      <w:rPr>
        <w:b/>
        <w:bCs/>
      </w:rPr>
    </w:tblStylePr>
    <w:tblStylePr w:type="lastCol">
      <w:rPr>
        <w:b/>
        <w:bCs/>
      </w:rPr>
    </w:tblStylePr>
    <w:tblStylePr w:type="band1Vert">
      <w:tblPr/>
      <w:tcPr>
        <w:tcBorders>
          <w:top w:val="single" w:sz="8" w:space="0" w:color="4C4C4C"/>
          <w:left w:val="single" w:sz="8" w:space="0" w:color="4C4C4C"/>
          <w:bottom w:val="single" w:sz="8" w:space="0" w:color="4C4C4C"/>
          <w:right w:val="single" w:sz="8" w:space="0" w:color="4C4C4C"/>
        </w:tcBorders>
      </w:tcPr>
    </w:tblStylePr>
    <w:tblStylePr w:type="band1Horz">
      <w:tblPr/>
      <w:tcPr>
        <w:tcBorders>
          <w:top w:val="single" w:sz="8" w:space="0" w:color="4C4C4C"/>
          <w:left w:val="single" w:sz="8" w:space="0" w:color="4C4C4C"/>
          <w:bottom w:val="single" w:sz="8" w:space="0" w:color="4C4C4C"/>
          <w:right w:val="single" w:sz="8" w:space="0" w:color="4C4C4C"/>
        </w:tcBorders>
      </w:tcPr>
    </w:tblStylePr>
  </w:style>
  <w:style w:type="table" w:styleId="Elencochiaro-Colore1">
    <w:name w:val="Light List Accent 1"/>
    <w:basedOn w:val="Tabellanormale"/>
    <w:uiPriority w:val="61"/>
    <w:rsid w:val="00E96E71"/>
    <w:tblPr>
      <w:tblStyleRowBandSize w:val="1"/>
      <w:tblStyleColBandSize w:val="1"/>
      <w:tblBorders>
        <w:top w:val="single" w:sz="8" w:space="0" w:color="4E88C7"/>
        <w:left w:val="single" w:sz="8" w:space="0" w:color="4E88C7"/>
        <w:bottom w:val="single" w:sz="8" w:space="0" w:color="4E88C7"/>
        <w:right w:val="single" w:sz="8" w:space="0" w:color="4E88C7"/>
      </w:tblBorders>
    </w:tblPr>
    <w:tblStylePr w:type="firstRow">
      <w:pPr>
        <w:spacing w:before="0" w:after="0" w:line="240" w:lineRule="auto"/>
      </w:pPr>
      <w:rPr>
        <w:b/>
        <w:bCs/>
        <w:color w:val="FFFFFF"/>
      </w:rPr>
      <w:tblPr/>
      <w:tcPr>
        <w:shd w:val="clear" w:color="auto" w:fill="4E88C7"/>
      </w:tcPr>
    </w:tblStylePr>
    <w:tblStylePr w:type="lastRow">
      <w:pPr>
        <w:spacing w:before="0" w:after="0" w:line="240" w:lineRule="auto"/>
      </w:pPr>
      <w:rPr>
        <w:b/>
        <w:bCs/>
      </w:rPr>
      <w:tblPr/>
      <w:tcPr>
        <w:tcBorders>
          <w:top w:val="double" w:sz="6" w:space="0" w:color="4E88C7"/>
          <w:left w:val="single" w:sz="8" w:space="0" w:color="4E88C7"/>
          <w:bottom w:val="single" w:sz="8" w:space="0" w:color="4E88C7"/>
          <w:right w:val="single" w:sz="8" w:space="0" w:color="4E88C7"/>
        </w:tcBorders>
      </w:tcPr>
    </w:tblStylePr>
    <w:tblStylePr w:type="firstCol">
      <w:rPr>
        <w:b/>
        <w:bCs/>
      </w:rPr>
    </w:tblStylePr>
    <w:tblStylePr w:type="lastCol">
      <w:rPr>
        <w:b/>
        <w:bCs/>
      </w:rPr>
    </w:tblStylePr>
    <w:tblStylePr w:type="band1Vert">
      <w:tblPr/>
      <w:tcPr>
        <w:tcBorders>
          <w:top w:val="single" w:sz="8" w:space="0" w:color="4E88C7"/>
          <w:left w:val="single" w:sz="8" w:space="0" w:color="4E88C7"/>
          <w:bottom w:val="single" w:sz="8" w:space="0" w:color="4E88C7"/>
          <w:right w:val="single" w:sz="8" w:space="0" w:color="4E88C7"/>
        </w:tcBorders>
      </w:tcPr>
    </w:tblStylePr>
    <w:tblStylePr w:type="band1Horz">
      <w:tblPr/>
      <w:tcPr>
        <w:tcBorders>
          <w:top w:val="single" w:sz="8" w:space="0" w:color="4E88C7"/>
          <w:left w:val="single" w:sz="8" w:space="0" w:color="4E88C7"/>
          <w:bottom w:val="single" w:sz="8" w:space="0" w:color="4E88C7"/>
          <w:right w:val="single" w:sz="8" w:space="0" w:color="4E88C7"/>
        </w:tcBorders>
      </w:tcPr>
    </w:tblStylePr>
  </w:style>
  <w:style w:type="paragraph" w:customStyle="1" w:styleId="CoverTitle">
    <w:name w:val="CoverTitle"/>
    <w:basedOn w:val="Normale"/>
    <w:uiPriority w:val="9"/>
    <w:semiHidden/>
    <w:qFormat/>
    <w:rsid w:val="009B5C3D"/>
    <w:pPr>
      <w:framePr w:hSpace="181" w:wrap="around" w:vAnchor="page" w:hAnchor="margin" w:x="1" w:y="3216"/>
    </w:pPr>
    <w:rPr>
      <w:b/>
      <w:color w:val="32659D"/>
      <w:sz w:val="72"/>
    </w:rPr>
  </w:style>
  <w:style w:type="paragraph" w:customStyle="1" w:styleId="AppendixHeading1">
    <w:name w:val="Appendix Heading 1"/>
    <w:basedOn w:val="Titolo1"/>
    <w:next w:val="Corpotesto"/>
    <w:link w:val="AppendixHeading1Char"/>
    <w:uiPriority w:val="3"/>
    <w:qFormat/>
    <w:rsid w:val="00E2402E"/>
    <w:pPr>
      <w:keepLines w:val="0"/>
      <w:numPr>
        <w:numId w:val="3"/>
      </w:numPr>
      <w:pBdr>
        <w:bottom w:val="none" w:sz="0" w:space="0" w:color="auto"/>
      </w:pBdr>
      <w:spacing w:before="240" w:after="60"/>
    </w:pPr>
    <w:rPr>
      <w:rFonts w:ascii="Arial" w:eastAsia="Times New Roman" w:hAnsi="Arial" w:cs="Arial"/>
      <w:color w:val="365F91"/>
      <w:kern w:val="32"/>
      <w:sz w:val="32"/>
      <w:lang w:eastAsia="en-GB"/>
    </w:rPr>
  </w:style>
  <w:style w:type="character" w:customStyle="1" w:styleId="AppendixHeading1Char">
    <w:name w:val="Appendix Heading 1 Char"/>
    <w:link w:val="AppendixHeading1"/>
    <w:uiPriority w:val="3"/>
    <w:rsid w:val="001C04D6"/>
    <w:rPr>
      <w:rFonts w:ascii="Arial" w:eastAsia="Times New Roman" w:hAnsi="Arial" w:cs="Arial"/>
      <w:b/>
      <w:bCs/>
      <w:color w:val="365F91"/>
      <w:kern w:val="32"/>
      <w:sz w:val="32"/>
      <w:szCs w:val="32"/>
    </w:rPr>
  </w:style>
  <w:style w:type="paragraph" w:styleId="Sommario4">
    <w:name w:val="toc 4"/>
    <w:basedOn w:val="Normale"/>
    <w:next w:val="Normale"/>
    <w:autoRedefine/>
    <w:uiPriority w:val="39"/>
    <w:unhideWhenUsed/>
    <w:rsid w:val="008F3187"/>
    <w:pPr>
      <w:spacing w:after="0"/>
      <w:ind w:left="660"/>
      <w:jc w:val="left"/>
    </w:pPr>
    <w:rPr>
      <w:sz w:val="20"/>
      <w:szCs w:val="20"/>
    </w:rPr>
  </w:style>
  <w:style w:type="table" w:styleId="Grigliatabella">
    <w:name w:val="Table Grid"/>
    <w:basedOn w:val="Tabellanormale"/>
    <w:uiPriority w:val="59"/>
    <w:rsid w:val="009D6E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ploratory">
    <w:name w:val="Exploratory"/>
    <w:basedOn w:val="Normale"/>
    <w:uiPriority w:val="9"/>
    <w:semiHidden/>
    <w:qFormat/>
    <w:rsid w:val="00F2139F"/>
    <w:pPr>
      <w:framePr w:hSpace="180" w:wrap="around" w:vAnchor="page" w:hAnchor="page" w:xAlign="right" w:y="698"/>
    </w:pPr>
    <w:rPr>
      <w:b/>
      <w:color w:val="A5D028"/>
    </w:rPr>
  </w:style>
  <w:style w:type="character" w:customStyle="1" w:styleId="Titolo1Carattere">
    <w:name w:val="Titolo 1 Carattere"/>
    <w:link w:val="Titolo1"/>
    <w:uiPriority w:val="2"/>
    <w:rsid w:val="001C04D6"/>
    <w:rPr>
      <w:rFonts w:eastAsia="MS PGothic"/>
      <w:b/>
      <w:bCs/>
      <w:color w:val="4C4C4C"/>
      <w:sz w:val="48"/>
      <w:szCs w:val="32"/>
      <w:lang w:eastAsia="en-US"/>
    </w:rPr>
  </w:style>
  <w:style w:type="paragraph" w:customStyle="1" w:styleId="HeadingUnderline">
    <w:name w:val="HeadingUnderline"/>
    <w:basedOn w:val="Titolo2"/>
    <w:next w:val="BodyText"/>
    <w:uiPriority w:val="4"/>
    <w:qFormat/>
    <w:rsid w:val="00D67BE7"/>
    <w:pPr>
      <w:numPr>
        <w:ilvl w:val="0"/>
        <w:numId w:val="0"/>
      </w:numPr>
      <w:pBdr>
        <w:bottom w:val="single" w:sz="4" w:space="1" w:color="4E88C7"/>
      </w:pBdr>
      <w:spacing w:before="120" w:after="120"/>
      <w:jc w:val="left"/>
    </w:pPr>
    <w:rPr>
      <w:color w:val="32659D"/>
      <w:sz w:val="24"/>
    </w:rPr>
  </w:style>
  <w:style w:type="paragraph" w:customStyle="1" w:styleId="Rule">
    <w:name w:val="Rule"/>
    <w:basedOn w:val="Normale"/>
    <w:next w:val="BodyText"/>
    <w:uiPriority w:val="4"/>
    <w:qFormat/>
    <w:rsid w:val="009562F5"/>
    <w:pPr>
      <w:pBdr>
        <w:bottom w:val="single" w:sz="4" w:space="1" w:color="6CAFFF"/>
      </w:pBdr>
    </w:pPr>
    <w:rPr>
      <w:color w:val="6CAFFF"/>
    </w:rPr>
  </w:style>
  <w:style w:type="paragraph" w:customStyle="1" w:styleId="DocSubtitle">
    <w:name w:val="DocSubtitle"/>
    <w:uiPriority w:val="9"/>
    <w:semiHidden/>
    <w:qFormat/>
    <w:rsid w:val="007B57EA"/>
    <w:pPr>
      <w:spacing w:before="200" w:after="200"/>
    </w:pPr>
    <w:rPr>
      <w:caps/>
      <w:color w:val="59666D"/>
      <w:sz w:val="28"/>
      <w:szCs w:val="28"/>
      <w:lang w:eastAsia="en-US"/>
    </w:rPr>
  </w:style>
  <w:style w:type="character" w:customStyle="1" w:styleId="Titolo2Carattere">
    <w:name w:val="Titolo 2 Carattere"/>
    <w:link w:val="Titolo2"/>
    <w:uiPriority w:val="2"/>
    <w:rsid w:val="001C04D6"/>
    <w:rPr>
      <w:b/>
      <w:color w:val="59666D"/>
      <w:sz w:val="32"/>
      <w:szCs w:val="22"/>
      <w:lang w:eastAsia="en-US"/>
    </w:rPr>
  </w:style>
  <w:style w:type="paragraph" w:styleId="Intestazione">
    <w:name w:val="header"/>
    <w:aliases w:val="TOCHeader"/>
    <w:basedOn w:val="Normale"/>
    <w:link w:val="IntestazioneCarattere"/>
    <w:uiPriority w:val="9"/>
    <w:semiHidden/>
    <w:qFormat/>
    <w:rsid w:val="00481215"/>
    <w:pPr>
      <w:tabs>
        <w:tab w:val="center" w:pos="4320"/>
        <w:tab w:val="right" w:pos="8640"/>
      </w:tabs>
      <w:spacing w:after="0"/>
    </w:pPr>
    <w:rPr>
      <w:rFonts w:ascii="Cambria" w:hAnsi="Cambria"/>
      <w:b/>
      <w:color w:val="365F91"/>
      <w:sz w:val="28"/>
    </w:rPr>
  </w:style>
  <w:style w:type="character" w:customStyle="1" w:styleId="IntestazioneCarattere">
    <w:name w:val="Intestazione Carattere"/>
    <w:aliases w:val="TOCHeader Carattere"/>
    <w:link w:val="Intestazione"/>
    <w:uiPriority w:val="9"/>
    <w:semiHidden/>
    <w:rsid w:val="00C25418"/>
    <w:rPr>
      <w:rFonts w:ascii="Cambria" w:hAnsi="Cambria"/>
      <w:b/>
      <w:color w:val="365F91"/>
      <w:sz w:val="28"/>
      <w:szCs w:val="22"/>
      <w:lang w:eastAsia="en-US"/>
    </w:rPr>
  </w:style>
  <w:style w:type="paragraph" w:styleId="Pidipagina">
    <w:name w:val="footer"/>
    <w:aliases w:val="Footer-even"/>
    <w:link w:val="PidipaginaCarattere"/>
    <w:uiPriority w:val="9"/>
    <w:semiHidden/>
    <w:rsid w:val="00382241"/>
    <w:pPr>
      <w:tabs>
        <w:tab w:val="center" w:pos="4320"/>
        <w:tab w:val="right" w:pos="8640"/>
      </w:tabs>
      <w:jc w:val="right"/>
    </w:pPr>
    <w:rPr>
      <w:color w:val="59666D"/>
      <w:sz w:val="16"/>
      <w:szCs w:val="22"/>
      <w:lang w:eastAsia="en-US"/>
    </w:rPr>
  </w:style>
  <w:style w:type="character" w:customStyle="1" w:styleId="PidipaginaCarattere">
    <w:name w:val="Piè di pagina Carattere"/>
    <w:aliases w:val="Footer-even Carattere"/>
    <w:link w:val="Pidipagina"/>
    <w:uiPriority w:val="9"/>
    <w:semiHidden/>
    <w:rsid w:val="00C25418"/>
    <w:rPr>
      <w:color w:val="59666D"/>
      <w:sz w:val="16"/>
      <w:szCs w:val="22"/>
      <w:lang w:eastAsia="en-US"/>
    </w:rPr>
  </w:style>
  <w:style w:type="paragraph" w:customStyle="1" w:styleId="Runningtitle">
    <w:name w:val="Running title"/>
    <w:basedOn w:val="Intestazione"/>
    <w:uiPriority w:val="4"/>
    <w:rsid w:val="00770FFF"/>
    <w:pPr>
      <w:jc w:val="right"/>
    </w:pPr>
  </w:style>
  <w:style w:type="character" w:styleId="Numeropagina">
    <w:name w:val="page number"/>
    <w:basedOn w:val="Carpredefinitoparagrafo"/>
    <w:uiPriority w:val="99"/>
    <w:semiHidden/>
    <w:unhideWhenUsed/>
    <w:rsid w:val="009E4F7A"/>
  </w:style>
  <w:style w:type="paragraph" w:customStyle="1" w:styleId="footer-folio">
    <w:name w:val="footer-folio"/>
    <w:basedOn w:val="Normale"/>
    <w:uiPriority w:val="99"/>
    <w:rsid w:val="007B57EA"/>
    <w:pPr>
      <w:widowControl w:val="0"/>
      <w:autoSpaceDE w:val="0"/>
      <w:autoSpaceDN w:val="0"/>
      <w:adjustRightInd w:val="0"/>
      <w:spacing w:after="0" w:line="288" w:lineRule="auto"/>
      <w:jc w:val="right"/>
      <w:textAlignment w:val="center"/>
    </w:pPr>
    <w:rPr>
      <w:rFonts w:cs="Calibri"/>
      <w:color w:val="54666F"/>
      <w:lang w:eastAsia="en-GB"/>
    </w:rPr>
  </w:style>
  <w:style w:type="table" w:styleId="Sfondochiaro-Colore1">
    <w:name w:val="Light Shading Accent 1"/>
    <w:basedOn w:val="Tabellanormale"/>
    <w:uiPriority w:val="60"/>
    <w:rsid w:val="00F41413"/>
    <w:rPr>
      <w:color w:val="32659D"/>
    </w:rPr>
    <w:tblPr>
      <w:tblStyleRowBandSize w:val="1"/>
      <w:tblStyleColBandSize w:val="1"/>
      <w:tblBorders>
        <w:top w:val="single" w:sz="8" w:space="0" w:color="4E88C7"/>
        <w:bottom w:val="single" w:sz="8" w:space="0" w:color="4E88C7"/>
      </w:tblBorders>
    </w:tblPr>
    <w:tblStylePr w:type="firstRow">
      <w:pPr>
        <w:spacing w:before="0" w:after="0" w:line="240" w:lineRule="auto"/>
      </w:pPr>
      <w:rPr>
        <w:b/>
        <w:bCs/>
      </w:rPr>
      <w:tblPr/>
      <w:tcPr>
        <w:tcBorders>
          <w:top w:val="single" w:sz="8" w:space="0" w:color="4E88C7"/>
          <w:left w:val="nil"/>
          <w:bottom w:val="single" w:sz="8" w:space="0" w:color="4E88C7"/>
          <w:right w:val="nil"/>
          <w:insideH w:val="nil"/>
          <w:insideV w:val="nil"/>
        </w:tcBorders>
      </w:tcPr>
    </w:tblStylePr>
    <w:tblStylePr w:type="lastRow">
      <w:pPr>
        <w:spacing w:before="0" w:after="0" w:line="240" w:lineRule="auto"/>
      </w:pPr>
      <w:rPr>
        <w:b/>
        <w:bCs/>
      </w:rPr>
      <w:tblPr/>
      <w:tcPr>
        <w:tcBorders>
          <w:top w:val="single" w:sz="8" w:space="0" w:color="4E88C7"/>
          <w:left w:val="nil"/>
          <w:bottom w:val="single" w:sz="8" w:space="0" w:color="4E88C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1F1"/>
      </w:tcPr>
    </w:tblStylePr>
    <w:tblStylePr w:type="band1Horz">
      <w:tblPr/>
      <w:tcPr>
        <w:tcBorders>
          <w:left w:val="nil"/>
          <w:right w:val="nil"/>
          <w:insideH w:val="nil"/>
          <w:insideV w:val="nil"/>
        </w:tcBorders>
        <w:shd w:val="clear" w:color="auto" w:fill="D3E1F1"/>
      </w:tcPr>
    </w:tblStylePr>
  </w:style>
  <w:style w:type="paragraph" w:customStyle="1" w:styleId="TableHeader">
    <w:name w:val="TableHeader"/>
    <w:uiPriority w:val="8"/>
    <w:qFormat/>
    <w:rsid w:val="00192F6A"/>
    <w:pPr>
      <w:spacing w:after="120"/>
    </w:pPr>
    <w:rPr>
      <w:b/>
      <w:color w:val="32659D"/>
      <w:sz w:val="24"/>
      <w:szCs w:val="22"/>
      <w:lang w:eastAsia="en-US"/>
    </w:rPr>
  </w:style>
  <w:style w:type="paragraph" w:customStyle="1" w:styleId="TableSubheader">
    <w:name w:val="TableSubheader"/>
    <w:basedOn w:val="Normale"/>
    <w:uiPriority w:val="8"/>
    <w:qFormat/>
    <w:rsid w:val="008655F1"/>
    <w:pPr>
      <w:spacing w:before="200" w:after="0"/>
      <w:jc w:val="left"/>
    </w:pPr>
    <w:rPr>
      <w:b/>
      <w:bCs/>
      <w:color w:val="32659D"/>
    </w:rPr>
  </w:style>
  <w:style w:type="paragraph" w:customStyle="1" w:styleId="TableData">
    <w:name w:val="TableData"/>
    <w:basedOn w:val="Normale"/>
    <w:uiPriority w:val="8"/>
    <w:qFormat/>
    <w:rsid w:val="007C4D0D"/>
    <w:pPr>
      <w:suppressAutoHyphens/>
      <w:spacing w:before="60" w:after="60"/>
      <w:jc w:val="left"/>
    </w:pPr>
    <w:rPr>
      <w:sz w:val="20"/>
      <w:szCs w:val="20"/>
    </w:rPr>
  </w:style>
  <w:style w:type="character" w:styleId="Testosegnaposto">
    <w:name w:val="Placeholder Text"/>
    <w:uiPriority w:val="99"/>
    <w:semiHidden/>
    <w:rsid w:val="003760FB"/>
    <w:rPr>
      <w:color w:val="808080"/>
    </w:rPr>
  </w:style>
  <w:style w:type="paragraph" w:customStyle="1" w:styleId="TextforHorizon2020">
    <w:name w:val="Text for Horizon 2020"/>
    <w:basedOn w:val="Normale"/>
    <w:uiPriority w:val="8"/>
    <w:rsid w:val="006808CD"/>
    <w:pPr>
      <w:spacing w:after="100"/>
      <w:jc w:val="left"/>
    </w:pPr>
    <w:rPr>
      <w:sz w:val="18"/>
      <w:szCs w:val="24"/>
    </w:rPr>
  </w:style>
  <w:style w:type="paragraph" w:customStyle="1" w:styleId="Style1">
    <w:name w:val="Style1"/>
    <w:uiPriority w:val="9"/>
    <w:semiHidden/>
    <w:rsid w:val="00F71EE1"/>
    <w:pPr>
      <w:widowControl w:val="0"/>
      <w:pBdr>
        <w:right w:val="single" w:sz="4" w:space="4" w:color="4E88C7"/>
      </w:pBdr>
      <w:autoSpaceDE w:val="0"/>
      <w:autoSpaceDN w:val="0"/>
      <w:adjustRightInd w:val="0"/>
      <w:jc w:val="right"/>
      <w:textAlignment w:val="center"/>
    </w:pPr>
    <w:rPr>
      <w:rFonts w:cs="Calibri"/>
      <w:color w:val="54666F"/>
      <w:sz w:val="12"/>
      <w:szCs w:val="12"/>
    </w:rPr>
  </w:style>
  <w:style w:type="paragraph" w:styleId="Paragrafoelenco">
    <w:name w:val="List Paragraph"/>
    <w:aliases w:val="Bullets,Paragraphe de liste,Para 0,Párrafo de lista1,Paragrafo elenco1"/>
    <w:basedOn w:val="Normale"/>
    <w:link w:val="ParagrafoelencoCarattere"/>
    <w:uiPriority w:val="34"/>
    <w:qFormat/>
    <w:rsid w:val="00B7435F"/>
    <w:pPr>
      <w:numPr>
        <w:numId w:val="1"/>
      </w:numPr>
      <w:contextualSpacing/>
    </w:pPr>
  </w:style>
  <w:style w:type="character" w:customStyle="1" w:styleId="Titolo3Carattere">
    <w:name w:val="Titolo 3 Carattere"/>
    <w:link w:val="Titolo3"/>
    <w:uiPriority w:val="2"/>
    <w:rsid w:val="001C04D6"/>
    <w:rPr>
      <w:rFonts w:eastAsia="MS PGothic"/>
      <w:b/>
      <w:bCs/>
      <w:color w:val="4C4C4C"/>
      <w:sz w:val="28"/>
      <w:szCs w:val="22"/>
      <w:lang w:eastAsia="en-US"/>
    </w:rPr>
  </w:style>
  <w:style w:type="paragraph" w:customStyle="1" w:styleId="PageHeader">
    <w:name w:val="PageHeader"/>
    <w:basedOn w:val="Intestazione"/>
    <w:uiPriority w:val="10"/>
    <w:semiHidden/>
    <w:qFormat/>
    <w:rsid w:val="00481215"/>
    <w:rPr>
      <w:rFonts w:ascii="Calibri" w:hAnsi="Calibri"/>
      <w:b w:val="0"/>
      <w:caps/>
      <w:color w:val="59666D"/>
      <w:sz w:val="18"/>
    </w:rPr>
  </w:style>
  <w:style w:type="paragraph" w:styleId="Sommario3">
    <w:name w:val="toc 3"/>
    <w:basedOn w:val="Normale"/>
    <w:next w:val="Normale"/>
    <w:autoRedefine/>
    <w:uiPriority w:val="39"/>
    <w:unhideWhenUsed/>
    <w:rsid w:val="005D1154"/>
    <w:pPr>
      <w:spacing w:after="0"/>
      <w:ind w:left="440"/>
      <w:jc w:val="left"/>
    </w:pPr>
    <w:rPr>
      <w:sz w:val="20"/>
      <w:szCs w:val="20"/>
    </w:rPr>
  </w:style>
  <w:style w:type="numbering" w:styleId="111111">
    <w:name w:val="Outline List 2"/>
    <w:basedOn w:val="Nessunelenco"/>
    <w:uiPriority w:val="99"/>
    <w:semiHidden/>
    <w:unhideWhenUsed/>
    <w:rsid w:val="00485100"/>
    <w:pPr>
      <w:numPr>
        <w:numId w:val="2"/>
      </w:numPr>
    </w:pPr>
  </w:style>
  <w:style w:type="character" w:customStyle="1" w:styleId="Titolo4Carattere">
    <w:name w:val="Titolo 4 Carattere"/>
    <w:link w:val="Titolo4"/>
    <w:uiPriority w:val="2"/>
    <w:rsid w:val="001C04D6"/>
    <w:rPr>
      <w:rFonts w:eastAsia="Times New Roman"/>
      <w:b/>
      <w:bCs/>
      <w:color w:val="4C4C4C"/>
      <w:sz w:val="26"/>
      <w:szCs w:val="28"/>
    </w:rPr>
  </w:style>
  <w:style w:type="character" w:customStyle="1" w:styleId="Titolo5Carattere">
    <w:name w:val="Titolo 5 Carattere"/>
    <w:link w:val="Titolo5"/>
    <w:uiPriority w:val="2"/>
    <w:rsid w:val="001C04D6"/>
    <w:rPr>
      <w:rFonts w:eastAsia="Times New Roman"/>
      <w:b/>
      <w:bCs/>
      <w:iCs/>
      <w:color w:val="4C4C4C"/>
      <w:sz w:val="24"/>
      <w:szCs w:val="26"/>
    </w:rPr>
  </w:style>
  <w:style w:type="character" w:customStyle="1" w:styleId="Titolo6Carattere">
    <w:name w:val="Titolo 6 Carattere"/>
    <w:link w:val="Titolo6"/>
    <w:uiPriority w:val="2"/>
    <w:rsid w:val="001C04D6"/>
    <w:rPr>
      <w:rFonts w:eastAsia="Times New Roman"/>
      <w:b/>
      <w:bCs/>
      <w:color w:val="4C4C4C"/>
      <w:sz w:val="22"/>
      <w:szCs w:val="22"/>
    </w:rPr>
  </w:style>
  <w:style w:type="character" w:customStyle="1" w:styleId="Titolo7Carattere">
    <w:name w:val="Titolo 7 Carattere"/>
    <w:link w:val="Titolo7"/>
    <w:uiPriority w:val="9"/>
    <w:rsid w:val="00656C77"/>
    <w:rPr>
      <w:rFonts w:eastAsia="MS PGothic"/>
      <w:i/>
      <w:iCs/>
      <w:color w:val="787878"/>
      <w:sz w:val="22"/>
      <w:szCs w:val="22"/>
      <w:lang w:eastAsia="en-US"/>
    </w:rPr>
  </w:style>
  <w:style w:type="character" w:customStyle="1" w:styleId="Titolo8Carattere">
    <w:name w:val="Titolo 8 Carattere"/>
    <w:link w:val="Titolo8"/>
    <w:uiPriority w:val="9"/>
    <w:rsid w:val="00656C77"/>
    <w:rPr>
      <w:rFonts w:eastAsia="MS PGothic"/>
      <w:color w:val="787878"/>
      <w:lang w:eastAsia="en-US"/>
    </w:rPr>
  </w:style>
  <w:style w:type="character" w:customStyle="1" w:styleId="Titolo9Carattere">
    <w:name w:val="Titolo 9 Carattere"/>
    <w:link w:val="Titolo9"/>
    <w:uiPriority w:val="9"/>
    <w:rsid w:val="00656C77"/>
    <w:rPr>
      <w:rFonts w:eastAsia="MS PGothic"/>
      <w:i/>
      <w:iCs/>
      <w:color w:val="787878"/>
      <w:lang w:eastAsia="en-US"/>
    </w:rPr>
  </w:style>
  <w:style w:type="paragraph" w:customStyle="1" w:styleId="CoverData">
    <w:name w:val="CoverData"/>
    <w:basedOn w:val="Normale"/>
    <w:uiPriority w:val="9"/>
    <w:semiHidden/>
    <w:qFormat/>
    <w:rsid w:val="007C7AC4"/>
    <w:pPr>
      <w:spacing w:after="0"/>
    </w:pPr>
    <w:rPr>
      <w:b/>
      <w:color w:val="32659D"/>
      <w:sz w:val="24"/>
    </w:rPr>
  </w:style>
  <w:style w:type="paragraph" w:customStyle="1" w:styleId="body">
    <w:name w:val="body"/>
    <w:basedOn w:val="Normale"/>
    <w:uiPriority w:val="99"/>
    <w:rsid w:val="00632184"/>
    <w:pPr>
      <w:widowControl w:val="0"/>
      <w:autoSpaceDE w:val="0"/>
      <w:autoSpaceDN w:val="0"/>
      <w:adjustRightInd w:val="0"/>
      <w:spacing w:after="170" w:line="288" w:lineRule="auto"/>
      <w:textAlignment w:val="center"/>
    </w:pPr>
    <w:rPr>
      <w:rFonts w:cs="Calibri"/>
      <w:color w:val="54666F"/>
      <w:u w:color="70BE54"/>
      <w:lang w:eastAsia="en-GB"/>
    </w:rPr>
  </w:style>
  <w:style w:type="paragraph" w:styleId="Titolosommario">
    <w:name w:val="TOC Heading"/>
    <w:basedOn w:val="Titolo1"/>
    <w:next w:val="Normale"/>
    <w:uiPriority w:val="39"/>
    <w:unhideWhenUsed/>
    <w:rsid w:val="00FB758B"/>
    <w:pPr>
      <w:spacing w:before="480" w:line="276" w:lineRule="auto"/>
      <w:outlineLvl w:val="9"/>
    </w:pPr>
    <w:rPr>
      <w:rFonts w:ascii="Cambria" w:eastAsia="MS Gothic" w:hAnsi="Cambria"/>
      <w:color w:val="365F91"/>
      <w:sz w:val="28"/>
      <w:szCs w:val="28"/>
      <w:lang w:val="en-US" w:eastAsia="ja-JP"/>
    </w:rPr>
  </w:style>
  <w:style w:type="paragraph" w:styleId="Sommario1">
    <w:name w:val="toc 1"/>
    <w:basedOn w:val="Normale"/>
    <w:next w:val="Normale"/>
    <w:autoRedefine/>
    <w:uiPriority w:val="39"/>
    <w:unhideWhenUsed/>
    <w:rsid w:val="00B26E4E"/>
    <w:pPr>
      <w:tabs>
        <w:tab w:val="left" w:pos="440"/>
        <w:tab w:val="right" w:leader="dot" w:pos="9060"/>
      </w:tabs>
      <w:spacing w:before="120" w:after="0"/>
      <w:jc w:val="left"/>
    </w:pPr>
    <w:rPr>
      <w:b/>
      <w:bCs/>
      <w:i/>
      <w:iCs/>
      <w:sz w:val="24"/>
      <w:szCs w:val="24"/>
    </w:rPr>
  </w:style>
  <w:style w:type="paragraph" w:styleId="Sommario2">
    <w:name w:val="toc 2"/>
    <w:basedOn w:val="Normale"/>
    <w:next w:val="Normale"/>
    <w:autoRedefine/>
    <w:uiPriority w:val="39"/>
    <w:unhideWhenUsed/>
    <w:rsid w:val="00FB758B"/>
    <w:pPr>
      <w:spacing w:before="120" w:after="0"/>
      <w:ind w:left="220"/>
      <w:jc w:val="left"/>
    </w:pPr>
    <w:rPr>
      <w:b/>
      <w:bCs/>
    </w:rPr>
  </w:style>
  <w:style w:type="character" w:styleId="Collegamentoipertestuale">
    <w:name w:val="Hyperlink"/>
    <w:uiPriority w:val="99"/>
    <w:unhideWhenUsed/>
    <w:rsid w:val="00FB758B"/>
    <w:rPr>
      <w:color w:val="0000FF"/>
      <w:u w:val="single"/>
    </w:rPr>
  </w:style>
  <w:style w:type="paragraph" w:styleId="Corpotesto">
    <w:name w:val="Body Text"/>
    <w:aliases w:val="Body,Normal intend,intend,Body Text 1,DE body,b2,b11,b3,b4,b12,b5,b6,b7,b8,b9,b10,b13,b14,b15,b16,b17,b18,b19,b20,b21,b22,b23,b110,b111,b31,b41,b121,b51,b61,b71,b81,b91,b101,b131,b141,b151,b161,b171,b181,b191,b201,b211,b221,GC,GC1,Body text"/>
    <w:basedOn w:val="Normale"/>
    <w:link w:val="CorpotestoCarattere"/>
    <w:uiPriority w:val="99"/>
    <w:unhideWhenUsed/>
    <w:qFormat/>
    <w:rsid w:val="00F850C4"/>
    <w:pPr>
      <w:spacing w:after="120"/>
    </w:pPr>
  </w:style>
  <w:style w:type="character" w:customStyle="1" w:styleId="CorpotestoCarattere">
    <w:name w:val="Corpo testo Carattere"/>
    <w:aliases w:val="Body Carattere,Normal intend Carattere,intend Carattere,Body Text 1 Carattere,DE body Carattere,b2 Carattere,b11 Carattere,b3 Carattere,b4 Carattere,b12 Carattere,b5 Carattere,b6 Carattere,b7 Carattere,b8 Carattere,b9 Carattere"/>
    <w:link w:val="Corpotesto"/>
    <w:uiPriority w:val="99"/>
    <w:rsid w:val="00F850C4"/>
    <w:rPr>
      <w:color w:val="59666D"/>
      <w:sz w:val="22"/>
      <w:szCs w:val="22"/>
      <w:lang w:eastAsia="en-US"/>
    </w:rPr>
  </w:style>
  <w:style w:type="paragraph" w:styleId="Sommario5">
    <w:name w:val="toc 5"/>
    <w:basedOn w:val="Normale"/>
    <w:next w:val="Normale"/>
    <w:autoRedefine/>
    <w:uiPriority w:val="39"/>
    <w:unhideWhenUsed/>
    <w:rsid w:val="008F3187"/>
    <w:pPr>
      <w:spacing w:after="0"/>
      <w:ind w:left="880"/>
      <w:jc w:val="left"/>
    </w:pPr>
    <w:rPr>
      <w:sz w:val="20"/>
      <w:szCs w:val="20"/>
    </w:rPr>
  </w:style>
  <w:style w:type="paragraph" w:styleId="Sommario6">
    <w:name w:val="toc 6"/>
    <w:basedOn w:val="Normale"/>
    <w:next w:val="Normale"/>
    <w:autoRedefine/>
    <w:uiPriority w:val="39"/>
    <w:unhideWhenUsed/>
    <w:rsid w:val="008F3187"/>
    <w:pPr>
      <w:spacing w:after="0"/>
      <w:ind w:left="1100"/>
      <w:jc w:val="left"/>
    </w:pPr>
    <w:rPr>
      <w:sz w:val="20"/>
      <w:szCs w:val="20"/>
    </w:rPr>
  </w:style>
  <w:style w:type="paragraph" w:customStyle="1" w:styleId="AppendixHeading2">
    <w:name w:val="Appendix Heading 2"/>
    <w:basedOn w:val="Titolo2"/>
    <w:next w:val="Corpotesto"/>
    <w:link w:val="AppendixHeading2Char"/>
    <w:uiPriority w:val="3"/>
    <w:qFormat/>
    <w:rsid w:val="00921BE3"/>
    <w:pPr>
      <w:keepNext/>
      <w:numPr>
        <w:numId w:val="3"/>
      </w:numPr>
      <w:spacing w:after="60"/>
    </w:pPr>
    <w:rPr>
      <w:rFonts w:ascii="Arial" w:eastAsia="Times New Roman" w:hAnsi="Arial" w:cs="Arial"/>
      <w:b w:val="0"/>
      <w:bCs/>
      <w:iCs/>
      <w:color w:val="4F81BD"/>
      <w:sz w:val="30"/>
      <w:szCs w:val="28"/>
      <w:lang w:eastAsia="en-GB"/>
    </w:rPr>
  </w:style>
  <w:style w:type="character" w:customStyle="1" w:styleId="AppendixHeading2Char">
    <w:name w:val="Appendix Heading 2 Char"/>
    <w:link w:val="AppendixHeading2"/>
    <w:uiPriority w:val="3"/>
    <w:rsid w:val="001C04D6"/>
    <w:rPr>
      <w:rFonts w:ascii="Arial" w:eastAsia="Times New Roman" w:hAnsi="Arial" w:cs="Arial"/>
      <w:bCs/>
      <w:iCs/>
      <w:color w:val="4F81BD"/>
      <w:sz w:val="30"/>
      <w:szCs w:val="28"/>
    </w:rPr>
  </w:style>
  <w:style w:type="paragraph" w:customStyle="1" w:styleId="AppendixHeading3">
    <w:name w:val="Appendix Heading 3"/>
    <w:basedOn w:val="Titolo3"/>
    <w:next w:val="Corpotesto"/>
    <w:uiPriority w:val="3"/>
    <w:qFormat/>
    <w:rsid w:val="00921BE3"/>
    <w:pPr>
      <w:numPr>
        <w:numId w:val="3"/>
      </w:numPr>
      <w:spacing w:after="60"/>
    </w:pPr>
    <w:rPr>
      <w:rFonts w:ascii="Arial" w:eastAsia="Times New Roman" w:hAnsi="Arial" w:cs="Arial"/>
      <w:color w:val="4F81BD"/>
      <w:szCs w:val="26"/>
      <w:lang w:eastAsia="en-GB"/>
    </w:rPr>
  </w:style>
  <w:style w:type="paragraph" w:customStyle="1" w:styleId="DocTitle">
    <w:name w:val="DocTitle"/>
    <w:next w:val="body"/>
    <w:uiPriority w:val="9"/>
    <w:semiHidden/>
    <w:qFormat/>
    <w:rsid w:val="002C69CC"/>
    <w:pPr>
      <w:keepNext/>
      <w:keepLines/>
      <w:widowControl w:val="0"/>
      <w:spacing w:before="1200"/>
    </w:pPr>
    <w:rPr>
      <w:rFonts w:eastAsia="MS PGothic"/>
      <w:b/>
      <w:bCs/>
      <w:color w:val="2F5F95"/>
      <w:sz w:val="72"/>
      <w:szCs w:val="32"/>
      <w:lang w:eastAsia="en-US"/>
    </w:rPr>
  </w:style>
  <w:style w:type="paragraph" w:styleId="Sommario7">
    <w:name w:val="toc 7"/>
    <w:basedOn w:val="Normale"/>
    <w:next w:val="Normale"/>
    <w:autoRedefine/>
    <w:uiPriority w:val="39"/>
    <w:unhideWhenUsed/>
    <w:rsid w:val="008F3187"/>
    <w:pPr>
      <w:spacing w:after="0"/>
      <w:ind w:left="1320"/>
      <w:jc w:val="left"/>
    </w:pPr>
    <w:rPr>
      <w:sz w:val="20"/>
      <w:szCs w:val="20"/>
    </w:rPr>
  </w:style>
  <w:style w:type="paragraph" w:styleId="Sommario8">
    <w:name w:val="toc 8"/>
    <w:basedOn w:val="Normale"/>
    <w:next w:val="Normale"/>
    <w:autoRedefine/>
    <w:uiPriority w:val="39"/>
    <w:unhideWhenUsed/>
    <w:rsid w:val="008F3187"/>
    <w:pPr>
      <w:spacing w:after="0"/>
      <w:ind w:left="1540"/>
      <w:jc w:val="left"/>
    </w:pPr>
    <w:rPr>
      <w:sz w:val="20"/>
      <w:szCs w:val="20"/>
    </w:rPr>
  </w:style>
  <w:style w:type="paragraph" w:styleId="Sommario9">
    <w:name w:val="toc 9"/>
    <w:basedOn w:val="Normale"/>
    <w:next w:val="Normale"/>
    <w:autoRedefine/>
    <w:uiPriority w:val="39"/>
    <w:unhideWhenUsed/>
    <w:rsid w:val="008F3187"/>
    <w:pPr>
      <w:spacing w:after="0"/>
      <w:ind w:left="1760"/>
      <w:jc w:val="left"/>
    </w:pPr>
    <w:rPr>
      <w:sz w:val="20"/>
      <w:szCs w:val="20"/>
    </w:rPr>
  </w:style>
  <w:style w:type="table" w:styleId="Grigliamedia3-Colore3">
    <w:name w:val="Medium Grid 3 Accent 3"/>
    <w:aliases w:val="SESAR 2020 Table Style"/>
    <w:basedOn w:val="Tabellanormale"/>
    <w:uiPriority w:val="69"/>
    <w:rsid w:val="00BC5247"/>
    <w:tblPr>
      <w:tblStyleRowBandSize w:val="1"/>
      <w:tblStyleColBandSize w:val="1"/>
      <w:tblBorders>
        <w:top w:val="single" w:sz="4" w:space="0" w:color="4E88C7"/>
        <w:left w:val="single" w:sz="4" w:space="0" w:color="4E88C7"/>
        <w:bottom w:val="single" w:sz="4" w:space="0" w:color="4E88C7"/>
        <w:right w:val="single" w:sz="4" w:space="0" w:color="4E88C7"/>
        <w:insideH w:val="single" w:sz="4" w:space="0" w:color="4E88C7"/>
        <w:insideV w:val="dotted" w:sz="4" w:space="0" w:color="4E88C7"/>
      </w:tblBorders>
    </w:tblPr>
    <w:tcPr>
      <w:shd w:val="clear" w:color="auto" w:fill="auto"/>
    </w:tcPr>
    <w:tblStylePr w:type="firstRow">
      <w:pPr>
        <w:jc w:val="center"/>
      </w:pPr>
      <w:rPr>
        <w:b/>
        <w:bCs/>
        <w:i w:val="0"/>
        <w:iCs w:val="0"/>
        <w:color w:val="FFFFFF"/>
      </w:rPr>
      <w:tblPr/>
      <w:tcPr>
        <w:tcBorders>
          <w:top w:val="nil"/>
          <w:left w:val="nil"/>
          <w:bottom w:val="single" w:sz="12" w:space="0" w:color="4E88C7"/>
          <w:right w:val="nil"/>
          <w:insideH w:val="nil"/>
          <w:insideV w:val="nil"/>
          <w:tl2br w:val="nil"/>
          <w:tr2bl w:val="nil"/>
        </w:tcBorders>
        <w:shd w:val="clear" w:color="auto" w:fill="DBE7F3"/>
      </w:tcPr>
    </w:tblStylePr>
    <w:tblStylePr w:type="lastRow">
      <w:rPr>
        <w:b w:val="0"/>
        <w:bCs/>
        <w:i w:val="0"/>
        <w:iCs w:val="0"/>
        <w:color w:val="FFFFFF"/>
      </w:rPr>
      <w:tblPr/>
      <w:tcPr>
        <w:tcBorders>
          <w:top w:val="nil"/>
          <w:bottom w:val="single" w:sz="8" w:space="0" w:color="4E88C7"/>
        </w:tcBorders>
        <w:shd w:val="clear" w:color="auto" w:fill="auto"/>
      </w:tcPr>
    </w:tblStylePr>
    <w:tblStylePr w:type="firstCol">
      <w:rPr>
        <w:b w:val="0"/>
        <w:bCs/>
        <w:i w:val="0"/>
        <w:iCs w:val="0"/>
        <w:color w:val="FFFFFF"/>
      </w:rPr>
      <w:tblPr/>
      <w:tcPr>
        <w:tcBorders>
          <w:right w:val="nil"/>
        </w:tcBorders>
        <w:shd w:val="clear" w:color="auto" w:fill="auto"/>
      </w:tcPr>
    </w:tblStylePr>
    <w:tblStylePr w:type="lastCol">
      <w:rPr>
        <w:b w:val="0"/>
        <w:bCs/>
        <w:i w:val="0"/>
        <w:iCs w:val="0"/>
        <w:color w:val="FFFFFF"/>
      </w:rPr>
      <w:tblPr/>
      <w:tcPr>
        <w:tcBorders>
          <w:right w:val="nil"/>
        </w:tcBorders>
        <w:shd w:val="clear" w:color="auto" w:fill="auto"/>
      </w:tcPr>
    </w:tblStylePr>
    <w:tblStylePr w:type="band1Vert">
      <w:tblPr/>
      <w:tcPr>
        <w:tcBorders>
          <w:top w:val="nil"/>
          <w:left w:val="single" w:sz="4" w:space="0" w:color="4E88C7"/>
          <w:bottom w:val="single" w:sz="4" w:space="0" w:color="4E88C7"/>
          <w:right w:val="single" w:sz="4" w:space="0" w:color="4E88C7"/>
          <w:insideH w:val="nil"/>
          <w:insideV w:val="single" w:sz="4" w:space="0" w:color="4E88C7"/>
        </w:tcBorders>
        <w:shd w:val="clear" w:color="auto" w:fill="auto"/>
      </w:tcPr>
    </w:tblStylePr>
    <w:tblStylePr w:type="band2Vert">
      <w:tblPr/>
      <w:tcPr>
        <w:tcBorders>
          <w:left w:val="single" w:sz="4" w:space="0" w:color="4E88C7"/>
          <w:bottom w:val="single" w:sz="4" w:space="0" w:color="4E88C7"/>
          <w:right w:val="single" w:sz="4" w:space="0" w:color="4E88C7"/>
        </w:tcBorders>
        <w:shd w:val="clear" w:color="auto" w:fill="auto"/>
      </w:tcPr>
    </w:tblStylePr>
    <w:tblStylePr w:type="band1Horz">
      <w:tblPr/>
      <w:tcPr>
        <w:tcBorders>
          <w:top w:val="dotted" w:sz="4" w:space="0" w:color="4E88C7"/>
          <w:left w:val="nil"/>
          <w:bottom w:val="dotted" w:sz="4" w:space="0" w:color="4E88C7"/>
          <w:right w:val="nil"/>
          <w:insideH w:val="nil"/>
          <w:insideV w:val="dotted" w:sz="4" w:space="0" w:color="4E88C7"/>
          <w:tl2br w:val="nil"/>
          <w:tr2bl w:val="nil"/>
        </w:tcBorders>
        <w:shd w:val="clear" w:color="auto" w:fill="auto"/>
      </w:tcPr>
    </w:tblStylePr>
    <w:tblStylePr w:type="band2Horz">
      <w:tblPr/>
      <w:tcPr>
        <w:tcBorders>
          <w:top w:val="single" w:sz="4" w:space="0" w:color="4E88C7"/>
          <w:left w:val="nil"/>
          <w:bottom w:val="single" w:sz="4" w:space="0" w:color="4E88C7"/>
          <w:right w:val="nil"/>
        </w:tcBorders>
        <w:shd w:val="clear" w:color="auto" w:fill="auto"/>
      </w:tcPr>
    </w:tblStylePr>
  </w:style>
  <w:style w:type="paragraph" w:styleId="Didascalia">
    <w:name w:val="caption"/>
    <w:aliases w:val="topic,3559Caption,Beschriftung Bild,Figure Caption,Caption Table,Char Char Char, Char Char Char, Char Char,Figure,Figure No,c,C,Caption Char,Caption Tab. &amp; Fig.,Tab. &amp; Fig.,legend,Proposal Action Caption for Pictures and Tables,Char Char"/>
    <w:basedOn w:val="Normale"/>
    <w:next w:val="BodyText"/>
    <w:link w:val="DidascaliaCarattere"/>
    <w:uiPriority w:val="35"/>
    <w:qFormat/>
    <w:rsid w:val="00A4045F"/>
    <w:rPr>
      <w:b/>
      <w:bCs/>
      <w:sz w:val="20"/>
      <w:szCs w:val="20"/>
    </w:rPr>
  </w:style>
  <w:style w:type="paragraph" w:styleId="Indicedellefigure">
    <w:name w:val="table of figures"/>
    <w:basedOn w:val="Normale"/>
    <w:next w:val="Normale"/>
    <w:uiPriority w:val="99"/>
    <w:unhideWhenUsed/>
    <w:rsid w:val="00A4045F"/>
  </w:style>
  <w:style w:type="paragraph" w:customStyle="1" w:styleId="Guidance">
    <w:name w:val="Guidance"/>
    <w:basedOn w:val="Corpotesto"/>
    <w:link w:val="GuidanceCar"/>
    <w:uiPriority w:val="99"/>
    <w:qFormat/>
    <w:rsid w:val="00C277AD"/>
    <w:pPr>
      <w:spacing w:before="60" w:after="60"/>
    </w:pPr>
    <w:rPr>
      <w:i/>
      <w:iCs/>
      <w:vanish/>
      <w:color w:val="333399"/>
      <w:sz w:val="18"/>
    </w:rPr>
  </w:style>
  <w:style w:type="character" w:customStyle="1" w:styleId="GuidanceCar">
    <w:name w:val="Guidance Car"/>
    <w:link w:val="Guidance"/>
    <w:uiPriority w:val="99"/>
    <w:rsid w:val="00C277AD"/>
    <w:rPr>
      <w:i/>
      <w:iCs/>
      <w:vanish/>
      <w:color w:val="333399"/>
      <w:sz w:val="18"/>
      <w:szCs w:val="22"/>
      <w:lang w:eastAsia="en-US"/>
    </w:rPr>
  </w:style>
  <w:style w:type="paragraph" w:customStyle="1" w:styleId="GuidanceBold">
    <w:name w:val="Guidance Bold"/>
    <w:basedOn w:val="Normale"/>
    <w:link w:val="GuidanceBoldCarCar"/>
    <w:uiPriority w:val="6"/>
    <w:qFormat/>
    <w:rsid w:val="00C277AD"/>
    <w:pPr>
      <w:spacing w:before="120" w:after="120"/>
    </w:pPr>
    <w:rPr>
      <w:b/>
      <w:bCs/>
      <w:i/>
      <w:iCs/>
      <w:vanish/>
      <w:color w:val="333399"/>
      <w:sz w:val="18"/>
    </w:rPr>
  </w:style>
  <w:style w:type="character" w:customStyle="1" w:styleId="GuidanceBoldCarCar">
    <w:name w:val="Guidance Bold Car Car"/>
    <w:link w:val="GuidanceBold"/>
    <w:uiPriority w:val="6"/>
    <w:rsid w:val="00C277AD"/>
    <w:rPr>
      <w:b/>
      <w:bCs/>
      <w:i/>
      <w:iCs/>
      <w:vanish/>
      <w:color w:val="333399"/>
      <w:sz w:val="18"/>
      <w:szCs w:val="22"/>
      <w:lang w:eastAsia="en-US"/>
    </w:rPr>
  </w:style>
  <w:style w:type="paragraph" w:customStyle="1" w:styleId="TableTitle">
    <w:name w:val="Table Title"/>
    <w:basedOn w:val="Corpotesto"/>
    <w:uiPriority w:val="8"/>
    <w:rsid w:val="00823F8C"/>
    <w:pPr>
      <w:jc w:val="center"/>
    </w:pPr>
    <w:rPr>
      <w:b/>
    </w:rPr>
  </w:style>
  <w:style w:type="character" w:styleId="Titolodellibro">
    <w:name w:val="Book Title"/>
    <w:uiPriority w:val="33"/>
    <w:rsid w:val="00C25418"/>
    <w:rPr>
      <w:b/>
      <w:bCs/>
      <w:smallCaps/>
      <w:spacing w:val="5"/>
    </w:rPr>
  </w:style>
  <w:style w:type="paragraph" w:customStyle="1" w:styleId="References">
    <w:name w:val="References"/>
    <w:basedOn w:val="BodyText"/>
    <w:link w:val="ReferencesChar"/>
    <w:uiPriority w:val="1"/>
    <w:qFormat/>
    <w:rsid w:val="00C25418"/>
    <w:pPr>
      <w:numPr>
        <w:numId w:val="6"/>
      </w:numPr>
      <w:tabs>
        <w:tab w:val="left" w:pos="851"/>
      </w:tabs>
    </w:pPr>
    <w:rPr>
      <w:lang w:eastAsia="en-GB"/>
    </w:rPr>
  </w:style>
  <w:style w:type="paragraph" w:customStyle="1" w:styleId="Listlevel2">
    <w:name w:val="List level 2"/>
    <w:basedOn w:val="Paragrafoelenco"/>
    <w:link w:val="Listlevel2Char"/>
    <w:uiPriority w:val="1"/>
    <w:qFormat/>
    <w:rsid w:val="001C04D6"/>
    <w:pPr>
      <w:numPr>
        <w:ilvl w:val="1"/>
      </w:numPr>
    </w:pPr>
    <w:rPr>
      <w:lang w:eastAsia="en-GB"/>
    </w:rPr>
  </w:style>
  <w:style w:type="character" w:customStyle="1" w:styleId="BodyTextChar">
    <w:name w:val="BodyText Char"/>
    <w:link w:val="BodyText"/>
    <w:rsid w:val="00C25418"/>
    <w:rPr>
      <w:color w:val="59666D"/>
      <w:sz w:val="22"/>
      <w:szCs w:val="22"/>
      <w:lang w:eastAsia="en-US"/>
    </w:rPr>
  </w:style>
  <w:style w:type="character" w:customStyle="1" w:styleId="ReferencesChar">
    <w:name w:val="References Char"/>
    <w:basedOn w:val="BodyTextChar"/>
    <w:link w:val="References"/>
    <w:uiPriority w:val="1"/>
    <w:rsid w:val="001C04D6"/>
    <w:rPr>
      <w:color w:val="59666D"/>
      <w:sz w:val="22"/>
      <w:szCs w:val="22"/>
      <w:lang w:eastAsia="en-US"/>
    </w:rPr>
  </w:style>
  <w:style w:type="table" w:styleId="Grigliamedia3-Colore4">
    <w:name w:val="Medium Grid 3 Accent 4"/>
    <w:basedOn w:val="Tabellanormale"/>
    <w:uiPriority w:val="69"/>
    <w:rsid w:val="00315A7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5D7F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63D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63D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63D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63D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BAFF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BAFFF"/>
      </w:tcPr>
    </w:tblStylePr>
  </w:style>
  <w:style w:type="character" w:customStyle="1" w:styleId="ParagrafoelencoCarattere">
    <w:name w:val="Paragrafo elenco Carattere"/>
    <w:aliases w:val="Bullets Carattere,Paragraphe de liste Carattere,Para 0 Carattere,Párrafo de lista1 Carattere,Paragrafo elenco1 Carattere"/>
    <w:link w:val="Paragrafoelenco"/>
    <w:uiPriority w:val="34"/>
    <w:rsid w:val="001C04D6"/>
    <w:rPr>
      <w:color w:val="59666D"/>
      <w:sz w:val="22"/>
      <w:szCs w:val="22"/>
      <w:lang w:eastAsia="en-US"/>
    </w:rPr>
  </w:style>
  <w:style w:type="character" w:customStyle="1" w:styleId="Listlevel2Char">
    <w:name w:val="List level 2 Char"/>
    <w:basedOn w:val="ParagrafoelencoCarattere"/>
    <w:link w:val="Listlevel2"/>
    <w:uiPriority w:val="1"/>
    <w:rsid w:val="001C04D6"/>
    <w:rPr>
      <w:color w:val="59666D"/>
      <w:sz w:val="22"/>
      <w:szCs w:val="22"/>
      <w:lang w:eastAsia="en-US"/>
    </w:rPr>
  </w:style>
  <w:style w:type="paragraph" w:customStyle="1" w:styleId="GuidanceBullet2">
    <w:name w:val="Guidance Bullet 2"/>
    <w:basedOn w:val="Normale"/>
    <w:next w:val="Guidance"/>
    <w:uiPriority w:val="6"/>
    <w:qFormat/>
    <w:rsid w:val="00642F0A"/>
    <w:pPr>
      <w:numPr>
        <w:numId w:val="7"/>
      </w:numPr>
      <w:spacing w:before="60" w:after="60"/>
    </w:pPr>
    <w:rPr>
      <w:i/>
      <w:iCs/>
      <w:color w:val="333399"/>
      <w:sz w:val="18"/>
      <w:szCs w:val="20"/>
    </w:rPr>
  </w:style>
  <w:style w:type="paragraph" w:customStyle="1" w:styleId="GuidanceBullet">
    <w:name w:val="Guidance Bullet"/>
    <w:basedOn w:val="Guidance"/>
    <w:link w:val="GuidanceBulletCar"/>
    <w:uiPriority w:val="6"/>
    <w:qFormat/>
    <w:rsid w:val="00642F0A"/>
    <w:pPr>
      <w:numPr>
        <w:numId w:val="8"/>
      </w:numPr>
    </w:pPr>
    <w:rPr>
      <w:szCs w:val="20"/>
    </w:rPr>
  </w:style>
  <w:style w:type="character" w:customStyle="1" w:styleId="GuidanceBulletCar">
    <w:name w:val="Guidance Bullet Car"/>
    <w:link w:val="GuidanceBullet"/>
    <w:uiPriority w:val="6"/>
    <w:rsid w:val="00642F0A"/>
    <w:rPr>
      <w:i/>
      <w:iCs/>
      <w:vanish/>
      <w:color w:val="333399"/>
      <w:sz w:val="18"/>
      <w:lang w:eastAsia="en-US"/>
    </w:rPr>
  </w:style>
  <w:style w:type="character" w:styleId="Enfasicorsivo">
    <w:name w:val="Emphasis"/>
    <w:uiPriority w:val="5"/>
    <w:qFormat/>
    <w:rsid w:val="00E306EC"/>
    <w:rPr>
      <w:i/>
      <w:iCs/>
    </w:rPr>
  </w:style>
  <w:style w:type="character" w:styleId="Enfasigrassetto">
    <w:name w:val="Strong"/>
    <w:uiPriority w:val="5"/>
    <w:qFormat/>
    <w:rsid w:val="00E306EC"/>
    <w:rPr>
      <w:b/>
      <w:bCs/>
    </w:rPr>
  </w:style>
  <w:style w:type="character" w:styleId="Enfasiintensa">
    <w:name w:val="Intense Emphasis"/>
    <w:uiPriority w:val="5"/>
    <w:qFormat/>
    <w:rsid w:val="00E306EC"/>
    <w:rPr>
      <w:b/>
      <w:bCs/>
      <w:i/>
      <w:iCs/>
      <w:color w:val="4E88C7"/>
    </w:rPr>
  </w:style>
  <w:style w:type="paragraph" w:customStyle="1" w:styleId="TableTitleLeft">
    <w:name w:val="Table Title Left"/>
    <w:basedOn w:val="Corpotesto"/>
    <w:link w:val="TableTitleLeftCarCar"/>
    <w:rsid w:val="0058742C"/>
    <w:pPr>
      <w:jc w:val="left"/>
    </w:pPr>
    <w:rPr>
      <w:b/>
      <w:bCs/>
    </w:rPr>
  </w:style>
  <w:style w:type="character" w:customStyle="1" w:styleId="TableTitleLeftCarCar">
    <w:name w:val="Table Title Left Car Car"/>
    <w:link w:val="TableTitleLeft"/>
    <w:rsid w:val="0058742C"/>
    <w:rPr>
      <w:b/>
      <w:bCs/>
      <w:color w:val="59666D"/>
      <w:sz w:val="22"/>
      <w:szCs w:val="22"/>
      <w:lang w:eastAsia="en-US"/>
    </w:rPr>
  </w:style>
  <w:style w:type="numbering" w:customStyle="1" w:styleId="Reference">
    <w:name w:val="Reference"/>
    <w:basedOn w:val="Nessunelenco"/>
    <w:rsid w:val="0058742C"/>
    <w:pPr>
      <w:numPr>
        <w:numId w:val="9"/>
      </w:numPr>
    </w:pPr>
  </w:style>
  <w:style w:type="paragraph" w:customStyle="1" w:styleId="Legend">
    <w:name w:val="Legend"/>
    <w:basedOn w:val="Corpotesto"/>
    <w:link w:val="LegendCar"/>
    <w:rsid w:val="0058742C"/>
    <w:pPr>
      <w:jc w:val="center"/>
    </w:pPr>
  </w:style>
  <w:style w:type="character" w:customStyle="1" w:styleId="LegendCar">
    <w:name w:val="Legend Car"/>
    <w:link w:val="Legend"/>
    <w:locked/>
    <w:rsid w:val="0058742C"/>
    <w:rPr>
      <w:color w:val="59666D"/>
      <w:sz w:val="22"/>
      <w:szCs w:val="22"/>
      <w:lang w:eastAsia="en-US"/>
    </w:rPr>
  </w:style>
  <w:style w:type="character" w:styleId="Rimandocommento">
    <w:name w:val="annotation reference"/>
    <w:uiPriority w:val="99"/>
    <w:semiHidden/>
    <w:rsid w:val="00A235BD"/>
    <w:rPr>
      <w:rFonts w:cs="Times New Roman"/>
      <w:sz w:val="16"/>
      <w:szCs w:val="16"/>
    </w:rPr>
  </w:style>
  <w:style w:type="paragraph" w:styleId="Testocommento">
    <w:name w:val="annotation text"/>
    <w:basedOn w:val="Normale"/>
    <w:link w:val="TestocommentoCarattere"/>
    <w:uiPriority w:val="99"/>
    <w:semiHidden/>
    <w:rsid w:val="00A235BD"/>
  </w:style>
  <w:style w:type="character" w:customStyle="1" w:styleId="TestocommentoCarattere">
    <w:name w:val="Testo commento Carattere"/>
    <w:basedOn w:val="Carpredefinitoparagrafo"/>
    <w:link w:val="Testocommento"/>
    <w:uiPriority w:val="99"/>
    <w:semiHidden/>
    <w:rsid w:val="00A235BD"/>
    <w:rPr>
      <w:color w:val="59666D"/>
      <w:sz w:val="22"/>
      <w:szCs w:val="22"/>
      <w:lang w:eastAsia="en-US"/>
    </w:rPr>
  </w:style>
  <w:style w:type="paragraph" w:customStyle="1" w:styleId="Endofdocument">
    <w:name w:val="End of document"/>
    <w:basedOn w:val="Normale"/>
    <w:next w:val="Normale"/>
    <w:rsid w:val="00D82AEA"/>
    <w:pPr>
      <w:pageBreakBefore/>
      <w:spacing w:before="6000" w:after="60"/>
      <w:jc w:val="center"/>
    </w:pPr>
    <w:rPr>
      <w:b/>
      <w:bCs/>
      <w:caps/>
      <w:color w:val="000000"/>
      <w:szCs w:val="32"/>
      <w:lang w:val="fr-FR"/>
    </w:rPr>
  </w:style>
  <w:style w:type="paragraph" w:styleId="Testonotaapidipagina">
    <w:name w:val="footnote text"/>
    <w:basedOn w:val="Normale"/>
    <w:link w:val="TestonotaapidipaginaCarattere"/>
    <w:uiPriority w:val="99"/>
    <w:rsid w:val="00C277AD"/>
    <w:rPr>
      <w:sz w:val="20"/>
      <w:szCs w:val="20"/>
    </w:rPr>
  </w:style>
  <w:style w:type="character" w:customStyle="1" w:styleId="TestonotaapidipaginaCarattere">
    <w:name w:val="Testo nota a piè di pagina Carattere"/>
    <w:basedOn w:val="Carpredefinitoparagrafo"/>
    <w:link w:val="Testonotaapidipagina"/>
    <w:uiPriority w:val="99"/>
    <w:rsid w:val="00C277AD"/>
    <w:rPr>
      <w:color w:val="59666D"/>
      <w:lang w:eastAsia="en-US"/>
    </w:rPr>
  </w:style>
  <w:style w:type="character" w:styleId="Rimandonotaapidipagina">
    <w:name w:val="footnote reference"/>
    <w:uiPriority w:val="99"/>
    <w:semiHidden/>
    <w:unhideWhenUsed/>
    <w:rsid w:val="00C277AD"/>
    <w:rPr>
      <w:vertAlign w:val="superscript"/>
    </w:rPr>
  </w:style>
  <w:style w:type="character" w:customStyle="1" w:styleId="Abstracttext">
    <w:name w:val="Abstract text"/>
    <w:rsid w:val="003E723D"/>
    <w:rPr>
      <w:rFonts w:ascii="Verdana" w:hAnsi="Verdana"/>
    </w:rPr>
  </w:style>
  <w:style w:type="paragraph" w:customStyle="1" w:styleId="Tabletext">
    <w:name w:val="Table text"/>
    <w:basedOn w:val="Normale"/>
    <w:qFormat/>
    <w:rsid w:val="003E723D"/>
    <w:pPr>
      <w:keepNext/>
      <w:spacing w:after="0"/>
      <w:jc w:val="left"/>
    </w:pPr>
    <w:rPr>
      <w:rFonts w:ascii="Arial" w:eastAsia="Times New Roman" w:hAnsi="Arial"/>
      <w:color w:val="auto"/>
      <w:sz w:val="20"/>
      <w:szCs w:val="20"/>
      <w:lang w:eastAsia="en-GB"/>
    </w:rPr>
  </w:style>
  <w:style w:type="paragraph" w:customStyle="1" w:styleId="SJUTitleStyle">
    <w:name w:val="SJUTitleStyle"/>
    <w:basedOn w:val="CoverTitle"/>
    <w:uiPriority w:val="9"/>
    <w:qFormat/>
    <w:rsid w:val="00BC1B65"/>
    <w:pPr>
      <w:framePr w:wrap="around"/>
    </w:pPr>
  </w:style>
  <w:style w:type="paragraph" w:customStyle="1" w:styleId="SJUEditionStyle">
    <w:name w:val="SJUEditionStyle"/>
    <w:basedOn w:val="CoverData"/>
    <w:uiPriority w:val="9"/>
    <w:qFormat/>
    <w:rsid w:val="00BC1B65"/>
  </w:style>
  <w:style w:type="character" w:styleId="Collegamentovisitato">
    <w:name w:val="FollowedHyperlink"/>
    <w:basedOn w:val="Carpredefinitoparagrafo"/>
    <w:uiPriority w:val="99"/>
    <w:semiHidden/>
    <w:unhideWhenUsed/>
    <w:rsid w:val="005C71BA"/>
    <w:rPr>
      <w:color w:val="5EDBFF" w:themeColor="followedHyperlink"/>
      <w:u w:val="single"/>
    </w:rPr>
  </w:style>
  <w:style w:type="paragraph" w:styleId="Soggettocommento">
    <w:name w:val="annotation subject"/>
    <w:basedOn w:val="Testocommento"/>
    <w:next w:val="Testocommento"/>
    <w:link w:val="SoggettocommentoCarattere"/>
    <w:uiPriority w:val="99"/>
    <w:semiHidden/>
    <w:unhideWhenUsed/>
    <w:rsid w:val="00413915"/>
    <w:rPr>
      <w:b/>
      <w:bCs/>
      <w:sz w:val="20"/>
      <w:szCs w:val="20"/>
    </w:rPr>
  </w:style>
  <w:style w:type="character" w:customStyle="1" w:styleId="SoggettocommentoCarattere">
    <w:name w:val="Soggetto commento Carattere"/>
    <w:basedOn w:val="TestocommentoCarattere"/>
    <w:link w:val="Soggettocommento"/>
    <w:uiPriority w:val="99"/>
    <w:semiHidden/>
    <w:rsid w:val="00413915"/>
    <w:rPr>
      <w:b/>
      <w:bCs/>
      <w:color w:val="59666D"/>
      <w:sz w:val="22"/>
      <w:szCs w:val="22"/>
      <w:lang w:eastAsia="en-US"/>
    </w:rPr>
  </w:style>
  <w:style w:type="paragraph" w:styleId="Revisione">
    <w:name w:val="Revision"/>
    <w:hidden/>
    <w:uiPriority w:val="99"/>
    <w:semiHidden/>
    <w:rsid w:val="002A7DF8"/>
    <w:rPr>
      <w:color w:val="59666D"/>
      <w:sz w:val="22"/>
      <w:szCs w:val="22"/>
      <w:lang w:eastAsia="en-US"/>
    </w:rPr>
  </w:style>
  <w:style w:type="character" w:customStyle="1" w:styleId="st">
    <w:name w:val="st"/>
    <w:rsid w:val="00144508"/>
  </w:style>
  <w:style w:type="paragraph" w:customStyle="1" w:styleId="Default">
    <w:name w:val="Default"/>
    <w:rsid w:val="00144508"/>
    <w:pPr>
      <w:autoSpaceDE w:val="0"/>
      <w:autoSpaceDN w:val="0"/>
      <w:adjustRightInd w:val="0"/>
    </w:pPr>
    <w:rPr>
      <w:rFonts w:ascii="Arial" w:hAnsi="Arial" w:cs="Arial"/>
      <w:color w:val="000000"/>
      <w:sz w:val="24"/>
      <w:szCs w:val="24"/>
      <w:lang w:val="en-US"/>
    </w:rPr>
  </w:style>
  <w:style w:type="character" w:customStyle="1" w:styleId="DidascaliaCarattere">
    <w:name w:val="Didascalia Carattere"/>
    <w:aliases w:val="topic Carattere,3559Caption Carattere,Beschriftung Bild Carattere,Figure Caption Carattere,Caption Table Carattere,Char Char Char Carattere, Char Char Char Carattere, Char Char Carattere,Figure Carattere,Figure No Carattere"/>
    <w:link w:val="Didascalia"/>
    <w:uiPriority w:val="2"/>
    <w:locked/>
    <w:rsid w:val="002255A4"/>
    <w:rPr>
      <w:b/>
      <w:bCs/>
      <w:color w:val="59666D"/>
      <w:lang w:eastAsia="en-US"/>
    </w:rPr>
  </w:style>
  <w:style w:type="paragraph" w:styleId="NormaleWeb">
    <w:name w:val="Normal (Web)"/>
    <w:basedOn w:val="Normale"/>
    <w:uiPriority w:val="99"/>
    <w:semiHidden/>
    <w:unhideWhenUsed/>
    <w:rsid w:val="0074763A"/>
    <w:pPr>
      <w:spacing w:before="100" w:beforeAutospacing="1" w:after="100" w:afterAutospacing="1"/>
      <w:jc w:val="left"/>
    </w:pPr>
    <w:rPr>
      <w:rFonts w:ascii="Times New Roman" w:eastAsiaTheme="minorEastAsia" w:hAnsi="Times New Roman"/>
      <w:color w:val="auto"/>
      <w:sz w:val="24"/>
      <w:szCs w:val="24"/>
      <w:lang w:val="it-IT" w:eastAsia="it-IT"/>
    </w:rPr>
  </w:style>
  <w:style w:type="table" w:styleId="Sfondochiaro-Colore5">
    <w:name w:val="Light Shading Accent 5"/>
    <w:basedOn w:val="Tabellanormale"/>
    <w:uiPriority w:val="60"/>
    <w:rsid w:val="0074763A"/>
    <w:rPr>
      <w:rFonts w:asciiTheme="minorHAnsi" w:eastAsiaTheme="minorHAnsi" w:hAnsiTheme="minorHAnsi" w:cstheme="minorBidi"/>
      <w:color w:val="D59900" w:themeColor="accent5" w:themeShade="BF"/>
      <w:sz w:val="22"/>
      <w:szCs w:val="22"/>
      <w:lang w:eastAsia="en-US"/>
    </w:rPr>
    <w:tblPr>
      <w:tblStyleRowBandSize w:val="1"/>
      <w:tblStyleColBandSize w:val="1"/>
      <w:tblBorders>
        <w:top w:val="single" w:sz="8" w:space="0" w:color="FFC11E" w:themeColor="accent5"/>
        <w:bottom w:val="single" w:sz="8" w:space="0" w:color="FFC11E" w:themeColor="accent5"/>
      </w:tblBorders>
    </w:tblPr>
    <w:tblStylePr w:type="firstRow">
      <w:pPr>
        <w:spacing w:before="0" w:after="0" w:line="240" w:lineRule="auto"/>
      </w:pPr>
      <w:rPr>
        <w:b/>
        <w:bCs/>
      </w:rPr>
      <w:tblPr/>
      <w:tcPr>
        <w:tcBorders>
          <w:top w:val="single" w:sz="8" w:space="0" w:color="FFC11E" w:themeColor="accent5"/>
          <w:left w:val="nil"/>
          <w:bottom w:val="single" w:sz="8" w:space="0" w:color="FFC11E" w:themeColor="accent5"/>
          <w:right w:val="nil"/>
          <w:insideH w:val="nil"/>
          <w:insideV w:val="nil"/>
        </w:tcBorders>
      </w:tcPr>
    </w:tblStylePr>
    <w:tblStylePr w:type="lastRow">
      <w:pPr>
        <w:spacing w:before="0" w:after="0" w:line="240" w:lineRule="auto"/>
      </w:pPr>
      <w:rPr>
        <w:b/>
        <w:bCs/>
      </w:rPr>
      <w:tblPr/>
      <w:tcPr>
        <w:tcBorders>
          <w:top w:val="single" w:sz="8" w:space="0" w:color="FFC11E" w:themeColor="accent5"/>
          <w:left w:val="nil"/>
          <w:bottom w:val="single" w:sz="8" w:space="0" w:color="FFC1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7" w:themeFill="accent5" w:themeFillTint="3F"/>
      </w:tcPr>
    </w:tblStylePr>
    <w:tblStylePr w:type="band1Horz">
      <w:tblPr/>
      <w:tcPr>
        <w:tcBorders>
          <w:left w:val="nil"/>
          <w:right w:val="nil"/>
          <w:insideH w:val="nil"/>
          <w:insideV w:val="nil"/>
        </w:tcBorders>
        <w:shd w:val="clear" w:color="auto" w:fill="FFEFC7" w:themeFill="accent5" w:themeFillTint="3F"/>
      </w:tcPr>
    </w:tblStylePr>
  </w:style>
  <w:style w:type="paragraph" w:customStyle="1" w:styleId="PreSection">
    <w:name w:val="PreSection"/>
    <w:uiPriority w:val="99"/>
    <w:rsid w:val="0009643C"/>
    <w:pPr>
      <w:widowControl w:val="0"/>
      <w:autoSpaceDE w:val="0"/>
      <w:autoSpaceDN w:val="0"/>
      <w:adjustRightInd w:val="0"/>
    </w:pPr>
    <w:rPr>
      <w:rFonts w:ascii="Helvetica" w:eastAsiaTheme="minorEastAsia" w:hAnsi="Helvetica" w:cs="Helvetica"/>
      <w:i/>
      <w:iCs/>
      <w:color w:val="000000"/>
      <w:lang w:val="it-IT" w:eastAsia="it-IT"/>
    </w:rPr>
  </w:style>
  <w:style w:type="paragraph" w:customStyle="1" w:styleId="Heading1">
    <w:name w:val="Heading1"/>
    <w:uiPriority w:val="99"/>
    <w:rsid w:val="0009643C"/>
    <w:pPr>
      <w:widowControl w:val="0"/>
      <w:autoSpaceDE w:val="0"/>
      <w:autoSpaceDN w:val="0"/>
      <w:adjustRightInd w:val="0"/>
      <w:jc w:val="center"/>
    </w:pPr>
    <w:rPr>
      <w:rFonts w:ascii="Helvetica" w:eastAsiaTheme="minorEastAsia" w:hAnsi="Helvetica" w:cs="Helvetica"/>
      <w:b/>
      <w:bCs/>
      <w:color w:val="5682B3"/>
      <w:sz w:val="32"/>
      <w:szCs w:val="32"/>
      <w:lang w:val="it-IT" w:eastAsia="it-IT"/>
    </w:rPr>
  </w:style>
  <w:style w:type="paragraph" w:customStyle="1" w:styleId="Heading2">
    <w:name w:val="Heading2"/>
    <w:uiPriority w:val="99"/>
    <w:rsid w:val="0009643C"/>
    <w:pPr>
      <w:widowControl w:val="0"/>
      <w:autoSpaceDE w:val="0"/>
      <w:autoSpaceDN w:val="0"/>
      <w:adjustRightInd w:val="0"/>
      <w:ind w:left="100"/>
    </w:pPr>
    <w:rPr>
      <w:rFonts w:ascii="Helvetica" w:eastAsiaTheme="minorEastAsia" w:hAnsi="Helvetica" w:cs="Helvetica"/>
      <w:b/>
      <w:bCs/>
      <w:color w:val="000000"/>
      <w:sz w:val="28"/>
      <w:szCs w:val="28"/>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6331625">
      <w:bodyDiv w:val="1"/>
      <w:marLeft w:val="0"/>
      <w:marRight w:val="0"/>
      <w:marTop w:val="0"/>
      <w:marBottom w:val="0"/>
      <w:divBdr>
        <w:top w:val="none" w:sz="0" w:space="0" w:color="auto"/>
        <w:left w:val="none" w:sz="0" w:space="0" w:color="auto"/>
        <w:bottom w:val="none" w:sz="0" w:space="0" w:color="auto"/>
        <w:right w:val="none" w:sz="0" w:space="0" w:color="auto"/>
      </w:divBdr>
    </w:div>
    <w:div w:id="1577780977">
      <w:bodyDiv w:val="1"/>
      <w:marLeft w:val="0"/>
      <w:marRight w:val="0"/>
      <w:marTop w:val="0"/>
      <w:marBottom w:val="0"/>
      <w:divBdr>
        <w:top w:val="none" w:sz="0" w:space="0" w:color="auto"/>
        <w:left w:val="none" w:sz="0" w:space="0" w:color="auto"/>
        <w:bottom w:val="none" w:sz="0" w:space="0" w:color="auto"/>
        <w:right w:val="none" w:sz="0" w:space="0" w:color="auto"/>
      </w:divBdr>
    </w:div>
    <w:div w:id="2007173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19.jpeg"/><Relationship Id="rId21" Type="http://schemas.openxmlformats.org/officeDocument/2006/relationships/image" Target="media/image8.png"/><Relationship Id="rId34" Type="http://schemas.openxmlformats.org/officeDocument/2006/relationships/hyperlink" Target="https://stellar.sesarju.eu/servlet/dl/ShowDocumentContent?doc_id=14071302.13&amp;att=attachment&amp;statEvent=Download" TargetMode="External"/><Relationship Id="rId42" Type="http://schemas.openxmlformats.org/officeDocument/2006/relationships/image" Target="media/image22.jpeg"/><Relationship Id="rId47" Type="http://schemas.openxmlformats.org/officeDocument/2006/relationships/image" Target="media/image23.jpeg"/><Relationship Id="rId50" Type="http://schemas.openxmlformats.org/officeDocument/2006/relationships/header" Target="header1.xml"/><Relationship Id="rId55"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emf"/><Relationship Id="rId17" Type="http://schemas.openxmlformats.org/officeDocument/2006/relationships/oleObject" Target="embeddings/oleObject2.bin"/><Relationship Id="rId25" Type="http://schemas.openxmlformats.org/officeDocument/2006/relationships/image" Target="media/image11.png"/><Relationship Id="rId33" Type="http://schemas.openxmlformats.org/officeDocument/2006/relationships/hyperlink" Target="https://www.sesarju.eu/node/3028" TargetMode="External"/><Relationship Id="rId38" Type="http://schemas.openxmlformats.org/officeDocument/2006/relationships/image" Target="media/image18.gif"/><Relationship Id="rId46" Type="http://schemas.openxmlformats.org/officeDocument/2006/relationships/image" Target="media/image26.wmf"/><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7.png"/><Relationship Id="rId29" Type="http://schemas.openxmlformats.org/officeDocument/2006/relationships/image" Target="media/image14.png"/><Relationship Id="rId41" Type="http://schemas.openxmlformats.org/officeDocument/2006/relationships/image" Target="media/image21.w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oleObject" Target="embeddings/oleObject3.bin"/><Relationship Id="rId32" Type="http://schemas.openxmlformats.org/officeDocument/2006/relationships/hyperlink" Target="http://www.eurocontrol.int/sites/default/files/content/documents/sesar/business-case/EUROCONTROL%20Method%20to%20Assess%20Costs%20v1.0.pdf" TargetMode="External"/><Relationship Id="rId37" Type="http://schemas.openxmlformats.org/officeDocument/2006/relationships/image" Target="media/image17.jpeg"/><Relationship Id="rId40" Type="http://schemas.openxmlformats.org/officeDocument/2006/relationships/image" Target="media/image20.wmf"/><Relationship Id="rId45" Type="http://schemas.openxmlformats.org/officeDocument/2006/relationships/image" Target="media/image25.wmf"/><Relationship Id="rId53"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image" Target="media/image10.emf"/><Relationship Id="rId28" Type="http://schemas.openxmlformats.org/officeDocument/2006/relationships/oleObject" Target="embeddings/oleObject4.bin"/><Relationship Id="rId36" Type="http://schemas.openxmlformats.org/officeDocument/2006/relationships/oleObject" Target="embeddings/Microsoft_Excel_97-2003_Worksheet1.xls"/><Relationship Id="rId49" Type="http://schemas.openxmlformats.org/officeDocument/2006/relationships/image" Target="media/image25.pn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oleObject" Target="embeddings/oleObject5.bin"/><Relationship Id="rId44" Type="http://schemas.openxmlformats.org/officeDocument/2006/relationships/image" Target="media/image24.jpe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image" Target="media/image13.emf"/><Relationship Id="rId30" Type="http://schemas.openxmlformats.org/officeDocument/2006/relationships/image" Target="media/image15.emf"/><Relationship Id="rId35" Type="http://schemas.openxmlformats.org/officeDocument/2006/relationships/image" Target="media/image16.emf"/><Relationship Id="rId43" Type="http://schemas.openxmlformats.org/officeDocument/2006/relationships/image" Target="media/image23.gif"/><Relationship Id="rId48" Type="http://schemas.openxmlformats.org/officeDocument/2006/relationships/image" Target="media/image24.png"/><Relationship Id="rId8" Type="http://schemas.openxmlformats.org/officeDocument/2006/relationships/settings" Target="settings.xml"/><Relationship Id="rId51" Type="http://schemas.openxmlformats.org/officeDocument/2006/relationships/header" Target="header2.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28.emf"/></Relationships>
</file>

<file path=word/_rels/footer2.xml.rels><?xml version="1.0" encoding="UTF-8" standalone="yes"?>
<Relationships xmlns="http://schemas.openxmlformats.org/package/2006/relationships"><Relationship Id="rId1" Type="http://schemas.openxmlformats.org/officeDocument/2006/relationships/image" Target="media/image28.emf"/></Relationships>
</file>

<file path=word/_rels/header2.xml.rels><?xml version="1.0" encoding="UTF-8" standalone="yes"?>
<Relationships xmlns="http://schemas.openxmlformats.org/package/2006/relationships"><Relationship Id="rId2" Type="http://schemas.openxmlformats.org/officeDocument/2006/relationships/image" Target="media/image27.emf"/><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maccaro\Downloads\SESAR%202020%20TVALR%20-%20Template%20EN%20(2_1).dotx" TargetMode="External"/></Relationships>
</file>

<file path=word/theme/theme1.xml><?xml version="1.0" encoding="utf-8"?>
<a:theme xmlns:a="http://schemas.openxmlformats.org/drawingml/2006/main" name="SESAR">
  <a:themeElements>
    <a:clrScheme name="Custom 4">
      <a:dk1>
        <a:srgbClr val="4C4C4C"/>
      </a:dk1>
      <a:lt1>
        <a:sysClr val="window" lastClr="FFFFFF"/>
      </a:lt1>
      <a:dk2>
        <a:srgbClr val="4E88C7"/>
      </a:dk2>
      <a:lt2>
        <a:srgbClr val="FFFFFF"/>
      </a:lt2>
      <a:accent1>
        <a:srgbClr val="4E88C7"/>
      </a:accent1>
      <a:accent2>
        <a:srgbClr val="00428F"/>
      </a:accent2>
      <a:accent3>
        <a:srgbClr val="A5D028"/>
      </a:accent3>
      <a:accent4>
        <a:srgbClr val="0063D6"/>
      </a:accent4>
      <a:accent5>
        <a:srgbClr val="FFC11E"/>
      </a:accent5>
      <a:accent6>
        <a:srgbClr val="008C82"/>
      </a:accent6>
      <a:hlink>
        <a:srgbClr val="00C5FF"/>
      </a:hlink>
      <a:folHlink>
        <a:srgbClr val="5EDBFF"/>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Framework Document" ma:contentTypeID="0x01010089F808FF9CA0974BA0DE8D4CFE08D0F80101010100266FD36E2D18FE48989AB1A9ACD7E2E9" ma:contentTypeVersion="36" ma:contentTypeDescription="" ma:contentTypeScope="" ma:versionID="4b42b50b465fcdaaecfa3c25d69c706d">
  <xsd:schema xmlns:xsd="http://www.w3.org/2001/XMLSchema" xmlns:p="http://schemas.microsoft.com/office/2006/metadata/properties" xmlns:ns2="d6c16808-a5d4-4602-8895-ab90fd25b927" targetNamespace="http://schemas.microsoft.com/office/2006/metadata/properties" ma:root="true" ma:fieldsID="b7a48707a1ba26375ab7e7e878c7d300" ns2:_="">
    <xsd:import namespace="d6c16808-a5d4-4602-8895-ab90fd25b927"/>
    <xsd:element name="properties">
      <xsd:complexType>
        <xsd:sequence>
          <xsd:element name="documentManagement">
            <xsd:complexType>
              <xsd:all>
                <xsd:element ref="ns2:Applicable_x0020_Grants" minOccurs="0"/>
                <xsd:element ref="ns2:Approval_x0020_Status" minOccurs="0"/>
                <xsd:element ref="ns2:Approver" minOccurs="0"/>
                <xsd:element ref="ns2:D_x0026_D_x0020_Process" minOccurs="0"/>
                <xsd:element ref="ns2:Process" minOccurs="0"/>
                <xsd:element ref="ns2:Domain" minOccurs="0"/>
                <xsd:element ref="ns2:File_x0020_Edition" minOccurs="0"/>
                <xsd:element ref="ns2:Level" minOccurs="0"/>
                <xsd:element ref="ns2:Linked_x0020_CR_x0020_ID" minOccurs="0"/>
                <xsd:element ref="ns2:Notes_x002f_Comments" minOccurs="0"/>
                <xsd:element ref="ns2:Owner" minOccurs="0"/>
                <xsd:element ref="ns2:Project_x0020_Nature" minOccurs="0"/>
                <xsd:element ref="ns2:Project_x0020_Type" minOccurs="0"/>
                <xsd:element ref="ns2:Relevance" minOccurs="0"/>
                <xsd:element ref="ns2:Retention_x0020_Period" minOccurs="0"/>
                <xsd:element ref="ns2:Framework_x0020_Document_x0020_Type1" minOccurs="0"/>
                <xsd:element ref="ns2:Sub-Domain" minOccurs="0"/>
                <xsd:element ref="ns2:Grant_x0020_Acronym" minOccurs="0"/>
                <xsd:element ref="ns2:Solution_x0020_ID" minOccurs="0"/>
                <xsd:element ref="ns2:Applicable_x0020_Solutions" minOccurs="0"/>
              </xsd:all>
            </xsd:complexType>
          </xsd:element>
        </xsd:sequence>
      </xsd:complexType>
    </xsd:element>
  </xsd:schema>
  <xsd:schema xmlns:xsd="http://www.w3.org/2001/XMLSchema" xmlns:dms="http://schemas.microsoft.com/office/2006/documentManagement/types" targetNamespace="d6c16808-a5d4-4602-8895-ab90fd25b927" elementFormDefault="qualified">
    <xsd:import namespace="http://schemas.microsoft.com/office/2006/documentManagement/types"/>
    <xsd:element name="Applicable_x0020_Grants" ma:index="2" nillable="true" ma:displayName="Applicable Grants" ma:description="For Independent Expert Contract" ma:list="{41ed7cdd-9976-4a2f-93ed-b36de30e4b8f}" ma:internalName="Applicable_x0020_Grants" ma:showField="Title" ma:web="d6c16808-a5d4-4602-8895-ab90fd25b927">
      <xsd:complexType>
        <xsd:complexContent>
          <xsd:extension base="dms:MultiChoiceLookup">
            <xsd:sequence>
              <xsd:element name="Value" type="dms:Lookup" maxOccurs="unbounded" minOccurs="0" nillable="true"/>
            </xsd:sequence>
          </xsd:extension>
        </xsd:complexContent>
      </xsd:complexType>
    </xsd:element>
    <xsd:element name="Approval_x0020_Status" ma:index="3" nillable="true" ma:displayName="Approval Status" ma:list="{8f68e360-d5ae-43ed-ac6f-27f9a181c896}" ma:internalName="Approval_x0020_Status" ma:showField="Title" ma:web="d6c16808-a5d4-4602-8895-ab90fd25b927">
      <xsd:simpleType>
        <xsd:restriction base="dms:Lookup"/>
      </xsd:simpleType>
    </xsd:element>
    <xsd:element name="Approver" ma:index="4" nillable="true" ma:displayName="Approver" ma:list="UserInfo" ma:internalName="Approver"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_x0026_D_x0020_Process" ma:index="5" nillable="true" ma:displayName="D&amp;D Process" ma:list="{dec3286c-9f9a-4a24-8a18-71d0a8081020}" ma:internalName="D_x0026_D_x0020_Process" ma:showField="Title" ma:web="d6c16808-a5d4-4602-8895-ab90fd25b927">
      <xsd:simpleType>
        <xsd:restriction base="dms:Lookup"/>
      </xsd:simpleType>
    </xsd:element>
    <xsd:element name="Process" ma:index="6" nillable="true" ma:displayName="D&amp;D Sub-Process" ma:list="{eb8f490f-b430-4b1c-90e0-eda192aec010}" ma:internalName="Process" ma:showField="Title" ma:web="d6c16808-a5d4-4602-8895-ab90fd25b927">
      <xsd:simpleType>
        <xsd:restriction base="dms:Lookup"/>
      </xsd:simpleType>
    </xsd:element>
    <xsd:element name="Domain" ma:index="7" nillable="true" ma:displayName="Domain" ma:list="{111aa069-e6fd-49c9-b3c3-7de12fea99ed}" ma:internalName="Domain" ma:showField="Title" ma:web="d6c16808-a5d4-4602-8895-ab90fd25b927">
      <xsd:simpleType>
        <xsd:restriction base="dms:Lookup"/>
      </xsd:simpleType>
    </xsd:element>
    <xsd:element name="File_x0020_Edition" ma:index="8" nillable="true" ma:displayName="File Edition" ma:default="00.00" ma:description="File Edition" ma:internalName="File_x0020_Edition">
      <xsd:simpleType>
        <xsd:restriction base="dms:Text">
          <xsd:maxLength value="255"/>
        </xsd:restriction>
      </xsd:simpleType>
    </xsd:element>
    <xsd:element name="Level" ma:index="9" nillable="true" ma:displayName="Level" ma:list="{468d5bdc-dff7-408b-9030-5031240a3775}" ma:internalName="Level" ma:showField="Title" ma:web="d6c16808-a5d4-4602-8895-ab90fd25b927">
      <xsd:simpleType>
        <xsd:restriction base="dms:Lookup"/>
      </xsd:simpleType>
    </xsd:element>
    <xsd:element name="Linked_x0020_CR_x0020_ID" ma:index="10" nillable="true" ma:displayName="Linked CR ID" ma:list="{5ec24605-0595-4d9d-9192-4b1b3e87a5f2}" ma:internalName="Linked_x0020_CR_x0020_ID" ma:showField="ID" ma:web="d6c16808-a5d4-4602-8895-ab90fd25b927">
      <xsd:simpleType>
        <xsd:restriction base="dms:Lookup"/>
      </xsd:simpleType>
    </xsd:element>
    <xsd:element name="Notes_x002f_Comments" ma:index="11" nillable="true" ma:displayName="Notes/Comments" ma:internalName="Notes_x002F_Comments">
      <xsd:simpleType>
        <xsd:restriction base="dms:Note"/>
      </xsd:simpleType>
    </xsd:element>
    <xsd:element name="Owner" ma:index="12" nillable="true" ma:displayName="Owner" ma:list="UserInfo" ma:internalName="Owner"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ject_x0020_Nature" ma:index="13" nillable="true" ma:displayName="Project Nature" ma:list="{685fa801-7ec8-4c35-8edd-7d28b658fe44}" ma:internalName="Project_x0020_Nature" ma:showField="Title" ma:web="d6c16808-a5d4-4602-8895-ab90fd25b927">
      <xsd:simpleType>
        <xsd:restriction base="dms:Lookup"/>
      </xsd:simpleType>
    </xsd:element>
    <xsd:element name="Project_x0020_Type" ma:index="14" nillable="true" ma:displayName="Project Type" ma:list="{ffc8f4a2-4de6-4377-95fb-0791f1fc777d}" ma:internalName="Project_x0020_Type" ma:showField="Title" ma:web="d6c16808-a5d4-4602-8895-ab90fd25b927">
      <xsd:simpleType>
        <xsd:restriction base="dms:Lookup"/>
      </xsd:simpleType>
    </xsd:element>
    <xsd:element name="Relevance" ma:index="15" nillable="true" ma:displayName="Relevance" ma:list="{ff9214dd-6e1f-47b6-b073-4d8417bcbd20}" ma:internalName="Relevance" ma:showField="Title" ma:web="d6c16808-a5d4-4602-8895-ab90fd25b927">
      <xsd:simpleType>
        <xsd:restriction base="dms:Lookup"/>
      </xsd:simpleType>
    </xsd:element>
    <xsd:element name="Retention_x0020_Period" ma:index="16" nillable="true" ma:displayName="Retention Period" ma:list="{3a6509e8-d06a-4a1b-bb7f-4d6e60b6c3b3}" ma:internalName="Retention_x0020_Period" ma:showField="Title" ma:web="d6c16808-a5d4-4602-8895-ab90fd25b927">
      <xsd:simpleType>
        <xsd:restriction base="dms:Lookup"/>
      </xsd:simpleType>
    </xsd:element>
    <xsd:element name="Framework_x0020_Document_x0020_Type1" ma:index="17" nillable="true" ma:displayName="Framework Document Type" ma:format="Dropdown" ma:internalName="Framework_x0020_Document_x0020_Type1">
      <xsd:simpleType>
        <xsd:restriction base="dms:Choice">
          <xsd:enumeration value="Process Model"/>
          <xsd:enumeration value="Process Description"/>
          <xsd:enumeration value="Training Material"/>
          <xsd:enumeration value="Quality Controls"/>
          <xsd:enumeration value="User Requirements"/>
          <xsd:enumeration value="Template"/>
          <xsd:enumeration value="Guidance Document"/>
          <xsd:enumeration value="Project Handbook"/>
          <xsd:enumeration value="Programme Management Plan"/>
          <xsd:enumeration value="Other"/>
        </xsd:restriction>
      </xsd:simpleType>
    </xsd:element>
    <xsd:element name="Sub-Domain" ma:index="25" nillable="true" ma:displayName="Contract Lifecycle Phase" ma:list="{a6df6ea7-3c95-47d3-a0af-308b7fd095c9}" ma:internalName="Sub_x002d_Domain" ma:showField="Title" ma:web="d6c16808-a5d4-4602-8895-ab90fd25b927">
      <xsd:simpleType>
        <xsd:restriction base="dms:Lookup"/>
      </xsd:simpleType>
    </xsd:element>
    <xsd:element name="Grant_x0020_Acronym" ma:index="26" nillable="true" ma:displayName="Grant Acronym" ma:list="{41ed7cdd-9976-4a2f-93ed-b36de30e4b8f}" ma:internalName="Grant_x0020_Acronym" ma:showField="Title" ma:web="d6c16808-a5d4-4602-8895-ab90fd25b927">
      <xsd:simpleType>
        <xsd:restriction base="dms:Lookup"/>
      </xsd:simpleType>
    </xsd:element>
    <xsd:element name="Solution_x0020_ID" ma:index="27" nillable="true" ma:displayName="Solution ID" ma:list="{52816f0a-0b7c-494b-ab22-ae79dbfd2860}" ma:internalName="Solution_x0020_ID" ma:showField="Title" ma:web="d6c16808-a5d4-4602-8895-ab90fd25b927">
      <xsd:complexType>
        <xsd:complexContent>
          <xsd:extension base="dms:MultiChoiceLookup">
            <xsd:sequence>
              <xsd:element name="Value" type="dms:Lookup" maxOccurs="unbounded" minOccurs="0" nillable="true"/>
            </xsd:sequence>
          </xsd:extension>
        </xsd:complexContent>
      </xsd:complexType>
    </xsd:element>
    <xsd:element name="Applicable_x0020_Solutions" ma:index="28" nillable="true" ma:displayName="Applicable Solutions" ma:list="{52816f0a-0b7c-494b-ab22-ae79dbfd2860}" ma:internalName="Applicable_x0020_Solutions" ma:showField="Title" ma:web="d6c16808-a5d4-4602-8895-ab90fd25b9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Applicable_x0020_Grants xmlns="d6c16808-a5d4-4602-8895-ab90fd25b927"/>
    <Approval_x0020_Status xmlns="d6c16808-a5d4-4602-8895-ab90fd25b927">3</Approval_x0020_Status>
    <Linked_x0020_CR_x0020_ID xmlns="d6c16808-a5d4-4602-8895-ab90fd25b927">45</Linked_x0020_CR_x0020_ID>
    <File_x0020_Edition xmlns="d6c16808-a5d4-4602-8895-ab90fd25b927">01.00.00</File_x0020_Edition>
    <Notes_x002f_Comments xmlns="d6c16808-a5d4-4602-8895-ab90fd25b927" xsi:nil="true"/>
    <Process xmlns="d6c16808-a5d4-4602-8895-ab90fd25b927" xsi:nil="true"/>
    <Level xmlns="d6c16808-a5d4-4602-8895-ab90fd25b927">3</Level>
    <Owner xmlns="d6c16808-a5d4-4602-8895-ab90fd25b927">
      <UserInfo>
        <DisplayName/>
        <AccountId xsi:nil="true"/>
        <AccountType/>
      </UserInfo>
    </Owner>
    <Retention_x0020_Period xmlns="d6c16808-a5d4-4602-8895-ab90fd25b927" xsi:nil="true"/>
    <Domain xmlns="d6c16808-a5d4-4602-8895-ab90fd25b927">5</Domain>
    <Sub-Domain xmlns="d6c16808-a5d4-4602-8895-ab90fd25b927" xsi:nil="true"/>
    <Relevance xmlns="d6c16808-a5d4-4602-8895-ab90fd25b927" xsi:nil="true"/>
    <Framework_x0020_Document_x0020_Type1 xmlns="d6c16808-a5d4-4602-8895-ab90fd25b927">Template</Framework_x0020_Document_x0020_Type1>
    <Project_x0020_Type xmlns="d6c16808-a5d4-4602-8895-ab90fd25b927">2</Project_x0020_Type>
    <Project_x0020_Nature xmlns="d6c16808-a5d4-4602-8895-ab90fd25b927">3</Project_x0020_Nature>
    <D_x0026_D_x0020_Process xmlns="d6c16808-a5d4-4602-8895-ab90fd25b927" xsi:nil="true"/>
    <Grant_x0020_Acronym xmlns="d6c16808-a5d4-4602-8895-ab90fd25b927" xsi:nil="true"/>
    <Approver xmlns="d6c16808-a5d4-4602-8895-ab90fd25b927">
      <UserInfo>
        <DisplayName/>
        <AccountId xsi:nil="true"/>
        <AccountType/>
      </UserInfo>
    </Approver>
    <Solution_x0020_ID xmlns="d6c16808-a5d4-4602-8895-ab90fd25b927"/>
    <Applicable_x0020_Solutions xmlns="d6c16808-a5d4-4602-8895-ab90fd25b927"/>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7F0A0B-6A00-4C45-A9BD-A669A72092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c16808-a5d4-4602-8895-ab90fd25b927"/>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63C9D089-7069-4605-B4B2-245C3EE1D254}">
  <ds:schemaRefs>
    <ds:schemaRef ds:uri="d6c16808-a5d4-4602-8895-ab90fd25b927"/>
    <ds:schemaRef ds:uri="http://schemas.microsoft.com/office/2006/metadata/properties"/>
    <ds:schemaRef ds:uri="http://purl.org/dc/elements/1.1/"/>
    <ds:schemaRef ds:uri="http://purl.org/dc/terms/"/>
    <ds:schemaRef ds:uri="http://www.w3.org/XML/1998/namespace"/>
    <ds:schemaRef ds:uri="http://schemas.microsoft.com/office/2006/documentManagement/type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7476F412-3120-489C-9A02-A24109A3D732}">
  <ds:schemaRefs>
    <ds:schemaRef ds:uri="http://schemas.microsoft.com/sharepoint/v3/contenttype/forms"/>
  </ds:schemaRefs>
</ds:datastoreItem>
</file>

<file path=customXml/itemProps4.xml><?xml version="1.0" encoding="utf-8"?>
<ds:datastoreItem xmlns:ds="http://schemas.openxmlformats.org/officeDocument/2006/customXml" ds:itemID="{691D3114-BFB8-4A88-A865-2CCFEB0FF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SESAR 2020 TVALR - Template EN (2_1)</Template>
  <TotalTime>0</TotalTime>
  <Pages>97</Pages>
  <Words>20680</Words>
  <Characters>117878</Characters>
  <Application>Microsoft Office Word</Application>
  <DocSecurity>0</DocSecurity>
  <Lines>982</Lines>
  <Paragraphs>276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SESAR 2020 PJ14.02.06 - TVALR</vt:lpstr>
      <vt:lpstr>[SESAR 2020 TVALR - Template EN]</vt:lpstr>
    </vt:vector>
  </TitlesOfParts>
  <Company>SESAR Joint Undertaking</Company>
  <LinksUpToDate>false</LinksUpToDate>
  <CharactersWithSpaces>138282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SESAR 2020 PJ14.02.06 - TVALR</dc:title>
  <dc:subject>PJ14 EECNS (ESSENTIAL AND EFFICIENT COMMUNICATION NAVIGATION AND SURVEILLANCE INTEGRATED SYSTEM)</dc:subject>
  <dc:creator>Giulio Vivaldi</dc:creator>
  <cp:lastModifiedBy>Vivaldi Giulio</cp:lastModifiedBy>
  <cp:revision>2</cp:revision>
  <cp:lastPrinted>2016-02-12T09:29:00Z</cp:lastPrinted>
  <dcterms:created xsi:type="dcterms:W3CDTF">2019-10-11T08:56:00Z</dcterms:created>
  <dcterms:modified xsi:type="dcterms:W3CDTF">2019-10-11T08:56:00Z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pyRightYear">
    <vt:lpwstr>2019</vt:lpwstr>
  </property>
  <property fmtid="{D5CDD505-2E9C-101B-9397-08002B2CF9AE}" pid="3" name="CopyRightOwner">
    <vt:lpwstr>Leonardo Eurocontrol Airtel</vt:lpwstr>
  </property>
  <property fmtid="{D5CDD505-2E9C-101B-9397-08002B2CF9AE}" pid="4" name="DeliverableID">
    <vt:lpwstr>D7.1.030</vt:lpwstr>
  </property>
  <property fmtid="{D5CDD505-2E9C-101B-9397-08002B2CF9AE}" pid="5" name="ProjectAcronym">
    <vt:lpwstr>EECNS</vt:lpwstr>
  </property>
  <property fmtid="{D5CDD505-2E9C-101B-9397-08002B2CF9AE}" pid="6" name="GrantNumber">
    <vt:lpwstr>734168</vt:lpwstr>
  </property>
  <property fmtid="{D5CDD505-2E9C-101B-9397-08002B2CF9AE}" pid="7" name="CallReference">
    <vt:lpwstr>[H2020-SESAR-2015-2]</vt:lpwstr>
  </property>
  <property fmtid="{D5CDD505-2E9C-101B-9397-08002B2CF9AE}" pid="8" name="TopicReference">
    <vt:lpwstr>SESAR.IR-VLD.Wave1-17-2015</vt:lpwstr>
  </property>
  <property fmtid="{D5CDD505-2E9C-101B-9397-08002B2CF9AE}" pid="9" name="EditionNumber">
    <vt:lpwstr>[01.00.02]</vt:lpwstr>
  </property>
  <property fmtid="{D5CDD505-2E9C-101B-9397-08002B2CF9AE}" pid="10" name="EditionDate">
    <vt:lpwstr>[10 October 2019]</vt:lpwstr>
  </property>
  <property fmtid="{D5CDD505-2E9C-101B-9397-08002B2CF9AE}" pid="11" name="ConsortiumCoordinatorCompany">
    <vt:lpwstr>LDO</vt:lpwstr>
  </property>
  <property fmtid="{D5CDD505-2E9C-101B-9397-08002B2CF9AE}" pid="12" name="DisseminationLevel">
    <vt:lpwstr>PU</vt:lpwstr>
  </property>
  <property fmtid="{D5CDD505-2E9C-101B-9397-08002B2CF9AE}" pid="13" name="ContentTypeId">
    <vt:lpwstr>0x01010089F808FF9CA0974BA0DE8D4CFE08D0F80101010100266FD36E2D18FE48989AB1A9ACD7E2E9</vt:lpwstr>
  </property>
  <property fmtid="{D5CDD505-2E9C-101B-9397-08002B2CF9AE}" pid="14" name="Order">
    <vt:r8>27900</vt:r8>
  </property>
  <property fmtid="{D5CDD505-2E9C-101B-9397-08002B2CF9AE}" pid="15" name="Applicable To">
    <vt:lpwstr/>
  </property>
  <property fmtid="{D5CDD505-2E9C-101B-9397-08002B2CF9AE}" pid="16" name="Independent Experts">
    <vt:lpwstr/>
  </property>
  <property fmtid="{D5CDD505-2E9C-101B-9397-08002B2CF9AE}" pid="17" name="Deliverable Type1">
    <vt:lpwstr>Project PMP</vt:lpwstr>
  </property>
  <property fmtid="{D5CDD505-2E9C-101B-9397-08002B2CF9AE}" pid="18" name="Maturity Gate Document Type1">
    <vt:lpwstr>Maturity Assessment Tool</vt:lpwstr>
  </property>
  <property fmtid="{D5CDD505-2E9C-101B-9397-08002B2CF9AE}" pid="19" name="Meeting Document Type1">
    <vt:lpwstr>Agenda</vt:lpwstr>
  </property>
  <property fmtid="{D5CDD505-2E9C-101B-9397-08002B2CF9AE}" pid="20" name="Gate Document Type1">
    <vt:lpwstr>Control Gate Checklist</vt:lpwstr>
  </property>
  <property fmtid="{D5CDD505-2E9C-101B-9397-08002B2CF9AE}" pid="21" name="Preparation Document Type1">
    <vt:lpwstr>DoW</vt:lpwstr>
  </property>
  <property fmtid="{D5CDD505-2E9C-101B-9397-08002B2CF9AE}" pid="22" name="Non Nominal Situation Doc Type">
    <vt:lpwstr>Project Suspension 'preinformation' letter</vt:lpwstr>
  </property>
  <property fmtid="{D5CDD505-2E9C-101B-9397-08002B2CF9AE}" pid="23" name="Template Edition">
    <vt:lpwstr>02.00.01</vt:lpwstr>
  </property>
  <property fmtid="{D5CDD505-2E9C-101B-9397-08002B2CF9AE}" pid="24" name="MSIP_Label_05b32904-7b88-4fbd-853e-1545dcc6f0e3_Enabled">
    <vt:lpwstr>True</vt:lpwstr>
  </property>
  <property fmtid="{D5CDD505-2E9C-101B-9397-08002B2CF9AE}" pid="25" name="MSIP_Label_05b32904-7b88-4fbd-853e-1545dcc6f0e3_SiteId">
    <vt:lpwstr>31ae1cef-2393-4eb1-8962-4e4bbfccd663</vt:lpwstr>
  </property>
  <property fmtid="{D5CDD505-2E9C-101B-9397-08002B2CF9AE}" pid="26" name="MSIP_Label_05b32904-7b88-4fbd-853e-1545dcc6f0e3_Ref">
    <vt:lpwstr>https://api.informationprotection.azure.com/api/31ae1cef-2393-4eb1-8962-4e4bbfccd663</vt:lpwstr>
  </property>
  <property fmtid="{D5CDD505-2E9C-101B-9397-08002B2CF9AE}" pid="27" name="MSIP_Label_05b32904-7b88-4fbd-853e-1545dcc6f0e3_Owner">
    <vt:lpwstr>Vivaldig@it.mobile.marconi.com</vt:lpwstr>
  </property>
  <property fmtid="{D5CDD505-2E9C-101B-9397-08002B2CF9AE}" pid="28" name="MSIP_Label_05b32904-7b88-4fbd-853e-1545dcc6f0e3_SetDate">
    <vt:lpwstr>2018-07-18T18:07:09.6168165+02:00</vt:lpwstr>
  </property>
  <property fmtid="{D5CDD505-2E9C-101B-9397-08002B2CF9AE}" pid="29" name="MSIP_Label_05b32904-7b88-4fbd-853e-1545dcc6f0e3_Name">
    <vt:lpwstr>Company General Use</vt:lpwstr>
  </property>
  <property fmtid="{D5CDD505-2E9C-101B-9397-08002B2CF9AE}" pid="30" name="MSIP_Label_05b32904-7b88-4fbd-853e-1545dcc6f0e3_Application">
    <vt:lpwstr>Microsoft Azure Information Protection</vt:lpwstr>
  </property>
  <property fmtid="{D5CDD505-2E9C-101B-9397-08002B2CF9AE}" pid="31" name="MSIP_Label_05b32904-7b88-4fbd-853e-1545dcc6f0e3_Extended_MSFT_Method">
    <vt:lpwstr>Manual</vt:lpwstr>
  </property>
  <property fmtid="{D5CDD505-2E9C-101B-9397-08002B2CF9AE}" pid="32" name="MSIP_Label_dfbae739-7e05-4265-80d7-c73ef6dc7a63_Enabled">
    <vt:lpwstr>True</vt:lpwstr>
  </property>
  <property fmtid="{D5CDD505-2E9C-101B-9397-08002B2CF9AE}" pid="33" name="MSIP_Label_dfbae739-7e05-4265-80d7-c73ef6dc7a63_SiteId">
    <vt:lpwstr>31ae1cef-2393-4eb1-8962-4e4bbfccd663</vt:lpwstr>
  </property>
  <property fmtid="{D5CDD505-2E9C-101B-9397-08002B2CF9AE}" pid="34" name="MSIP_Label_dfbae739-7e05-4265-80d7-c73ef6dc7a63_Ref">
    <vt:lpwstr>https://api.informationprotection.azure.com/api/31ae1cef-2393-4eb1-8962-4e4bbfccd663</vt:lpwstr>
  </property>
  <property fmtid="{D5CDD505-2E9C-101B-9397-08002B2CF9AE}" pid="35" name="MSIP_Label_dfbae739-7e05-4265-80d7-c73ef6dc7a63_Owner">
    <vt:lpwstr>Vivaldig@it.mobile.marconi.com</vt:lpwstr>
  </property>
  <property fmtid="{D5CDD505-2E9C-101B-9397-08002B2CF9AE}" pid="36" name="MSIP_Label_dfbae739-7e05-4265-80d7-c73ef6dc7a63_SetDate">
    <vt:lpwstr>2018-07-18T18:07:09.6168165+02:00</vt:lpwstr>
  </property>
  <property fmtid="{D5CDD505-2E9C-101B-9397-08002B2CF9AE}" pid="37" name="MSIP_Label_dfbae739-7e05-4265-80d7-c73ef6dc7a63_Name">
    <vt:lpwstr>No Mark</vt:lpwstr>
  </property>
  <property fmtid="{D5CDD505-2E9C-101B-9397-08002B2CF9AE}" pid="38" name="MSIP_Label_dfbae739-7e05-4265-80d7-c73ef6dc7a63_Application">
    <vt:lpwstr>Microsoft Azure Information Protection</vt:lpwstr>
  </property>
  <property fmtid="{D5CDD505-2E9C-101B-9397-08002B2CF9AE}" pid="39" name="MSIP_Label_dfbae739-7e05-4265-80d7-c73ef6dc7a63_Extended_MSFT_Method">
    <vt:lpwstr>Manual</vt:lpwstr>
  </property>
  <property fmtid="{D5CDD505-2E9C-101B-9397-08002B2CF9AE}" pid="40" name="MSIP_Label_dfbae739-7e05-4265-80d7-c73ef6dc7a63_Parent">
    <vt:lpwstr>05b32904-7b88-4fbd-853e-1545dcc6f0e3</vt:lpwstr>
  </property>
  <property fmtid="{D5CDD505-2E9C-101B-9397-08002B2CF9AE}" pid="41" name="Sensitivity">
    <vt:lpwstr>Company General Use No Mark</vt:lpwstr>
  </property>
</Properties>
</file>