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D1" w:rsidRPr="00742520" w:rsidRDefault="005D76D1" w:rsidP="005D76D1">
      <w:pPr>
        <w:jc w:val="center"/>
        <w:rPr>
          <w:rFonts w:asciiTheme="minorHAnsi" w:hAnsiTheme="minorHAnsi"/>
          <w:b/>
          <w:i/>
          <w:sz w:val="24"/>
          <w:szCs w:val="24"/>
        </w:rPr>
      </w:pPr>
      <w:bookmarkStart w:id="0" w:name="_GoBack"/>
      <w:bookmarkEnd w:id="0"/>
      <w:r w:rsidRPr="00742520">
        <w:rPr>
          <w:rFonts w:asciiTheme="minorHAnsi" w:hAnsiTheme="minorHAnsi"/>
          <w:b/>
          <w:i/>
          <w:sz w:val="24"/>
          <w:szCs w:val="24"/>
        </w:rPr>
        <w:t>Contextual note – SESAR Solution description form for deployment planning</w:t>
      </w:r>
    </w:p>
    <w:p w:rsidR="006939C9" w:rsidRDefault="005D76D1" w:rsidP="005D76D1">
      <w:pPr>
        <w:tabs>
          <w:tab w:val="left" w:pos="6379"/>
        </w:tabs>
        <w:spacing w:line="240" w:lineRule="auto"/>
        <w:jc w:val="both"/>
        <w:rPr>
          <w:rFonts w:asciiTheme="minorHAnsi" w:hAnsiTheme="minorHAnsi"/>
          <w:b/>
          <w:i/>
          <w:sz w:val="24"/>
          <w:szCs w:val="24"/>
        </w:rPr>
      </w:pPr>
      <w:r w:rsidRPr="005D76D1">
        <w:rPr>
          <w:rFonts w:asciiTheme="minorHAnsi" w:hAnsiTheme="minorHAnsi"/>
          <w:b/>
          <w:i/>
          <w:sz w:val="24"/>
          <w:szCs w:val="24"/>
        </w:rPr>
        <w:t>Purpose:</w:t>
      </w:r>
    </w:p>
    <w:p w:rsidR="004F59AC" w:rsidRPr="00A24730" w:rsidRDefault="005D76D1" w:rsidP="00A24730">
      <w:pPr>
        <w:tabs>
          <w:tab w:val="left" w:pos="6379"/>
        </w:tabs>
        <w:spacing w:line="240" w:lineRule="auto"/>
        <w:jc w:val="both"/>
        <w:rPr>
          <w:rFonts w:asciiTheme="minorHAnsi" w:hAnsiTheme="minorHAnsi"/>
          <w:i/>
          <w:sz w:val="24"/>
          <w:szCs w:val="24"/>
        </w:rPr>
      </w:pPr>
      <w:r>
        <w:rPr>
          <w:rFonts w:asciiTheme="minorHAnsi" w:hAnsiTheme="minorHAnsi"/>
          <w:i/>
          <w:sz w:val="24"/>
          <w:szCs w:val="24"/>
        </w:rPr>
        <w:t xml:space="preserve">This contextual note introduces a SESAR Solution </w:t>
      </w:r>
      <w:r w:rsidR="00753A93">
        <w:rPr>
          <w:rFonts w:asciiTheme="minorHAnsi" w:hAnsiTheme="minorHAnsi"/>
          <w:i/>
          <w:sz w:val="24"/>
          <w:szCs w:val="24"/>
        </w:rPr>
        <w:t xml:space="preserve">(for which maturity has been assessed as sufficient to support a decision for industrialization) </w:t>
      </w:r>
      <w:r>
        <w:rPr>
          <w:rFonts w:asciiTheme="minorHAnsi" w:hAnsiTheme="minorHAnsi"/>
          <w:i/>
          <w:sz w:val="24"/>
          <w:szCs w:val="24"/>
        </w:rPr>
        <w:t xml:space="preserve">with a summary </w:t>
      </w:r>
      <w:r w:rsidR="00DE0189">
        <w:rPr>
          <w:rFonts w:asciiTheme="minorHAnsi" w:hAnsiTheme="minorHAnsi"/>
          <w:i/>
          <w:sz w:val="24"/>
          <w:szCs w:val="24"/>
        </w:rPr>
        <w:t xml:space="preserve">of </w:t>
      </w:r>
      <w:r>
        <w:rPr>
          <w:rFonts w:asciiTheme="minorHAnsi" w:hAnsiTheme="minorHAnsi"/>
          <w:i/>
          <w:sz w:val="24"/>
          <w:szCs w:val="24"/>
        </w:rPr>
        <w:t xml:space="preserve">the results stemming from R&amp;D activities contributing to deliver it. It provides </w:t>
      </w:r>
      <w:r w:rsidR="004F3797">
        <w:rPr>
          <w:rFonts w:asciiTheme="minorHAnsi" w:hAnsiTheme="minorHAnsi"/>
          <w:i/>
          <w:sz w:val="24"/>
          <w:szCs w:val="24"/>
        </w:rPr>
        <w:t xml:space="preserve">to any </w:t>
      </w:r>
      <w:r w:rsidR="00753A93">
        <w:rPr>
          <w:rFonts w:asciiTheme="minorHAnsi" w:hAnsiTheme="minorHAnsi"/>
          <w:i/>
          <w:sz w:val="24"/>
          <w:szCs w:val="24"/>
        </w:rPr>
        <w:t xml:space="preserve">interested reader (external and internal to the </w:t>
      </w:r>
      <w:r w:rsidR="00CF2087">
        <w:rPr>
          <w:rFonts w:asciiTheme="minorHAnsi" w:hAnsiTheme="minorHAnsi"/>
          <w:i/>
          <w:sz w:val="24"/>
          <w:szCs w:val="24"/>
        </w:rPr>
        <w:t xml:space="preserve">SESAR </w:t>
      </w:r>
      <w:r w:rsidR="00753A93">
        <w:rPr>
          <w:rFonts w:asciiTheme="minorHAnsi" w:hAnsiTheme="minorHAnsi"/>
          <w:i/>
          <w:sz w:val="24"/>
          <w:szCs w:val="24"/>
        </w:rPr>
        <w:t xml:space="preserve">programme) </w:t>
      </w:r>
      <w:r w:rsidR="00CF2087">
        <w:rPr>
          <w:rFonts w:asciiTheme="minorHAnsi" w:hAnsiTheme="minorHAnsi"/>
          <w:i/>
          <w:sz w:val="24"/>
          <w:szCs w:val="24"/>
        </w:rPr>
        <w:t xml:space="preserve">an introduction to </w:t>
      </w:r>
      <w:r>
        <w:rPr>
          <w:rFonts w:asciiTheme="minorHAnsi" w:hAnsiTheme="minorHAnsi"/>
          <w:i/>
          <w:sz w:val="24"/>
          <w:szCs w:val="24"/>
        </w:rPr>
        <w:t xml:space="preserve">the SESAR Solution in terms of scope, </w:t>
      </w:r>
      <w:r w:rsidR="00CF2087">
        <w:rPr>
          <w:rFonts w:asciiTheme="minorHAnsi" w:hAnsiTheme="minorHAnsi"/>
          <w:i/>
          <w:sz w:val="24"/>
          <w:szCs w:val="24"/>
        </w:rPr>
        <w:t xml:space="preserve">main </w:t>
      </w:r>
      <w:r>
        <w:rPr>
          <w:rFonts w:asciiTheme="minorHAnsi" w:hAnsiTheme="minorHAnsi"/>
          <w:i/>
          <w:sz w:val="24"/>
          <w:szCs w:val="24"/>
        </w:rPr>
        <w:t>operation</w:t>
      </w:r>
      <w:r w:rsidR="00CF2087">
        <w:rPr>
          <w:rFonts w:asciiTheme="minorHAnsi" w:hAnsiTheme="minorHAnsi"/>
          <w:i/>
          <w:sz w:val="24"/>
          <w:szCs w:val="24"/>
        </w:rPr>
        <w:t xml:space="preserve">al and performance benefits, </w:t>
      </w:r>
      <w:r>
        <w:rPr>
          <w:rFonts w:asciiTheme="minorHAnsi" w:hAnsiTheme="minorHAnsi"/>
          <w:i/>
          <w:sz w:val="24"/>
          <w:szCs w:val="24"/>
        </w:rPr>
        <w:t xml:space="preserve">relevant system impacts as well as additional activities to be conducted during the industrialization phase or as part of deployment. This contextual note complements </w:t>
      </w:r>
      <w:r w:rsidR="0016551B">
        <w:rPr>
          <w:rFonts w:asciiTheme="minorHAnsi" w:hAnsiTheme="minorHAnsi"/>
          <w:i/>
          <w:sz w:val="24"/>
          <w:szCs w:val="24"/>
        </w:rPr>
        <w:t>the</w:t>
      </w:r>
      <w:r>
        <w:rPr>
          <w:rFonts w:asciiTheme="minorHAnsi" w:hAnsiTheme="minorHAnsi"/>
          <w:i/>
          <w:sz w:val="24"/>
          <w:szCs w:val="24"/>
        </w:rPr>
        <w:t xml:space="preserve"> technical data pack comprising </w:t>
      </w:r>
      <w:r w:rsidR="00CF2087">
        <w:rPr>
          <w:rFonts w:asciiTheme="minorHAnsi" w:hAnsiTheme="minorHAnsi"/>
          <w:i/>
          <w:sz w:val="24"/>
          <w:szCs w:val="24"/>
        </w:rPr>
        <w:t xml:space="preserve">the </w:t>
      </w:r>
      <w:r w:rsidR="00C27F52">
        <w:rPr>
          <w:rFonts w:asciiTheme="minorHAnsi" w:hAnsiTheme="minorHAnsi"/>
          <w:i/>
          <w:sz w:val="24"/>
          <w:szCs w:val="24"/>
        </w:rPr>
        <w:t xml:space="preserve">SESAR </w:t>
      </w:r>
      <w:r>
        <w:rPr>
          <w:rFonts w:asciiTheme="minorHAnsi" w:hAnsiTheme="minorHAnsi"/>
          <w:i/>
          <w:sz w:val="24"/>
          <w:szCs w:val="24"/>
        </w:rPr>
        <w:t xml:space="preserve">deliverables </w:t>
      </w:r>
      <w:r w:rsidRPr="005D76D1">
        <w:rPr>
          <w:rFonts w:asciiTheme="minorHAnsi" w:hAnsiTheme="minorHAnsi"/>
          <w:i/>
          <w:sz w:val="24"/>
          <w:szCs w:val="24"/>
        </w:rPr>
        <w:t>required for further industrialization</w:t>
      </w:r>
      <w:r w:rsidR="00CF2087">
        <w:rPr>
          <w:rFonts w:asciiTheme="minorHAnsi" w:hAnsiTheme="minorHAnsi"/>
          <w:i/>
          <w:sz w:val="24"/>
          <w:szCs w:val="24"/>
        </w:rPr>
        <w:t>/deployment</w:t>
      </w:r>
      <w:r w:rsidRPr="005D76D1">
        <w:rPr>
          <w:rFonts w:asciiTheme="minorHAnsi" w:hAnsiTheme="minorHAnsi"/>
          <w:i/>
          <w:sz w:val="24"/>
          <w:szCs w:val="24"/>
        </w:rPr>
        <w:t>.</w:t>
      </w:r>
    </w:p>
    <w:p w:rsidR="002D044E" w:rsidRPr="005D76D1" w:rsidRDefault="002D044E" w:rsidP="002D044E">
      <w:pPr>
        <w:pBdr>
          <w:top w:val="single" w:sz="4" w:space="1" w:color="auto"/>
          <w:left w:val="single" w:sz="4" w:space="4" w:color="auto"/>
          <w:bottom w:val="single" w:sz="4" w:space="1" w:color="auto"/>
          <w:right w:val="single" w:sz="4" w:space="4" w:color="auto"/>
        </w:pBdr>
        <w:shd w:val="clear" w:color="auto" w:fill="D9D9D9"/>
        <w:spacing w:line="240" w:lineRule="auto"/>
        <w:jc w:val="both"/>
        <w:rPr>
          <w:b/>
          <w:sz w:val="24"/>
          <w:szCs w:val="24"/>
        </w:rPr>
      </w:pPr>
      <w:r w:rsidRPr="005D76D1">
        <w:rPr>
          <w:b/>
          <w:sz w:val="24"/>
          <w:szCs w:val="24"/>
        </w:rPr>
        <w:t>Improvement</w:t>
      </w:r>
      <w:r w:rsidR="00AC0D7B">
        <w:rPr>
          <w:b/>
          <w:sz w:val="24"/>
          <w:szCs w:val="24"/>
        </w:rPr>
        <w:t>s</w:t>
      </w:r>
      <w:r w:rsidRPr="005D76D1">
        <w:rPr>
          <w:b/>
          <w:sz w:val="24"/>
          <w:szCs w:val="24"/>
        </w:rPr>
        <w:t xml:space="preserve"> in A</w:t>
      </w:r>
      <w:r w:rsidR="002C1191">
        <w:rPr>
          <w:b/>
          <w:sz w:val="24"/>
          <w:szCs w:val="24"/>
        </w:rPr>
        <w:t>ir Traffic Management (A</w:t>
      </w:r>
      <w:r w:rsidRPr="005D76D1">
        <w:rPr>
          <w:b/>
          <w:sz w:val="24"/>
          <w:szCs w:val="24"/>
        </w:rPr>
        <w:t>TM</w:t>
      </w:r>
      <w:r w:rsidR="002C1191">
        <w:rPr>
          <w:b/>
          <w:sz w:val="24"/>
          <w:szCs w:val="24"/>
        </w:rPr>
        <w:t>)</w:t>
      </w:r>
    </w:p>
    <w:p w:rsidR="00F55830" w:rsidRPr="009A02A0" w:rsidRDefault="00F55830" w:rsidP="005D76D1">
      <w:pPr>
        <w:spacing w:after="120" w:line="240" w:lineRule="auto"/>
        <w:jc w:val="both"/>
        <w:rPr>
          <w:sz w:val="16"/>
          <w:szCs w:val="16"/>
        </w:rPr>
      </w:pPr>
    </w:p>
    <w:p w:rsidR="00DD3F2D" w:rsidRDefault="007568AF" w:rsidP="007568AF">
      <w:pPr>
        <w:spacing w:line="240" w:lineRule="auto"/>
        <w:jc w:val="both"/>
        <w:rPr>
          <w:sz w:val="24"/>
          <w:szCs w:val="24"/>
        </w:rPr>
      </w:pPr>
      <w:r w:rsidRPr="007568AF">
        <w:rPr>
          <w:sz w:val="24"/>
          <w:szCs w:val="24"/>
        </w:rPr>
        <w:t>The SESAR Solution “</w:t>
      </w:r>
      <w:r w:rsidR="00822713">
        <w:rPr>
          <w:sz w:val="24"/>
          <w:szCs w:val="24"/>
        </w:rPr>
        <w:t>Manual Taxi Routing</w:t>
      </w:r>
      <w:r w:rsidRPr="007568AF">
        <w:rPr>
          <w:sz w:val="24"/>
          <w:szCs w:val="24"/>
        </w:rPr>
        <w:t>”</w:t>
      </w:r>
      <w:r>
        <w:rPr>
          <w:sz w:val="24"/>
          <w:szCs w:val="24"/>
        </w:rPr>
        <w:t xml:space="preserve"> is intended </w:t>
      </w:r>
      <w:r w:rsidR="007E13A8">
        <w:rPr>
          <w:sz w:val="24"/>
          <w:szCs w:val="24"/>
        </w:rPr>
        <w:t>to be used by</w:t>
      </w:r>
      <w:r w:rsidR="00822713">
        <w:rPr>
          <w:sz w:val="24"/>
          <w:szCs w:val="24"/>
        </w:rPr>
        <w:t xml:space="preserve"> flight crews</w:t>
      </w:r>
      <w:r w:rsidR="00265C85">
        <w:rPr>
          <w:sz w:val="24"/>
          <w:szCs w:val="24"/>
        </w:rPr>
        <w:t xml:space="preserve"> and is </w:t>
      </w:r>
      <w:r w:rsidR="00265C85" w:rsidRPr="00265C85">
        <w:rPr>
          <w:sz w:val="24"/>
          <w:szCs w:val="24"/>
        </w:rPr>
        <w:t>independent of any ground systems</w:t>
      </w:r>
      <w:r w:rsidR="00A6767C">
        <w:rPr>
          <w:sz w:val="24"/>
          <w:szCs w:val="24"/>
        </w:rPr>
        <w:t>. It</w:t>
      </w:r>
      <w:r w:rsidR="00822713">
        <w:rPr>
          <w:sz w:val="24"/>
          <w:szCs w:val="24"/>
        </w:rPr>
        <w:t xml:space="preserve"> </w:t>
      </w:r>
      <w:r w:rsidR="00A6767C">
        <w:rPr>
          <w:sz w:val="24"/>
          <w:szCs w:val="24"/>
        </w:rPr>
        <w:t>allows them to</w:t>
      </w:r>
      <w:r w:rsidR="00A6767C" w:rsidRPr="00A6767C">
        <w:rPr>
          <w:sz w:val="24"/>
          <w:szCs w:val="24"/>
        </w:rPr>
        <w:t xml:space="preserve"> </w:t>
      </w:r>
      <w:r w:rsidR="007E13A8">
        <w:rPr>
          <w:sz w:val="24"/>
          <w:szCs w:val="24"/>
        </w:rPr>
        <w:t>enter</w:t>
      </w:r>
      <w:r w:rsidR="00A6767C" w:rsidRPr="00A6767C">
        <w:rPr>
          <w:sz w:val="24"/>
          <w:szCs w:val="24"/>
        </w:rPr>
        <w:t xml:space="preserve"> taxi </w:t>
      </w:r>
      <w:r w:rsidR="007E13A8">
        <w:rPr>
          <w:sz w:val="24"/>
          <w:szCs w:val="24"/>
        </w:rPr>
        <w:t>routes (cleared or expected)</w:t>
      </w:r>
      <w:r w:rsidR="00A6767C" w:rsidRPr="00A6767C">
        <w:rPr>
          <w:sz w:val="24"/>
          <w:szCs w:val="24"/>
        </w:rPr>
        <w:t xml:space="preserve"> received by R/T into the cockpit systems </w:t>
      </w:r>
      <w:r w:rsidR="002155F5" w:rsidRPr="00A6767C">
        <w:rPr>
          <w:sz w:val="24"/>
          <w:szCs w:val="24"/>
        </w:rPr>
        <w:t xml:space="preserve">via a Multifunction Control Display Unit </w:t>
      </w:r>
      <w:r w:rsidR="002F2C62">
        <w:rPr>
          <w:sz w:val="24"/>
          <w:szCs w:val="24"/>
        </w:rPr>
        <w:t xml:space="preserve">(MCDU) </w:t>
      </w:r>
      <w:r w:rsidR="00A6767C" w:rsidRPr="00A6767C">
        <w:rPr>
          <w:sz w:val="24"/>
          <w:szCs w:val="24"/>
        </w:rPr>
        <w:t xml:space="preserve">and have </w:t>
      </w:r>
      <w:r w:rsidR="00A6767C">
        <w:rPr>
          <w:sz w:val="24"/>
          <w:szCs w:val="24"/>
        </w:rPr>
        <w:t xml:space="preserve">these </w:t>
      </w:r>
      <w:r w:rsidR="007E13A8">
        <w:rPr>
          <w:sz w:val="24"/>
          <w:szCs w:val="24"/>
        </w:rPr>
        <w:t>routes</w:t>
      </w:r>
      <w:r w:rsidR="00A6767C" w:rsidRPr="00A6767C">
        <w:rPr>
          <w:sz w:val="24"/>
          <w:szCs w:val="24"/>
        </w:rPr>
        <w:t xml:space="preserve"> displayed as a graphical path on the </w:t>
      </w:r>
      <w:r w:rsidR="00A6767C">
        <w:rPr>
          <w:sz w:val="24"/>
          <w:szCs w:val="24"/>
        </w:rPr>
        <w:t>aircraft Airport Moving Map</w:t>
      </w:r>
      <w:r w:rsidR="002F2C62">
        <w:rPr>
          <w:sz w:val="24"/>
          <w:szCs w:val="24"/>
        </w:rPr>
        <w:t xml:space="preserve"> (AMM)</w:t>
      </w:r>
      <w:r w:rsidR="00E6151B">
        <w:rPr>
          <w:sz w:val="24"/>
          <w:szCs w:val="24"/>
        </w:rPr>
        <w:t>.</w:t>
      </w:r>
      <w:r w:rsidR="00A6767C">
        <w:rPr>
          <w:sz w:val="24"/>
          <w:szCs w:val="24"/>
        </w:rPr>
        <w:t xml:space="preserve"> The</w:t>
      </w:r>
      <w:r w:rsidR="00AC5CA0">
        <w:rPr>
          <w:sz w:val="24"/>
          <w:szCs w:val="24"/>
        </w:rPr>
        <w:t xml:space="preserve"> m</w:t>
      </w:r>
      <w:r w:rsidR="00A6767C" w:rsidRPr="00A6767C">
        <w:rPr>
          <w:sz w:val="24"/>
          <w:szCs w:val="24"/>
        </w:rPr>
        <w:t xml:space="preserve">anual taxi routing function </w:t>
      </w:r>
      <w:r w:rsidR="00A6767C">
        <w:rPr>
          <w:sz w:val="24"/>
          <w:szCs w:val="24"/>
        </w:rPr>
        <w:t xml:space="preserve">thus </w:t>
      </w:r>
      <w:r w:rsidR="00A6767C" w:rsidRPr="00A6767C">
        <w:rPr>
          <w:sz w:val="24"/>
          <w:szCs w:val="24"/>
        </w:rPr>
        <w:t xml:space="preserve">supports the </w:t>
      </w:r>
      <w:r w:rsidR="00A6767C">
        <w:rPr>
          <w:sz w:val="24"/>
          <w:szCs w:val="24"/>
        </w:rPr>
        <w:t>flight c</w:t>
      </w:r>
      <w:r w:rsidR="00A6767C" w:rsidRPr="00A6767C">
        <w:rPr>
          <w:sz w:val="24"/>
          <w:szCs w:val="24"/>
        </w:rPr>
        <w:t>rew during taxi ope</w:t>
      </w:r>
      <w:r w:rsidR="002155F5">
        <w:rPr>
          <w:sz w:val="24"/>
          <w:szCs w:val="24"/>
        </w:rPr>
        <w:t>rations</w:t>
      </w:r>
      <w:r w:rsidR="000C21AE">
        <w:rPr>
          <w:sz w:val="24"/>
          <w:szCs w:val="24"/>
        </w:rPr>
        <w:t>,</w:t>
      </w:r>
      <w:r w:rsidR="002155F5">
        <w:rPr>
          <w:sz w:val="24"/>
          <w:szCs w:val="24"/>
        </w:rPr>
        <w:t xml:space="preserve"> with enhanced awareness and with </w:t>
      </w:r>
      <w:r w:rsidR="002155F5" w:rsidRPr="002155F5">
        <w:rPr>
          <w:sz w:val="24"/>
          <w:szCs w:val="24"/>
        </w:rPr>
        <w:t>overall guidance regarding their intended route</w:t>
      </w:r>
      <w:r w:rsidR="002155F5">
        <w:rPr>
          <w:sz w:val="24"/>
          <w:szCs w:val="24"/>
        </w:rPr>
        <w:t>.</w:t>
      </w:r>
    </w:p>
    <w:p w:rsidR="005A285A" w:rsidRDefault="005A285A" w:rsidP="007568AF">
      <w:pPr>
        <w:spacing w:line="240" w:lineRule="auto"/>
        <w:jc w:val="both"/>
        <w:rPr>
          <w:sz w:val="24"/>
          <w:szCs w:val="24"/>
        </w:rPr>
      </w:pPr>
      <w:r>
        <w:rPr>
          <w:sz w:val="24"/>
          <w:szCs w:val="24"/>
        </w:rPr>
        <w:t>Thanks to an Aerodrome Mapping Data Base</w:t>
      </w:r>
      <w:r w:rsidR="002F2C62">
        <w:rPr>
          <w:sz w:val="24"/>
          <w:szCs w:val="24"/>
        </w:rPr>
        <w:t xml:space="preserve"> (AMDB)</w:t>
      </w:r>
      <w:r>
        <w:rPr>
          <w:sz w:val="24"/>
          <w:szCs w:val="24"/>
        </w:rPr>
        <w:t xml:space="preserve">, the taxi route elements entered by the flight crew in the cockpit systems are interpreted and translated into a graphical depiction on the </w:t>
      </w:r>
      <w:r w:rsidR="000963B0">
        <w:rPr>
          <w:sz w:val="24"/>
          <w:szCs w:val="24"/>
        </w:rPr>
        <w:t>AMM</w:t>
      </w:r>
      <w:r>
        <w:rPr>
          <w:sz w:val="24"/>
          <w:szCs w:val="24"/>
        </w:rPr>
        <w:t>.</w:t>
      </w:r>
      <w:r w:rsidR="00265C85">
        <w:rPr>
          <w:sz w:val="24"/>
          <w:szCs w:val="24"/>
        </w:rPr>
        <w:t xml:space="preserve"> </w:t>
      </w:r>
      <w:r w:rsidR="00265C85" w:rsidRPr="00265C85">
        <w:rPr>
          <w:sz w:val="24"/>
          <w:szCs w:val="24"/>
        </w:rPr>
        <w:t>Once a taxi route is displayed, the</w:t>
      </w:r>
      <w:r w:rsidR="00265C85">
        <w:rPr>
          <w:sz w:val="24"/>
          <w:szCs w:val="24"/>
        </w:rPr>
        <w:t xml:space="preserve"> flight</w:t>
      </w:r>
      <w:r w:rsidR="00265C85" w:rsidRPr="00265C85">
        <w:rPr>
          <w:sz w:val="24"/>
          <w:szCs w:val="24"/>
        </w:rPr>
        <w:t xml:space="preserve"> crew </w:t>
      </w:r>
      <w:r w:rsidR="00265C85">
        <w:rPr>
          <w:sz w:val="24"/>
          <w:szCs w:val="24"/>
        </w:rPr>
        <w:t>can</w:t>
      </w:r>
      <w:r w:rsidR="00265C85" w:rsidRPr="00265C85">
        <w:rPr>
          <w:sz w:val="24"/>
          <w:szCs w:val="24"/>
        </w:rPr>
        <w:t xml:space="preserve"> also </w:t>
      </w:r>
      <w:r w:rsidR="00265C85">
        <w:rPr>
          <w:sz w:val="24"/>
          <w:szCs w:val="24"/>
        </w:rPr>
        <w:t>modify or delete this</w:t>
      </w:r>
      <w:r w:rsidR="00265C85" w:rsidRPr="00265C85">
        <w:rPr>
          <w:sz w:val="24"/>
          <w:szCs w:val="24"/>
        </w:rPr>
        <w:t xml:space="preserve"> route</w:t>
      </w:r>
      <w:r w:rsidR="00265C85">
        <w:rPr>
          <w:sz w:val="24"/>
          <w:szCs w:val="24"/>
        </w:rPr>
        <w:t xml:space="preserve"> if the taxi clearance is revised or cancelled by the tower controller.</w:t>
      </w:r>
    </w:p>
    <w:p w:rsidR="00273221" w:rsidRDefault="00273221" w:rsidP="007568AF">
      <w:pPr>
        <w:spacing w:line="240" w:lineRule="auto"/>
        <w:jc w:val="both"/>
        <w:rPr>
          <w:sz w:val="24"/>
          <w:szCs w:val="24"/>
        </w:rPr>
      </w:pPr>
      <w:r w:rsidRPr="00551D28">
        <w:rPr>
          <w:sz w:val="24"/>
          <w:szCs w:val="24"/>
        </w:rPr>
        <w:t xml:space="preserve">Working procedures for the </w:t>
      </w:r>
      <w:r w:rsidR="00A2766C" w:rsidRPr="00551D28">
        <w:rPr>
          <w:sz w:val="24"/>
          <w:szCs w:val="24"/>
        </w:rPr>
        <w:t xml:space="preserve">flight crew </w:t>
      </w:r>
      <w:r w:rsidRPr="00551D28">
        <w:rPr>
          <w:sz w:val="24"/>
          <w:szCs w:val="24"/>
        </w:rPr>
        <w:t xml:space="preserve">shall be adapted to </w:t>
      </w:r>
      <w:r w:rsidR="00551D28" w:rsidRPr="00551D28">
        <w:rPr>
          <w:sz w:val="24"/>
          <w:szCs w:val="24"/>
        </w:rPr>
        <w:t>define how the Manual Taxi Routing function is used, notably in conjunction with ATC instructions and in the overall taxi operations</w:t>
      </w:r>
      <w:r w:rsidRPr="00551D28">
        <w:rPr>
          <w:sz w:val="24"/>
          <w:szCs w:val="24"/>
        </w:rPr>
        <w:t>.</w:t>
      </w:r>
    </w:p>
    <w:p w:rsidR="00611761" w:rsidRDefault="00273221" w:rsidP="00BD7A40">
      <w:pPr>
        <w:spacing w:line="240" w:lineRule="auto"/>
        <w:jc w:val="both"/>
        <w:rPr>
          <w:sz w:val="24"/>
          <w:szCs w:val="24"/>
        </w:rPr>
      </w:pPr>
      <w:r>
        <w:rPr>
          <w:sz w:val="24"/>
          <w:szCs w:val="24"/>
        </w:rPr>
        <w:t>The benefits of this SESAR Solution are</w:t>
      </w:r>
      <w:r w:rsidR="00BD7A40">
        <w:rPr>
          <w:sz w:val="24"/>
          <w:szCs w:val="24"/>
        </w:rPr>
        <w:t xml:space="preserve"> i</w:t>
      </w:r>
      <w:r w:rsidR="00611761">
        <w:rPr>
          <w:sz w:val="24"/>
          <w:szCs w:val="24"/>
        </w:rPr>
        <w:t xml:space="preserve">n </w:t>
      </w:r>
      <w:r w:rsidR="00265C85">
        <w:rPr>
          <w:b/>
          <w:sz w:val="24"/>
          <w:szCs w:val="24"/>
        </w:rPr>
        <w:t>flight crew</w:t>
      </w:r>
      <w:r w:rsidR="00611761" w:rsidRPr="00511DFA">
        <w:rPr>
          <w:b/>
          <w:sz w:val="24"/>
          <w:szCs w:val="24"/>
        </w:rPr>
        <w:t xml:space="preserve"> </w:t>
      </w:r>
      <w:r w:rsidR="00611761" w:rsidRPr="00551D28">
        <w:rPr>
          <w:b/>
          <w:sz w:val="24"/>
          <w:szCs w:val="24"/>
        </w:rPr>
        <w:t>performance</w:t>
      </w:r>
      <w:r w:rsidR="00611761" w:rsidRPr="00551D28">
        <w:rPr>
          <w:sz w:val="24"/>
          <w:szCs w:val="24"/>
        </w:rPr>
        <w:t xml:space="preserve"> because they can </w:t>
      </w:r>
      <w:r w:rsidR="007E13A8">
        <w:rPr>
          <w:sz w:val="24"/>
          <w:szCs w:val="24"/>
        </w:rPr>
        <w:t>use</w:t>
      </w:r>
      <w:r w:rsidR="00611761" w:rsidRPr="00551D28">
        <w:rPr>
          <w:sz w:val="24"/>
          <w:szCs w:val="24"/>
        </w:rPr>
        <w:t xml:space="preserve"> a visual display which supports </w:t>
      </w:r>
      <w:r w:rsidR="00551D28" w:rsidRPr="00551D28">
        <w:rPr>
          <w:sz w:val="24"/>
          <w:szCs w:val="24"/>
        </w:rPr>
        <w:t>the</w:t>
      </w:r>
      <w:r w:rsidR="00551D28">
        <w:rPr>
          <w:sz w:val="24"/>
          <w:szCs w:val="24"/>
        </w:rPr>
        <w:t xml:space="preserve"> navigation task during the taxi phases of the flight and which increases their overall situational awareness</w:t>
      </w:r>
      <w:r w:rsidR="00611761">
        <w:rPr>
          <w:sz w:val="24"/>
          <w:szCs w:val="24"/>
        </w:rPr>
        <w:t>.</w:t>
      </w:r>
    </w:p>
    <w:p w:rsidR="00C31FBA" w:rsidRPr="009A02A0" w:rsidRDefault="00C31FBA" w:rsidP="00C31FBA">
      <w:pPr>
        <w:spacing w:after="120" w:line="240" w:lineRule="auto"/>
        <w:jc w:val="both"/>
        <w:rPr>
          <w:sz w:val="16"/>
          <w:szCs w:val="16"/>
        </w:rPr>
      </w:pPr>
    </w:p>
    <w:p w:rsidR="00D8541F" w:rsidRPr="005D76D1" w:rsidRDefault="00F129EA" w:rsidP="00DF5452">
      <w:pPr>
        <w:pBdr>
          <w:top w:val="single" w:sz="4" w:space="1" w:color="auto"/>
          <w:left w:val="single" w:sz="4" w:space="4" w:color="auto"/>
          <w:bottom w:val="single" w:sz="4" w:space="1" w:color="auto"/>
          <w:right w:val="single" w:sz="4" w:space="4" w:color="auto"/>
        </w:pBdr>
        <w:shd w:val="clear" w:color="auto" w:fill="D9D9D9"/>
        <w:spacing w:line="240" w:lineRule="auto"/>
        <w:jc w:val="both"/>
        <w:rPr>
          <w:b/>
          <w:sz w:val="24"/>
          <w:szCs w:val="24"/>
        </w:rPr>
      </w:pPr>
      <w:r>
        <w:rPr>
          <w:b/>
          <w:sz w:val="24"/>
          <w:szCs w:val="24"/>
        </w:rPr>
        <w:t>Operational Improvement Steps (OIs)</w:t>
      </w:r>
      <w:r w:rsidR="00F84DCE" w:rsidRPr="005D76D1">
        <w:rPr>
          <w:b/>
          <w:sz w:val="24"/>
          <w:szCs w:val="24"/>
        </w:rPr>
        <w:t xml:space="preserve"> &amp; Enablers</w:t>
      </w:r>
    </w:p>
    <w:p w:rsidR="00C31FBA" w:rsidRPr="009A02A0" w:rsidRDefault="00C31FBA" w:rsidP="00C31FBA">
      <w:pPr>
        <w:spacing w:after="120" w:line="240" w:lineRule="auto"/>
        <w:jc w:val="both"/>
        <w:rPr>
          <w:sz w:val="16"/>
          <w:szCs w:val="16"/>
        </w:rPr>
      </w:pPr>
    </w:p>
    <w:p w:rsidR="0022792F" w:rsidRPr="00C31FBA" w:rsidRDefault="0022792F" w:rsidP="00C31FBA">
      <w:pPr>
        <w:spacing w:line="240" w:lineRule="auto"/>
        <w:jc w:val="both"/>
        <w:rPr>
          <w:sz w:val="24"/>
          <w:szCs w:val="24"/>
        </w:rPr>
      </w:pPr>
      <w:r w:rsidRPr="00C31FBA">
        <w:rPr>
          <w:sz w:val="24"/>
          <w:szCs w:val="24"/>
        </w:rPr>
        <w:t>The following Operational Improvement is under</w:t>
      </w:r>
      <w:r w:rsidR="00822713" w:rsidRPr="00C31FBA">
        <w:rPr>
          <w:sz w:val="24"/>
          <w:szCs w:val="24"/>
        </w:rPr>
        <w:t xml:space="preserve"> the scope of SESAR Solution #26</w:t>
      </w:r>
      <w:r w:rsidRPr="00C31FBA">
        <w:rPr>
          <w:sz w:val="24"/>
          <w:szCs w:val="24"/>
        </w:rPr>
        <w:t>:</w:t>
      </w:r>
    </w:p>
    <w:p w:rsidR="0022792F" w:rsidRDefault="0022792F" w:rsidP="00D80087">
      <w:pPr>
        <w:pStyle w:val="ListParagraph"/>
        <w:numPr>
          <w:ilvl w:val="0"/>
          <w:numId w:val="21"/>
        </w:numPr>
        <w:spacing w:line="240" w:lineRule="auto"/>
        <w:jc w:val="both"/>
        <w:rPr>
          <w:sz w:val="24"/>
          <w:szCs w:val="24"/>
        </w:rPr>
      </w:pPr>
      <w:r w:rsidRPr="009C0390">
        <w:rPr>
          <w:sz w:val="24"/>
          <w:szCs w:val="24"/>
        </w:rPr>
        <w:t>A</w:t>
      </w:r>
      <w:r w:rsidR="00DE568B">
        <w:rPr>
          <w:sz w:val="24"/>
          <w:szCs w:val="24"/>
        </w:rPr>
        <w:t>U</w:t>
      </w:r>
      <w:r w:rsidRPr="009C0390">
        <w:rPr>
          <w:sz w:val="24"/>
          <w:szCs w:val="24"/>
        </w:rPr>
        <w:t>O</w:t>
      </w:r>
      <w:r w:rsidR="00DE568B">
        <w:rPr>
          <w:sz w:val="24"/>
          <w:szCs w:val="24"/>
        </w:rPr>
        <w:t>-0603-A</w:t>
      </w:r>
      <w:r w:rsidRPr="009C0390">
        <w:rPr>
          <w:sz w:val="24"/>
          <w:szCs w:val="24"/>
        </w:rPr>
        <w:t>:</w:t>
      </w:r>
      <w:r w:rsidR="00D80087">
        <w:rPr>
          <w:sz w:val="24"/>
          <w:szCs w:val="24"/>
        </w:rPr>
        <w:t xml:space="preserve"> </w:t>
      </w:r>
      <w:r w:rsidR="00D80087" w:rsidRPr="00D80087">
        <w:rPr>
          <w:sz w:val="24"/>
          <w:szCs w:val="24"/>
        </w:rPr>
        <w:t>Enhanced Guidance Assistance to Aircraft on the Airport Surface Combined with Routing in</w:t>
      </w:r>
      <w:r w:rsidR="00D80087">
        <w:rPr>
          <w:sz w:val="24"/>
          <w:szCs w:val="24"/>
        </w:rPr>
        <w:t xml:space="preserve"> Step 1</w:t>
      </w:r>
      <w:r>
        <w:rPr>
          <w:sz w:val="24"/>
          <w:szCs w:val="24"/>
        </w:rPr>
        <w:t>.</w:t>
      </w:r>
    </w:p>
    <w:p w:rsidR="0022792F" w:rsidRPr="0022792F" w:rsidRDefault="0022792F" w:rsidP="00C31FBA">
      <w:pPr>
        <w:spacing w:line="240" w:lineRule="auto"/>
        <w:jc w:val="both"/>
        <w:rPr>
          <w:sz w:val="24"/>
          <w:szCs w:val="24"/>
        </w:rPr>
      </w:pPr>
      <w:r>
        <w:rPr>
          <w:sz w:val="24"/>
          <w:szCs w:val="24"/>
        </w:rPr>
        <w:lastRenderedPageBreak/>
        <w:t>The following enablers a</w:t>
      </w:r>
      <w:r w:rsidR="00D80087">
        <w:rPr>
          <w:sz w:val="24"/>
          <w:szCs w:val="24"/>
        </w:rPr>
        <w:t>re supporting SESAR Solution #26</w:t>
      </w:r>
      <w:r>
        <w:rPr>
          <w:sz w:val="24"/>
          <w:szCs w:val="24"/>
        </w:rPr>
        <w:t>:</w:t>
      </w:r>
    </w:p>
    <w:p w:rsidR="00060A37" w:rsidRDefault="00D80087" w:rsidP="00D80087">
      <w:pPr>
        <w:pStyle w:val="ListParagraph"/>
        <w:numPr>
          <w:ilvl w:val="0"/>
          <w:numId w:val="21"/>
        </w:numPr>
        <w:spacing w:after="80" w:line="240" w:lineRule="auto"/>
        <w:jc w:val="both"/>
        <w:rPr>
          <w:sz w:val="24"/>
          <w:szCs w:val="24"/>
        </w:rPr>
      </w:pPr>
      <w:r>
        <w:rPr>
          <w:sz w:val="24"/>
          <w:szCs w:val="24"/>
        </w:rPr>
        <w:t>A/C-24</w:t>
      </w:r>
      <w:r w:rsidR="00060A37">
        <w:rPr>
          <w:sz w:val="24"/>
          <w:szCs w:val="24"/>
        </w:rPr>
        <w:t xml:space="preserve">: </w:t>
      </w:r>
      <w:r w:rsidRPr="00D80087">
        <w:rPr>
          <w:sz w:val="24"/>
          <w:szCs w:val="24"/>
        </w:rPr>
        <w:t>Airport moving map and own aircraft position display in cockpit</w:t>
      </w:r>
    </w:p>
    <w:p w:rsidR="0022792F" w:rsidRDefault="00D80087" w:rsidP="00D80087">
      <w:pPr>
        <w:pStyle w:val="ListParagraph"/>
        <w:numPr>
          <w:ilvl w:val="0"/>
          <w:numId w:val="21"/>
        </w:numPr>
        <w:spacing w:after="80" w:line="240" w:lineRule="auto"/>
        <w:jc w:val="both"/>
        <w:rPr>
          <w:sz w:val="24"/>
          <w:szCs w:val="24"/>
        </w:rPr>
      </w:pPr>
      <w:r>
        <w:rPr>
          <w:sz w:val="24"/>
          <w:szCs w:val="24"/>
        </w:rPr>
        <w:t>A/C-31a</w:t>
      </w:r>
      <w:r w:rsidR="0022792F">
        <w:rPr>
          <w:sz w:val="24"/>
          <w:szCs w:val="24"/>
        </w:rPr>
        <w:t xml:space="preserve">: </w:t>
      </w:r>
      <w:r w:rsidRPr="00D80087">
        <w:rPr>
          <w:sz w:val="24"/>
          <w:szCs w:val="24"/>
        </w:rPr>
        <w:t>Controller pilot data link communication (CPDLC) compliant with ATN baseline 2 (FANS 3/C</w:t>
      </w:r>
      <w:r>
        <w:rPr>
          <w:sz w:val="24"/>
          <w:szCs w:val="24"/>
        </w:rPr>
        <w:t>)</w:t>
      </w:r>
    </w:p>
    <w:p w:rsidR="00A7052D" w:rsidRDefault="00D80087" w:rsidP="00D80087">
      <w:pPr>
        <w:pStyle w:val="ListParagraph"/>
        <w:numPr>
          <w:ilvl w:val="0"/>
          <w:numId w:val="21"/>
        </w:numPr>
        <w:spacing w:after="80" w:line="240" w:lineRule="auto"/>
        <w:jc w:val="both"/>
        <w:rPr>
          <w:sz w:val="24"/>
          <w:szCs w:val="24"/>
        </w:rPr>
      </w:pPr>
      <w:r>
        <w:rPr>
          <w:sz w:val="24"/>
          <w:szCs w:val="24"/>
        </w:rPr>
        <w:t>A/C-42a</w:t>
      </w:r>
      <w:r w:rsidR="00A7052D">
        <w:rPr>
          <w:sz w:val="24"/>
          <w:szCs w:val="24"/>
        </w:rPr>
        <w:t xml:space="preserve">: </w:t>
      </w:r>
      <w:r w:rsidRPr="00D80087">
        <w:rPr>
          <w:sz w:val="24"/>
          <w:szCs w:val="24"/>
        </w:rPr>
        <w:t>On-board graphical display of taxi clearance using common air/ground airport database</w:t>
      </w:r>
    </w:p>
    <w:p w:rsidR="00D80087" w:rsidRDefault="000F59CF" w:rsidP="00D80087">
      <w:pPr>
        <w:pStyle w:val="ListParagraph"/>
        <w:numPr>
          <w:ilvl w:val="0"/>
          <w:numId w:val="21"/>
        </w:numPr>
        <w:spacing w:after="80" w:line="240" w:lineRule="auto"/>
        <w:jc w:val="both"/>
        <w:rPr>
          <w:sz w:val="24"/>
          <w:szCs w:val="24"/>
        </w:rPr>
      </w:pPr>
      <w:r>
        <w:rPr>
          <w:sz w:val="24"/>
          <w:szCs w:val="24"/>
        </w:rPr>
        <w:t xml:space="preserve">Optionally, </w:t>
      </w:r>
      <w:r w:rsidR="00D80087">
        <w:rPr>
          <w:sz w:val="24"/>
          <w:szCs w:val="24"/>
        </w:rPr>
        <w:t xml:space="preserve">REG-0200: </w:t>
      </w:r>
      <w:r w:rsidR="00D80087" w:rsidRPr="00D80087">
        <w:rPr>
          <w:sz w:val="24"/>
          <w:szCs w:val="24"/>
        </w:rPr>
        <w:t>Safety Targets in Relation to Reductions of Runway Incursions</w:t>
      </w:r>
    </w:p>
    <w:p w:rsidR="0022792F" w:rsidRPr="00C31FBA" w:rsidRDefault="0022792F" w:rsidP="00C31FBA">
      <w:pPr>
        <w:spacing w:line="240" w:lineRule="auto"/>
        <w:jc w:val="both"/>
        <w:rPr>
          <w:sz w:val="24"/>
          <w:szCs w:val="24"/>
        </w:rPr>
      </w:pPr>
      <w:r w:rsidRPr="00C31FBA">
        <w:rPr>
          <w:sz w:val="24"/>
          <w:szCs w:val="24"/>
        </w:rPr>
        <w:t>Applicable In</w:t>
      </w:r>
      <w:r w:rsidR="009F6C7A" w:rsidRPr="00C31FBA">
        <w:rPr>
          <w:sz w:val="24"/>
          <w:szCs w:val="24"/>
        </w:rPr>
        <w:t>tegrated Roadmap Dataset is DS16</w:t>
      </w:r>
      <w:r w:rsidRPr="00C31FBA">
        <w:rPr>
          <w:sz w:val="24"/>
          <w:szCs w:val="24"/>
        </w:rPr>
        <w:t>.</w:t>
      </w:r>
    </w:p>
    <w:p w:rsidR="00C31FBA" w:rsidRPr="009A02A0" w:rsidRDefault="00C31FBA" w:rsidP="00C31FBA">
      <w:pPr>
        <w:spacing w:after="120" w:line="240" w:lineRule="auto"/>
        <w:jc w:val="both"/>
        <w:rPr>
          <w:sz w:val="16"/>
          <w:szCs w:val="16"/>
        </w:rPr>
      </w:pPr>
    </w:p>
    <w:p w:rsidR="002D044E" w:rsidRPr="005D76D1" w:rsidRDefault="002D044E" w:rsidP="002D044E">
      <w:pPr>
        <w:pBdr>
          <w:top w:val="single" w:sz="4" w:space="1" w:color="auto"/>
          <w:left w:val="single" w:sz="4" w:space="4" w:color="auto"/>
          <w:bottom w:val="single" w:sz="4" w:space="1" w:color="auto"/>
          <w:right w:val="single" w:sz="4" w:space="4" w:color="auto"/>
        </w:pBdr>
        <w:shd w:val="clear" w:color="auto" w:fill="D9D9D9"/>
        <w:rPr>
          <w:b/>
          <w:sz w:val="24"/>
          <w:szCs w:val="24"/>
        </w:rPr>
      </w:pPr>
      <w:r w:rsidRPr="005D76D1">
        <w:rPr>
          <w:b/>
          <w:sz w:val="24"/>
          <w:szCs w:val="24"/>
        </w:rPr>
        <w:t xml:space="preserve">Background </w:t>
      </w:r>
      <w:r w:rsidR="00E2689F" w:rsidRPr="005D76D1">
        <w:rPr>
          <w:b/>
          <w:sz w:val="24"/>
          <w:szCs w:val="24"/>
        </w:rPr>
        <w:t>and validation process</w:t>
      </w:r>
    </w:p>
    <w:p w:rsidR="00C31FBA" w:rsidRPr="009A02A0" w:rsidRDefault="00C31FBA" w:rsidP="00C31FBA">
      <w:pPr>
        <w:spacing w:after="120" w:line="240" w:lineRule="auto"/>
        <w:jc w:val="both"/>
        <w:rPr>
          <w:sz w:val="16"/>
          <w:szCs w:val="16"/>
        </w:rPr>
      </w:pPr>
    </w:p>
    <w:p w:rsidR="001E50B7" w:rsidRDefault="00265C85" w:rsidP="00C31FBA">
      <w:pPr>
        <w:spacing w:line="240" w:lineRule="auto"/>
        <w:jc w:val="both"/>
        <w:rPr>
          <w:sz w:val="24"/>
          <w:szCs w:val="24"/>
        </w:rPr>
      </w:pPr>
      <w:r>
        <w:rPr>
          <w:sz w:val="24"/>
          <w:szCs w:val="24"/>
        </w:rPr>
        <w:t>Solution #26</w:t>
      </w:r>
      <w:r w:rsidR="00982E5A">
        <w:rPr>
          <w:sz w:val="24"/>
          <w:szCs w:val="24"/>
        </w:rPr>
        <w:t xml:space="preserve"> has been </w:t>
      </w:r>
      <w:r w:rsidR="007E13A8">
        <w:rPr>
          <w:sz w:val="24"/>
          <w:szCs w:val="24"/>
        </w:rPr>
        <w:t>tested</w:t>
      </w:r>
      <w:r w:rsidR="00982E5A">
        <w:rPr>
          <w:sz w:val="24"/>
          <w:szCs w:val="24"/>
        </w:rPr>
        <w:t xml:space="preserve"> through a</w:t>
      </w:r>
      <w:r w:rsidR="001E50B7">
        <w:rPr>
          <w:sz w:val="24"/>
          <w:szCs w:val="24"/>
        </w:rPr>
        <w:t xml:space="preserve"> live trial conducted in Milan Malpensa, with an objective to assess the </w:t>
      </w:r>
      <w:r w:rsidR="001E50B7" w:rsidRPr="001E50B7">
        <w:rPr>
          <w:sz w:val="24"/>
          <w:szCs w:val="24"/>
        </w:rPr>
        <w:t>utility and usability of the operational concept by</w:t>
      </w:r>
      <w:r w:rsidR="001E50B7">
        <w:rPr>
          <w:sz w:val="24"/>
          <w:szCs w:val="24"/>
        </w:rPr>
        <w:t xml:space="preserve"> </w:t>
      </w:r>
      <w:r w:rsidR="001E50B7" w:rsidRPr="001E50B7">
        <w:rPr>
          <w:sz w:val="24"/>
          <w:szCs w:val="24"/>
        </w:rPr>
        <w:t xml:space="preserve">flight crews, and to evaluate the </w:t>
      </w:r>
      <w:r w:rsidR="001E50B7">
        <w:rPr>
          <w:sz w:val="24"/>
          <w:szCs w:val="24"/>
        </w:rPr>
        <w:t xml:space="preserve">human </w:t>
      </w:r>
      <w:r w:rsidR="001E50B7" w:rsidRPr="001E50B7">
        <w:rPr>
          <w:sz w:val="24"/>
          <w:szCs w:val="24"/>
        </w:rPr>
        <w:t>performance benefits offered by this Solution</w:t>
      </w:r>
      <w:r w:rsidR="001E50B7">
        <w:rPr>
          <w:sz w:val="24"/>
          <w:szCs w:val="24"/>
        </w:rPr>
        <w:t>.</w:t>
      </w:r>
    </w:p>
    <w:p w:rsidR="00C31FBA" w:rsidRPr="009A02A0" w:rsidRDefault="00C31FBA" w:rsidP="00C31FBA">
      <w:pPr>
        <w:spacing w:after="120" w:line="240" w:lineRule="auto"/>
        <w:jc w:val="both"/>
        <w:rPr>
          <w:sz w:val="16"/>
          <w:szCs w:val="16"/>
        </w:rPr>
      </w:pPr>
    </w:p>
    <w:p w:rsidR="002D044E" w:rsidRPr="005D76D1" w:rsidRDefault="002D044E" w:rsidP="00EF4159">
      <w:pPr>
        <w:keepNext/>
        <w:pBdr>
          <w:top w:val="single" w:sz="4" w:space="1" w:color="auto"/>
          <w:left w:val="single" w:sz="4" w:space="4" w:color="auto"/>
          <w:bottom w:val="single" w:sz="4" w:space="1" w:color="auto"/>
          <w:right w:val="single" w:sz="4" w:space="4" w:color="auto"/>
        </w:pBdr>
        <w:shd w:val="clear" w:color="auto" w:fill="D9D9D9"/>
        <w:rPr>
          <w:b/>
          <w:sz w:val="24"/>
          <w:szCs w:val="24"/>
        </w:rPr>
      </w:pPr>
      <w:r w:rsidRPr="005D76D1">
        <w:rPr>
          <w:b/>
          <w:sz w:val="24"/>
          <w:szCs w:val="24"/>
        </w:rPr>
        <w:t>Results and performance achievements</w:t>
      </w:r>
    </w:p>
    <w:p w:rsidR="00C31FBA" w:rsidRPr="009A02A0" w:rsidRDefault="00C31FBA" w:rsidP="00C31FBA">
      <w:pPr>
        <w:spacing w:after="120" w:line="240" w:lineRule="auto"/>
        <w:jc w:val="both"/>
        <w:rPr>
          <w:sz w:val="16"/>
          <w:szCs w:val="16"/>
        </w:rPr>
      </w:pPr>
    </w:p>
    <w:p w:rsidR="004B7D7C" w:rsidRDefault="004B7D7C" w:rsidP="00C31FBA">
      <w:pPr>
        <w:spacing w:line="240" w:lineRule="auto"/>
        <w:jc w:val="both"/>
        <w:rPr>
          <w:sz w:val="24"/>
          <w:szCs w:val="24"/>
        </w:rPr>
      </w:pPr>
      <w:r>
        <w:rPr>
          <w:sz w:val="24"/>
          <w:szCs w:val="24"/>
        </w:rPr>
        <w:t>The above-mentioned validation exercises have provided the following main findings:</w:t>
      </w:r>
    </w:p>
    <w:p w:rsidR="004B7D7C" w:rsidRDefault="004B7D7C" w:rsidP="00E97DD6">
      <w:pPr>
        <w:pStyle w:val="ListParagraph"/>
        <w:numPr>
          <w:ilvl w:val="0"/>
          <w:numId w:val="21"/>
        </w:numPr>
        <w:spacing w:after="80" w:line="240" w:lineRule="auto"/>
        <w:jc w:val="both"/>
        <w:rPr>
          <w:sz w:val="24"/>
          <w:szCs w:val="24"/>
        </w:rPr>
      </w:pPr>
      <w:r>
        <w:rPr>
          <w:sz w:val="24"/>
          <w:szCs w:val="24"/>
        </w:rPr>
        <w:t>From p</w:t>
      </w:r>
      <w:r w:rsidRPr="004B7D7C">
        <w:rPr>
          <w:sz w:val="24"/>
          <w:szCs w:val="24"/>
        </w:rPr>
        <w:t>ilots’ point of view</w:t>
      </w:r>
      <w:r>
        <w:rPr>
          <w:sz w:val="24"/>
          <w:szCs w:val="24"/>
        </w:rPr>
        <w:t>:</w:t>
      </w:r>
    </w:p>
    <w:p w:rsidR="004B7D7C" w:rsidRDefault="001E50B7" w:rsidP="001E50B7">
      <w:pPr>
        <w:pStyle w:val="ListParagraph"/>
        <w:numPr>
          <w:ilvl w:val="1"/>
          <w:numId w:val="18"/>
        </w:numPr>
        <w:tabs>
          <w:tab w:val="left" w:pos="567"/>
        </w:tabs>
        <w:spacing w:after="120" w:line="240" w:lineRule="auto"/>
        <w:jc w:val="both"/>
        <w:rPr>
          <w:sz w:val="24"/>
          <w:szCs w:val="24"/>
        </w:rPr>
      </w:pPr>
      <w:r w:rsidRPr="001E50B7">
        <w:rPr>
          <w:sz w:val="24"/>
          <w:szCs w:val="24"/>
        </w:rPr>
        <w:t xml:space="preserve">situation awareness </w:t>
      </w:r>
      <w:r>
        <w:rPr>
          <w:sz w:val="24"/>
          <w:szCs w:val="24"/>
        </w:rPr>
        <w:t>is improved</w:t>
      </w:r>
      <w:r w:rsidRPr="001E50B7">
        <w:rPr>
          <w:sz w:val="24"/>
          <w:szCs w:val="24"/>
        </w:rPr>
        <w:t>, especially at the gate in static environment</w:t>
      </w:r>
      <w:r>
        <w:rPr>
          <w:sz w:val="24"/>
          <w:szCs w:val="24"/>
        </w:rPr>
        <w:t>;</w:t>
      </w:r>
    </w:p>
    <w:p w:rsidR="001E50B7" w:rsidRPr="001E50B7" w:rsidRDefault="001E50B7" w:rsidP="001E50B7">
      <w:pPr>
        <w:pStyle w:val="ListParagraph"/>
        <w:numPr>
          <w:ilvl w:val="1"/>
          <w:numId w:val="18"/>
        </w:numPr>
        <w:tabs>
          <w:tab w:val="left" w:pos="567"/>
        </w:tabs>
        <w:spacing w:after="120" w:line="240" w:lineRule="auto"/>
        <w:jc w:val="both"/>
        <w:rPr>
          <w:sz w:val="24"/>
          <w:szCs w:val="24"/>
        </w:rPr>
      </w:pPr>
      <w:r w:rsidRPr="001E50B7">
        <w:rPr>
          <w:sz w:val="24"/>
          <w:szCs w:val="24"/>
        </w:rPr>
        <w:t xml:space="preserve">workload </w:t>
      </w:r>
      <w:r>
        <w:rPr>
          <w:sz w:val="24"/>
          <w:szCs w:val="24"/>
        </w:rPr>
        <w:t xml:space="preserve">is </w:t>
      </w:r>
      <w:r w:rsidRPr="001E50B7">
        <w:rPr>
          <w:sz w:val="24"/>
          <w:szCs w:val="24"/>
        </w:rPr>
        <w:t xml:space="preserve">increased with the use of manual taxi </w:t>
      </w:r>
      <w:r>
        <w:rPr>
          <w:sz w:val="24"/>
          <w:szCs w:val="24"/>
        </w:rPr>
        <w:t>as t</w:t>
      </w:r>
      <w:r w:rsidRPr="001E50B7">
        <w:rPr>
          <w:sz w:val="24"/>
          <w:szCs w:val="24"/>
        </w:rPr>
        <w:t xml:space="preserve">he HMI maturity and </w:t>
      </w:r>
      <w:r>
        <w:rPr>
          <w:sz w:val="24"/>
          <w:szCs w:val="24"/>
        </w:rPr>
        <w:t xml:space="preserve">a </w:t>
      </w:r>
      <w:r w:rsidRPr="001E50B7">
        <w:rPr>
          <w:sz w:val="24"/>
          <w:szCs w:val="24"/>
        </w:rPr>
        <w:t xml:space="preserve">lack of usability contributed </w:t>
      </w:r>
      <w:r>
        <w:rPr>
          <w:sz w:val="24"/>
          <w:szCs w:val="24"/>
        </w:rPr>
        <w:t xml:space="preserve">to </w:t>
      </w:r>
      <w:r w:rsidRPr="001E50B7">
        <w:rPr>
          <w:sz w:val="24"/>
          <w:szCs w:val="24"/>
        </w:rPr>
        <w:t>a lot to pilots</w:t>
      </w:r>
      <w:r>
        <w:rPr>
          <w:sz w:val="24"/>
          <w:szCs w:val="24"/>
        </w:rPr>
        <w:t xml:space="preserve"> having</w:t>
      </w:r>
      <w:r w:rsidRPr="001E50B7">
        <w:rPr>
          <w:sz w:val="24"/>
          <w:szCs w:val="24"/>
        </w:rPr>
        <w:t xml:space="preserve"> difficulties in using the system.</w:t>
      </w:r>
    </w:p>
    <w:p w:rsidR="004B7D7C" w:rsidRPr="004B7D7C" w:rsidRDefault="001E50B7" w:rsidP="00C31FBA">
      <w:pPr>
        <w:spacing w:line="240" w:lineRule="auto"/>
        <w:jc w:val="both"/>
        <w:rPr>
          <w:sz w:val="24"/>
          <w:szCs w:val="24"/>
        </w:rPr>
      </w:pPr>
      <w:r>
        <w:rPr>
          <w:sz w:val="24"/>
          <w:szCs w:val="24"/>
        </w:rPr>
        <w:t>SESAR Solution</w:t>
      </w:r>
      <w:r w:rsidRPr="001E50B7">
        <w:rPr>
          <w:sz w:val="24"/>
          <w:szCs w:val="24"/>
        </w:rPr>
        <w:t xml:space="preserve"> </w:t>
      </w:r>
      <w:r w:rsidR="00BD7A40">
        <w:rPr>
          <w:sz w:val="24"/>
          <w:szCs w:val="24"/>
        </w:rPr>
        <w:t xml:space="preserve">#26 </w:t>
      </w:r>
      <w:r w:rsidRPr="001E50B7">
        <w:rPr>
          <w:sz w:val="24"/>
          <w:szCs w:val="24"/>
        </w:rPr>
        <w:t xml:space="preserve">clearly </w:t>
      </w:r>
      <w:r>
        <w:rPr>
          <w:sz w:val="24"/>
          <w:szCs w:val="24"/>
        </w:rPr>
        <w:t>provides</w:t>
      </w:r>
      <w:r w:rsidRPr="001E50B7">
        <w:rPr>
          <w:sz w:val="24"/>
          <w:szCs w:val="24"/>
        </w:rPr>
        <w:t xml:space="preserve"> benefit</w:t>
      </w:r>
      <w:r>
        <w:rPr>
          <w:sz w:val="24"/>
          <w:szCs w:val="24"/>
        </w:rPr>
        <w:t>s</w:t>
      </w:r>
      <w:r w:rsidRPr="001E50B7">
        <w:rPr>
          <w:sz w:val="24"/>
          <w:szCs w:val="24"/>
        </w:rPr>
        <w:t xml:space="preserve"> </w:t>
      </w:r>
      <w:r>
        <w:rPr>
          <w:sz w:val="24"/>
          <w:szCs w:val="24"/>
        </w:rPr>
        <w:t>in situational awareness compared</w:t>
      </w:r>
      <w:r w:rsidRPr="001E50B7">
        <w:rPr>
          <w:sz w:val="24"/>
          <w:szCs w:val="24"/>
        </w:rPr>
        <w:t xml:space="preserve"> </w:t>
      </w:r>
      <w:r>
        <w:rPr>
          <w:sz w:val="24"/>
          <w:szCs w:val="24"/>
        </w:rPr>
        <w:t>to current</w:t>
      </w:r>
      <w:r w:rsidRPr="001E50B7">
        <w:rPr>
          <w:sz w:val="24"/>
          <w:szCs w:val="24"/>
        </w:rPr>
        <w:t xml:space="preserve"> operations, especially on complex and/or unknown airport</w:t>
      </w:r>
      <w:r w:rsidR="00BD7A40">
        <w:rPr>
          <w:sz w:val="24"/>
          <w:szCs w:val="24"/>
        </w:rPr>
        <w:t>s</w:t>
      </w:r>
      <w:r>
        <w:rPr>
          <w:sz w:val="24"/>
          <w:szCs w:val="24"/>
        </w:rPr>
        <w:t>,</w:t>
      </w:r>
      <w:r w:rsidRPr="001E50B7">
        <w:rPr>
          <w:sz w:val="24"/>
          <w:szCs w:val="24"/>
        </w:rPr>
        <w:t xml:space="preserve"> as it provides </w:t>
      </w:r>
      <w:r w:rsidR="00BD7A40">
        <w:rPr>
          <w:sz w:val="24"/>
          <w:szCs w:val="24"/>
        </w:rPr>
        <w:t xml:space="preserve">the flight crew with </w:t>
      </w:r>
      <w:r w:rsidRPr="001E50B7">
        <w:rPr>
          <w:sz w:val="24"/>
          <w:szCs w:val="24"/>
        </w:rPr>
        <w:t xml:space="preserve">a </w:t>
      </w:r>
      <w:r>
        <w:rPr>
          <w:sz w:val="24"/>
          <w:szCs w:val="24"/>
        </w:rPr>
        <w:t>display</w:t>
      </w:r>
      <w:r w:rsidRPr="001E50B7">
        <w:rPr>
          <w:sz w:val="24"/>
          <w:szCs w:val="24"/>
        </w:rPr>
        <w:t xml:space="preserve"> of the trajectory and the aircraft position along it</w:t>
      </w:r>
      <w:r>
        <w:rPr>
          <w:sz w:val="24"/>
          <w:szCs w:val="24"/>
        </w:rPr>
        <w:t>.</w:t>
      </w:r>
    </w:p>
    <w:p w:rsidR="00C31FBA" w:rsidRPr="009A02A0" w:rsidRDefault="00C31FBA" w:rsidP="00C31FBA">
      <w:pPr>
        <w:spacing w:after="120" w:line="240" w:lineRule="auto"/>
        <w:jc w:val="both"/>
        <w:rPr>
          <w:sz w:val="16"/>
          <w:szCs w:val="16"/>
        </w:rPr>
      </w:pPr>
    </w:p>
    <w:p w:rsidR="00E2689F" w:rsidRPr="005D76D1" w:rsidRDefault="00F129EA" w:rsidP="00497F18">
      <w:pPr>
        <w:keepNext/>
        <w:pBdr>
          <w:top w:val="single" w:sz="4" w:space="1" w:color="auto"/>
          <w:left w:val="single" w:sz="4" w:space="4" w:color="auto"/>
          <w:bottom w:val="single" w:sz="4" w:space="1" w:color="auto"/>
          <w:right w:val="single" w:sz="4" w:space="4" w:color="auto"/>
        </w:pBdr>
        <w:shd w:val="clear" w:color="auto" w:fill="D9D9D9"/>
        <w:spacing w:line="240" w:lineRule="auto"/>
        <w:jc w:val="both"/>
        <w:rPr>
          <w:b/>
          <w:sz w:val="24"/>
          <w:szCs w:val="24"/>
        </w:rPr>
      </w:pPr>
      <w:r>
        <w:rPr>
          <w:b/>
          <w:sz w:val="24"/>
          <w:szCs w:val="24"/>
        </w:rPr>
        <w:t xml:space="preserve">Recommendations and </w:t>
      </w:r>
      <w:r w:rsidR="00E2689F" w:rsidRPr="005D76D1">
        <w:rPr>
          <w:b/>
          <w:sz w:val="24"/>
          <w:szCs w:val="24"/>
        </w:rPr>
        <w:t>Additional activities</w:t>
      </w:r>
    </w:p>
    <w:p w:rsidR="00C31FBA" w:rsidRPr="009A02A0" w:rsidRDefault="00C31FBA" w:rsidP="00C31FBA">
      <w:pPr>
        <w:spacing w:after="120" w:line="240" w:lineRule="auto"/>
        <w:jc w:val="both"/>
        <w:rPr>
          <w:sz w:val="16"/>
          <w:szCs w:val="16"/>
        </w:rPr>
      </w:pPr>
    </w:p>
    <w:p w:rsidR="00E1506F" w:rsidRDefault="001E50B7" w:rsidP="00C31FBA">
      <w:pPr>
        <w:spacing w:line="240" w:lineRule="auto"/>
        <w:jc w:val="both"/>
        <w:rPr>
          <w:sz w:val="24"/>
          <w:szCs w:val="24"/>
        </w:rPr>
      </w:pPr>
      <w:r>
        <w:rPr>
          <w:sz w:val="24"/>
          <w:szCs w:val="24"/>
        </w:rPr>
        <w:t xml:space="preserve">The </w:t>
      </w:r>
      <w:r w:rsidR="00D12B42">
        <w:rPr>
          <w:sz w:val="24"/>
          <w:szCs w:val="24"/>
        </w:rPr>
        <w:t>Human-Machine Interface</w:t>
      </w:r>
      <w:r>
        <w:rPr>
          <w:sz w:val="24"/>
          <w:szCs w:val="24"/>
        </w:rPr>
        <w:t xml:space="preserve"> </w:t>
      </w:r>
      <w:r w:rsidR="00D12B42">
        <w:rPr>
          <w:sz w:val="24"/>
          <w:szCs w:val="24"/>
        </w:rPr>
        <w:t>for</w:t>
      </w:r>
      <w:r>
        <w:rPr>
          <w:sz w:val="24"/>
          <w:szCs w:val="24"/>
        </w:rPr>
        <w:t xml:space="preserve"> this SESAR Solution needs to be improved in order to allow the flight crew inputting taxi clearances in a timely manner and with a limited impact on their workload</w:t>
      </w:r>
      <w:r w:rsidR="00B33CC0">
        <w:rPr>
          <w:sz w:val="24"/>
          <w:szCs w:val="24"/>
        </w:rPr>
        <w:t>.</w:t>
      </w:r>
      <w:r w:rsidR="00D12B42">
        <w:rPr>
          <w:sz w:val="24"/>
          <w:szCs w:val="24"/>
        </w:rPr>
        <w:t xml:space="preserve"> More use-friendly implementations have to be developed and further </w:t>
      </w:r>
      <w:r w:rsidR="00BD7A40">
        <w:rPr>
          <w:sz w:val="24"/>
          <w:szCs w:val="24"/>
        </w:rPr>
        <w:t>assessed</w:t>
      </w:r>
      <w:r w:rsidR="00D12B42">
        <w:rPr>
          <w:sz w:val="24"/>
          <w:szCs w:val="24"/>
        </w:rPr>
        <w:t xml:space="preserve"> through future validation activities.</w:t>
      </w:r>
    </w:p>
    <w:p w:rsidR="00C31FBA" w:rsidRPr="009A02A0" w:rsidRDefault="00C31FBA" w:rsidP="00C31FBA">
      <w:pPr>
        <w:spacing w:after="120" w:line="240" w:lineRule="auto"/>
        <w:jc w:val="both"/>
        <w:rPr>
          <w:sz w:val="16"/>
          <w:szCs w:val="16"/>
        </w:rPr>
      </w:pPr>
    </w:p>
    <w:p w:rsidR="005D76D1" w:rsidRPr="005D76D1" w:rsidRDefault="00FE67B9" w:rsidP="005D76D1">
      <w:pPr>
        <w:keepNext/>
        <w:pBdr>
          <w:top w:val="single" w:sz="4" w:space="1" w:color="auto"/>
          <w:left w:val="single" w:sz="4" w:space="4" w:color="auto"/>
          <w:bottom w:val="single" w:sz="4" w:space="1" w:color="auto"/>
          <w:right w:val="single" w:sz="4" w:space="4" w:color="auto"/>
        </w:pBdr>
        <w:shd w:val="clear" w:color="auto" w:fill="D9D9D9"/>
        <w:jc w:val="both"/>
        <w:rPr>
          <w:rFonts w:asciiTheme="minorHAnsi" w:hAnsiTheme="minorHAnsi"/>
          <w:b/>
          <w:sz w:val="24"/>
          <w:szCs w:val="24"/>
        </w:rPr>
      </w:pPr>
      <w:r>
        <w:rPr>
          <w:rFonts w:asciiTheme="minorHAnsi" w:hAnsiTheme="minorHAnsi"/>
          <w:b/>
          <w:sz w:val="24"/>
          <w:szCs w:val="24"/>
        </w:rPr>
        <w:lastRenderedPageBreak/>
        <w:t xml:space="preserve">Actors </w:t>
      </w:r>
      <w:r w:rsidR="004C3BCC">
        <w:rPr>
          <w:rFonts w:asciiTheme="minorHAnsi" w:hAnsiTheme="minorHAnsi"/>
          <w:b/>
          <w:sz w:val="24"/>
          <w:szCs w:val="24"/>
        </w:rPr>
        <w:t>impacted by the SESAR Solution</w:t>
      </w:r>
    </w:p>
    <w:p w:rsidR="00C31FBA" w:rsidRPr="009A02A0" w:rsidRDefault="00C31FBA" w:rsidP="00C31FBA">
      <w:pPr>
        <w:spacing w:after="120" w:line="240" w:lineRule="auto"/>
        <w:jc w:val="both"/>
        <w:rPr>
          <w:sz w:val="16"/>
          <w:szCs w:val="16"/>
        </w:rPr>
      </w:pPr>
    </w:p>
    <w:p w:rsidR="00CA2076" w:rsidRDefault="00265C85" w:rsidP="00C31FBA">
      <w:pPr>
        <w:spacing w:line="240" w:lineRule="auto"/>
        <w:jc w:val="both"/>
        <w:rPr>
          <w:sz w:val="24"/>
          <w:szCs w:val="24"/>
        </w:rPr>
      </w:pPr>
      <w:r>
        <w:rPr>
          <w:sz w:val="24"/>
          <w:szCs w:val="24"/>
        </w:rPr>
        <w:t>Airspace Users (Pilots)</w:t>
      </w:r>
    </w:p>
    <w:p w:rsidR="00C31FBA" w:rsidRPr="009A02A0" w:rsidRDefault="00C31FBA" w:rsidP="00C31FBA">
      <w:pPr>
        <w:spacing w:after="120" w:line="240" w:lineRule="auto"/>
        <w:jc w:val="both"/>
        <w:rPr>
          <w:sz w:val="16"/>
          <w:szCs w:val="16"/>
        </w:rPr>
      </w:pPr>
    </w:p>
    <w:p w:rsidR="00115FCC" w:rsidRPr="005D76D1" w:rsidRDefault="00F129EA" w:rsidP="00115FCC">
      <w:pPr>
        <w:pBdr>
          <w:top w:val="single" w:sz="4" w:space="1" w:color="auto"/>
          <w:left w:val="single" w:sz="4" w:space="4" w:color="auto"/>
          <w:bottom w:val="single" w:sz="4" w:space="1" w:color="auto"/>
          <w:right w:val="single" w:sz="4" w:space="4" w:color="auto"/>
        </w:pBdr>
        <w:shd w:val="clear" w:color="auto" w:fill="D9D9D9"/>
        <w:spacing w:after="0"/>
        <w:jc w:val="both"/>
        <w:rPr>
          <w:b/>
          <w:sz w:val="24"/>
          <w:szCs w:val="24"/>
        </w:rPr>
      </w:pPr>
      <w:r>
        <w:rPr>
          <w:b/>
          <w:sz w:val="24"/>
          <w:szCs w:val="24"/>
        </w:rPr>
        <w:t xml:space="preserve">Impact on </w:t>
      </w:r>
      <w:r w:rsidR="00793512">
        <w:rPr>
          <w:b/>
          <w:sz w:val="24"/>
          <w:szCs w:val="24"/>
        </w:rPr>
        <w:t>Aircraft</w:t>
      </w:r>
      <w:r>
        <w:rPr>
          <w:b/>
          <w:sz w:val="24"/>
          <w:szCs w:val="24"/>
        </w:rPr>
        <w:t xml:space="preserve"> S</w:t>
      </w:r>
      <w:r w:rsidR="00115FCC" w:rsidRPr="005D76D1">
        <w:rPr>
          <w:b/>
          <w:sz w:val="24"/>
          <w:szCs w:val="24"/>
        </w:rPr>
        <w:t>ystem</w:t>
      </w:r>
    </w:p>
    <w:p w:rsidR="00C31FBA" w:rsidRPr="009A02A0" w:rsidRDefault="00C31FBA" w:rsidP="00C31FBA">
      <w:pPr>
        <w:spacing w:after="120" w:line="240" w:lineRule="auto"/>
        <w:jc w:val="both"/>
        <w:rPr>
          <w:sz w:val="16"/>
          <w:szCs w:val="16"/>
        </w:rPr>
      </w:pPr>
    </w:p>
    <w:p w:rsidR="00B63F17" w:rsidRPr="00B63F17" w:rsidRDefault="00B63F17" w:rsidP="00C31FBA">
      <w:pPr>
        <w:spacing w:line="240" w:lineRule="auto"/>
        <w:jc w:val="both"/>
        <w:rPr>
          <w:sz w:val="24"/>
          <w:szCs w:val="24"/>
        </w:rPr>
      </w:pPr>
      <w:r w:rsidRPr="00B63F17">
        <w:rPr>
          <w:sz w:val="24"/>
          <w:szCs w:val="24"/>
        </w:rPr>
        <w:t xml:space="preserve">The aircraft’s function will need to be upgraded in order to </w:t>
      </w:r>
      <w:r>
        <w:rPr>
          <w:sz w:val="24"/>
          <w:szCs w:val="24"/>
        </w:rPr>
        <w:t>allow</w:t>
      </w:r>
      <w:r w:rsidRPr="00B63F17">
        <w:rPr>
          <w:sz w:val="24"/>
          <w:szCs w:val="24"/>
        </w:rPr>
        <w:t xml:space="preserve"> </w:t>
      </w:r>
      <w:r w:rsidR="00265C85">
        <w:rPr>
          <w:sz w:val="24"/>
          <w:szCs w:val="24"/>
        </w:rPr>
        <w:t>the flight crew inputting, modifying and erasing a taxi route</w:t>
      </w:r>
      <w:r>
        <w:rPr>
          <w:sz w:val="24"/>
          <w:szCs w:val="24"/>
        </w:rPr>
        <w:t>.</w:t>
      </w:r>
    </w:p>
    <w:p w:rsidR="00B63F17" w:rsidRDefault="007E13A8" w:rsidP="00C31FBA">
      <w:pPr>
        <w:spacing w:line="240" w:lineRule="auto"/>
        <w:jc w:val="both"/>
        <w:rPr>
          <w:sz w:val="24"/>
          <w:szCs w:val="24"/>
        </w:rPr>
      </w:pPr>
      <w:r>
        <w:rPr>
          <w:sz w:val="24"/>
          <w:szCs w:val="24"/>
        </w:rPr>
        <w:t>T</w:t>
      </w:r>
      <w:r w:rsidR="00B63F17">
        <w:rPr>
          <w:sz w:val="24"/>
          <w:szCs w:val="24"/>
        </w:rPr>
        <w:t xml:space="preserve">he on-board </w:t>
      </w:r>
      <w:r w:rsidR="002F2C62">
        <w:rPr>
          <w:sz w:val="24"/>
          <w:szCs w:val="24"/>
        </w:rPr>
        <w:t>AMM</w:t>
      </w:r>
      <w:r w:rsidR="00B63F17">
        <w:rPr>
          <w:sz w:val="24"/>
          <w:szCs w:val="24"/>
        </w:rPr>
        <w:t xml:space="preserve"> will need to </w:t>
      </w:r>
      <w:r w:rsidR="008A2F3A">
        <w:rPr>
          <w:sz w:val="24"/>
          <w:szCs w:val="24"/>
        </w:rPr>
        <w:t xml:space="preserve">display the graphical path resulting from the interpretation </w:t>
      </w:r>
      <w:r>
        <w:rPr>
          <w:sz w:val="24"/>
          <w:szCs w:val="24"/>
        </w:rPr>
        <w:t xml:space="preserve">by the system </w:t>
      </w:r>
      <w:r w:rsidR="008A2F3A">
        <w:rPr>
          <w:sz w:val="24"/>
          <w:szCs w:val="24"/>
        </w:rPr>
        <w:t>of the taxi clearance input by the flight crew</w:t>
      </w:r>
      <w:r>
        <w:rPr>
          <w:sz w:val="24"/>
          <w:szCs w:val="24"/>
        </w:rPr>
        <w:t>. It relies on</w:t>
      </w:r>
      <w:r w:rsidR="008A2F3A">
        <w:rPr>
          <w:sz w:val="24"/>
          <w:szCs w:val="24"/>
        </w:rPr>
        <w:t xml:space="preserve"> an </w:t>
      </w:r>
      <w:r w:rsidR="002F2C62">
        <w:rPr>
          <w:sz w:val="24"/>
          <w:szCs w:val="24"/>
        </w:rPr>
        <w:t>AMDB</w:t>
      </w:r>
      <w:r w:rsidR="008A2F3A">
        <w:rPr>
          <w:sz w:val="24"/>
          <w:szCs w:val="24"/>
        </w:rPr>
        <w:t xml:space="preserve"> </w:t>
      </w:r>
      <w:r>
        <w:rPr>
          <w:sz w:val="24"/>
          <w:szCs w:val="24"/>
        </w:rPr>
        <w:t>associated with</w:t>
      </w:r>
      <w:r w:rsidR="008A2F3A">
        <w:rPr>
          <w:sz w:val="24"/>
          <w:szCs w:val="24"/>
        </w:rPr>
        <w:t xml:space="preserve"> </w:t>
      </w:r>
      <w:r w:rsidR="00117FC7">
        <w:rPr>
          <w:sz w:val="24"/>
          <w:szCs w:val="24"/>
        </w:rPr>
        <w:t>an</w:t>
      </w:r>
      <w:r w:rsidR="008A2F3A">
        <w:rPr>
          <w:sz w:val="24"/>
          <w:szCs w:val="24"/>
        </w:rPr>
        <w:t xml:space="preserve"> </w:t>
      </w:r>
      <w:r w:rsidR="008A2F3A" w:rsidRPr="008A2F3A">
        <w:rPr>
          <w:sz w:val="24"/>
          <w:szCs w:val="24"/>
        </w:rPr>
        <w:t>Aerodrome Surface Routing Network</w:t>
      </w:r>
      <w:r w:rsidR="008A2F3A">
        <w:rPr>
          <w:sz w:val="24"/>
          <w:szCs w:val="24"/>
        </w:rPr>
        <w:t xml:space="preserve"> (i.e. </w:t>
      </w:r>
      <w:r w:rsidR="008A2F3A" w:rsidRPr="008A2F3A">
        <w:rPr>
          <w:sz w:val="24"/>
          <w:szCs w:val="24"/>
        </w:rPr>
        <w:t>a graph network with nodes and edges modelling taxiway and runway connectivities within an airport</w:t>
      </w:r>
      <w:r w:rsidR="008A2F3A">
        <w:rPr>
          <w:sz w:val="24"/>
          <w:szCs w:val="24"/>
        </w:rPr>
        <w:t>)</w:t>
      </w:r>
      <w:r w:rsidR="00B63F17">
        <w:rPr>
          <w:sz w:val="24"/>
          <w:szCs w:val="24"/>
        </w:rPr>
        <w:t>.</w:t>
      </w:r>
      <w:r w:rsidR="008A2F3A">
        <w:rPr>
          <w:sz w:val="24"/>
          <w:szCs w:val="24"/>
        </w:rPr>
        <w:t xml:space="preserve"> Such an AMDB needs to </w:t>
      </w:r>
      <w:r>
        <w:rPr>
          <w:sz w:val="24"/>
          <w:szCs w:val="24"/>
        </w:rPr>
        <w:t>be compatible with</w:t>
      </w:r>
      <w:r w:rsidR="008A2F3A">
        <w:rPr>
          <w:sz w:val="24"/>
          <w:szCs w:val="24"/>
        </w:rPr>
        <w:t xml:space="preserve"> </w:t>
      </w:r>
      <w:r w:rsidR="002F2C62">
        <w:rPr>
          <w:sz w:val="24"/>
          <w:szCs w:val="24"/>
        </w:rPr>
        <w:t xml:space="preserve">the </w:t>
      </w:r>
      <w:r w:rsidR="008A2F3A">
        <w:rPr>
          <w:sz w:val="24"/>
          <w:szCs w:val="24"/>
        </w:rPr>
        <w:t xml:space="preserve">ARINC 816-3 </w:t>
      </w:r>
      <w:r>
        <w:rPr>
          <w:sz w:val="24"/>
          <w:szCs w:val="24"/>
        </w:rPr>
        <w:t>standard</w:t>
      </w:r>
      <w:r w:rsidR="008A2F3A">
        <w:rPr>
          <w:sz w:val="24"/>
          <w:szCs w:val="24"/>
        </w:rPr>
        <w:t>.</w:t>
      </w:r>
    </w:p>
    <w:p w:rsidR="00C31FBA" w:rsidRPr="009A02A0" w:rsidRDefault="00C31FBA" w:rsidP="00C31FBA">
      <w:pPr>
        <w:spacing w:after="120" w:line="240" w:lineRule="auto"/>
        <w:jc w:val="both"/>
        <w:rPr>
          <w:sz w:val="16"/>
          <w:szCs w:val="16"/>
        </w:rPr>
      </w:pPr>
    </w:p>
    <w:p w:rsidR="00115FCC" w:rsidRPr="005D76D1" w:rsidRDefault="00F129EA" w:rsidP="00115FCC">
      <w:pPr>
        <w:pBdr>
          <w:top w:val="single" w:sz="4" w:space="1" w:color="auto"/>
          <w:left w:val="single" w:sz="4" w:space="4" w:color="auto"/>
          <w:bottom w:val="single" w:sz="4" w:space="1" w:color="auto"/>
          <w:right w:val="single" w:sz="4" w:space="4" w:color="auto"/>
        </w:pBdr>
        <w:shd w:val="clear" w:color="auto" w:fill="D9D9D9"/>
        <w:spacing w:after="0"/>
        <w:jc w:val="both"/>
        <w:rPr>
          <w:b/>
          <w:sz w:val="24"/>
          <w:szCs w:val="24"/>
        </w:rPr>
      </w:pPr>
      <w:r>
        <w:rPr>
          <w:b/>
          <w:sz w:val="24"/>
          <w:szCs w:val="24"/>
        </w:rPr>
        <w:t>Impact on Ground S</w:t>
      </w:r>
      <w:r w:rsidR="00115FCC" w:rsidRPr="005D76D1">
        <w:rPr>
          <w:b/>
          <w:sz w:val="24"/>
          <w:szCs w:val="24"/>
        </w:rPr>
        <w:t>ystems</w:t>
      </w:r>
    </w:p>
    <w:p w:rsidR="00C31FBA" w:rsidRPr="009A02A0" w:rsidRDefault="00C31FBA" w:rsidP="00C31FBA">
      <w:pPr>
        <w:spacing w:after="120" w:line="240" w:lineRule="auto"/>
        <w:jc w:val="both"/>
        <w:rPr>
          <w:sz w:val="16"/>
          <w:szCs w:val="16"/>
        </w:rPr>
      </w:pPr>
    </w:p>
    <w:p w:rsidR="00E1506F" w:rsidRDefault="00C31FBA" w:rsidP="00C31FBA">
      <w:pPr>
        <w:spacing w:line="240" w:lineRule="auto"/>
        <w:jc w:val="both"/>
        <w:rPr>
          <w:sz w:val="24"/>
          <w:szCs w:val="24"/>
        </w:rPr>
      </w:pPr>
      <w:r>
        <w:rPr>
          <w:sz w:val="24"/>
          <w:szCs w:val="24"/>
        </w:rPr>
        <w:t>N/A</w:t>
      </w:r>
    </w:p>
    <w:p w:rsidR="00C31FBA" w:rsidRPr="009A02A0" w:rsidRDefault="00C31FBA" w:rsidP="00C31FBA">
      <w:pPr>
        <w:spacing w:after="120" w:line="240" w:lineRule="auto"/>
        <w:jc w:val="both"/>
        <w:rPr>
          <w:sz w:val="16"/>
          <w:szCs w:val="16"/>
        </w:rPr>
      </w:pPr>
    </w:p>
    <w:p w:rsidR="00424EF3" w:rsidRPr="005D76D1" w:rsidRDefault="00424EF3" w:rsidP="00424EF3">
      <w:pPr>
        <w:pBdr>
          <w:top w:val="single" w:sz="4" w:space="1" w:color="auto"/>
          <w:left w:val="single" w:sz="4" w:space="4" w:color="auto"/>
          <w:bottom w:val="single" w:sz="4" w:space="1" w:color="auto"/>
          <w:right w:val="single" w:sz="4" w:space="4" w:color="auto"/>
        </w:pBdr>
        <w:shd w:val="clear" w:color="auto" w:fill="D9D9D9"/>
        <w:spacing w:after="0"/>
        <w:jc w:val="both"/>
        <w:rPr>
          <w:b/>
          <w:sz w:val="24"/>
          <w:szCs w:val="24"/>
        </w:rPr>
      </w:pPr>
      <w:r w:rsidRPr="005D76D1">
        <w:rPr>
          <w:b/>
          <w:sz w:val="24"/>
          <w:szCs w:val="24"/>
        </w:rPr>
        <w:t>Regulatory Framework</w:t>
      </w:r>
      <w:r w:rsidR="004C3BCC">
        <w:rPr>
          <w:b/>
          <w:sz w:val="24"/>
          <w:szCs w:val="24"/>
        </w:rPr>
        <w:t xml:space="preserve"> Considerations</w:t>
      </w:r>
    </w:p>
    <w:p w:rsidR="00C31FBA" w:rsidRPr="009A02A0" w:rsidRDefault="00C31FBA" w:rsidP="00C31FBA">
      <w:pPr>
        <w:spacing w:after="120" w:line="240" w:lineRule="auto"/>
        <w:jc w:val="both"/>
        <w:rPr>
          <w:sz w:val="16"/>
          <w:szCs w:val="16"/>
        </w:rPr>
      </w:pPr>
    </w:p>
    <w:p w:rsidR="00027684" w:rsidRDefault="00027684" w:rsidP="00C31FBA">
      <w:pPr>
        <w:spacing w:line="240" w:lineRule="auto"/>
        <w:jc w:val="both"/>
        <w:rPr>
          <w:sz w:val="24"/>
          <w:szCs w:val="24"/>
        </w:rPr>
      </w:pPr>
      <w:r>
        <w:rPr>
          <w:sz w:val="24"/>
          <w:szCs w:val="24"/>
        </w:rPr>
        <w:t xml:space="preserve">Currently, no </w:t>
      </w:r>
      <w:r w:rsidRPr="00027684">
        <w:rPr>
          <w:sz w:val="24"/>
          <w:szCs w:val="24"/>
        </w:rPr>
        <w:t xml:space="preserve">regulatory activity is </w:t>
      </w:r>
      <w:r w:rsidR="00AC69FD">
        <w:rPr>
          <w:sz w:val="24"/>
          <w:szCs w:val="24"/>
        </w:rPr>
        <w:t xml:space="preserve">specifically </w:t>
      </w:r>
      <w:r>
        <w:rPr>
          <w:sz w:val="24"/>
          <w:szCs w:val="24"/>
        </w:rPr>
        <w:t xml:space="preserve">identified </w:t>
      </w:r>
      <w:r w:rsidR="004F6B63">
        <w:rPr>
          <w:sz w:val="24"/>
          <w:szCs w:val="24"/>
        </w:rPr>
        <w:t>for SES</w:t>
      </w:r>
      <w:r w:rsidR="008A2F3A">
        <w:rPr>
          <w:sz w:val="24"/>
          <w:szCs w:val="24"/>
        </w:rPr>
        <w:t>AR Solution #26</w:t>
      </w:r>
      <w:r w:rsidRPr="00027684">
        <w:rPr>
          <w:sz w:val="24"/>
          <w:szCs w:val="24"/>
        </w:rPr>
        <w:t xml:space="preserve">, </w:t>
      </w:r>
      <w:r w:rsidR="004F6B63">
        <w:rPr>
          <w:sz w:val="24"/>
          <w:szCs w:val="24"/>
        </w:rPr>
        <w:t>and</w:t>
      </w:r>
      <w:r>
        <w:rPr>
          <w:sz w:val="24"/>
          <w:szCs w:val="24"/>
        </w:rPr>
        <w:t xml:space="preserve"> </w:t>
      </w:r>
      <w:r w:rsidRPr="00027684">
        <w:rPr>
          <w:sz w:val="24"/>
          <w:szCs w:val="24"/>
        </w:rPr>
        <w:t xml:space="preserve">the Integrated Roadmap of the European ATM Master Plan </w:t>
      </w:r>
      <w:r w:rsidR="004F6B63">
        <w:rPr>
          <w:sz w:val="24"/>
          <w:szCs w:val="24"/>
        </w:rPr>
        <w:t>does not associate</w:t>
      </w:r>
      <w:r>
        <w:rPr>
          <w:sz w:val="24"/>
          <w:szCs w:val="24"/>
        </w:rPr>
        <w:t xml:space="preserve"> </w:t>
      </w:r>
      <w:r w:rsidR="004F6B63">
        <w:rPr>
          <w:sz w:val="24"/>
          <w:szCs w:val="24"/>
        </w:rPr>
        <w:t>any</w:t>
      </w:r>
      <w:r w:rsidRPr="00027684">
        <w:rPr>
          <w:sz w:val="24"/>
          <w:szCs w:val="24"/>
        </w:rPr>
        <w:t xml:space="preserve"> </w:t>
      </w:r>
      <w:r w:rsidR="00566F61">
        <w:rPr>
          <w:sz w:val="24"/>
          <w:szCs w:val="24"/>
        </w:rPr>
        <w:t xml:space="preserve">required </w:t>
      </w:r>
      <w:r w:rsidR="002E009D">
        <w:rPr>
          <w:sz w:val="24"/>
          <w:szCs w:val="24"/>
        </w:rPr>
        <w:t>regulatory enabler</w:t>
      </w:r>
      <w:r w:rsidRPr="00027684">
        <w:rPr>
          <w:sz w:val="24"/>
          <w:szCs w:val="24"/>
        </w:rPr>
        <w:t xml:space="preserve"> </w:t>
      </w:r>
      <w:r>
        <w:rPr>
          <w:sz w:val="24"/>
          <w:szCs w:val="24"/>
        </w:rPr>
        <w:t>to</w:t>
      </w:r>
      <w:r w:rsidRPr="00027684">
        <w:rPr>
          <w:sz w:val="24"/>
          <w:szCs w:val="24"/>
        </w:rPr>
        <w:t xml:space="preserve"> this Solution</w:t>
      </w:r>
      <w:r w:rsidR="004F6B63">
        <w:rPr>
          <w:sz w:val="24"/>
          <w:szCs w:val="24"/>
        </w:rPr>
        <w:t>.</w:t>
      </w:r>
    </w:p>
    <w:p w:rsidR="00B63F17" w:rsidRDefault="002F2C62" w:rsidP="00C31FBA">
      <w:pPr>
        <w:spacing w:line="240" w:lineRule="auto"/>
        <w:jc w:val="both"/>
        <w:rPr>
          <w:sz w:val="24"/>
          <w:szCs w:val="24"/>
        </w:rPr>
      </w:pPr>
      <w:r>
        <w:rPr>
          <w:sz w:val="24"/>
          <w:szCs w:val="24"/>
        </w:rPr>
        <w:t>As</w:t>
      </w:r>
      <w:r w:rsidR="008A2F3A">
        <w:rPr>
          <w:sz w:val="24"/>
          <w:szCs w:val="24"/>
        </w:rPr>
        <w:t xml:space="preserve"> SESAR Solution #26</w:t>
      </w:r>
      <w:r>
        <w:rPr>
          <w:sz w:val="24"/>
          <w:szCs w:val="24"/>
        </w:rPr>
        <w:t xml:space="preserve"> affects existing certified cockpit systems</w:t>
      </w:r>
      <w:r w:rsidR="00B63F17">
        <w:rPr>
          <w:sz w:val="24"/>
          <w:szCs w:val="24"/>
        </w:rPr>
        <w:t>, it is expected the regulator</w:t>
      </w:r>
      <w:r>
        <w:rPr>
          <w:sz w:val="24"/>
          <w:szCs w:val="24"/>
        </w:rPr>
        <w:t>y needs in case it is deployed will</w:t>
      </w:r>
      <w:r w:rsidR="00B63F17">
        <w:rPr>
          <w:sz w:val="24"/>
          <w:szCs w:val="24"/>
        </w:rPr>
        <w:t xml:space="preserve"> be defined </w:t>
      </w:r>
      <w:r w:rsidR="007E13A8">
        <w:rPr>
          <w:sz w:val="24"/>
          <w:szCs w:val="24"/>
        </w:rPr>
        <w:t>with</w:t>
      </w:r>
      <w:r w:rsidR="00B63F17">
        <w:rPr>
          <w:sz w:val="24"/>
          <w:szCs w:val="24"/>
        </w:rPr>
        <w:t xml:space="preserve"> EASA through a dedicated Rulemaking Task (currently not identified).</w:t>
      </w:r>
    </w:p>
    <w:p w:rsidR="00C31FBA" w:rsidRPr="009A02A0" w:rsidRDefault="00C31FBA" w:rsidP="00C31FBA">
      <w:pPr>
        <w:spacing w:after="120" w:line="240" w:lineRule="auto"/>
        <w:jc w:val="both"/>
        <w:rPr>
          <w:sz w:val="16"/>
          <w:szCs w:val="16"/>
        </w:rPr>
      </w:pPr>
    </w:p>
    <w:p w:rsidR="00424EF3" w:rsidRPr="005D76D1" w:rsidRDefault="00424EF3" w:rsidP="00424EF3">
      <w:pPr>
        <w:pBdr>
          <w:top w:val="single" w:sz="4" w:space="1" w:color="auto"/>
          <w:left w:val="single" w:sz="4" w:space="4" w:color="auto"/>
          <w:bottom w:val="single" w:sz="4" w:space="1" w:color="auto"/>
          <w:right w:val="single" w:sz="4" w:space="4" w:color="auto"/>
        </w:pBdr>
        <w:shd w:val="clear" w:color="auto" w:fill="D9D9D9"/>
        <w:spacing w:after="0"/>
        <w:jc w:val="both"/>
        <w:rPr>
          <w:b/>
          <w:sz w:val="24"/>
          <w:szCs w:val="24"/>
        </w:rPr>
      </w:pPr>
      <w:r w:rsidRPr="005D76D1">
        <w:rPr>
          <w:b/>
          <w:sz w:val="24"/>
          <w:szCs w:val="24"/>
        </w:rPr>
        <w:t>Standardization Framework</w:t>
      </w:r>
      <w:r w:rsidR="004C3BCC">
        <w:rPr>
          <w:b/>
          <w:sz w:val="24"/>
          <w:szCs w:val="24"/>
        </w:rPr>
        <w:t xml:space="preserve"> Considerations</w:t>
      </w:r>
    </w:p>
    <w:p w:rsidR="00C31FBA" w:rsidRPr="009A02A0" w:rsidRDefault="00C31FBA" w:rsidP="00C31FBA">
      <w:pPr>
        <w:spacing w:after="120" w:line="240" w:lineRule="auto"/>
        <w:jc w:val="both"/>
        <w:rPr>
          <w:sz w:val="16"/>
          <w:szCs w:val="16"/>
        </w:rPr>
      </w:pPr>
    </w:p>
    <w:p w:rsidR="00307A80" w:rsidRPr="00C31FBA" w:rsidRDefault="002F2C62" w:rsidP="00C31FBA">
      <w:pPr>
        <w:spacing w:line="240" w:lineRule="auto"/>
        <w:jc w:val="both"/>
        <w:rPr>
          <w:sz w:val="24"/>
          <w:szCs w:val="24"/>
        </w:rPr>
      </w:pPr>
      <w:r w:rsidRPr="00C31FBA">
        <w:rPr>
          <w:sz w:val="24"/>
          <w:szCs w:val="24"/>
        </w:rPr>
        <w:t>The existing standards do not need to be updated in order to allow implementing SESAR Solution #26. Applicable standards are:</w:t>
      </w:r>
    </w:p>
    <w:p w:rsidR="002F2C62" w:rsidRDefault="002F2C62" w:rsidP="002F2C62">
      <w:pPr>
        <w:pStyle w:val="ListParagraph"/>
        <w:numPr>
          <w:ilvl w:val="0"/>
          <w:numId w:val="31"/>
        </w:numPr>
        <w:rPr>
          <w:sz w:val="24"/>
        </w:rPr>
      </w:pPr>
      <w:r w:rsidRPr="002F2C62">
        <w:rPr>
          <w:sz w:val="24"/>
        </w:rPr>
        <w:t>RTCA DO-272D/EUROCAE ED-99D: User Requirements for Aerodrome Mapping Information</w:t>
      </w:r>
    </w:p>
    <w:p w:rsidR="002F2C62" w:rsidRDefault="002F2C62" w:rsidP="002F2C62">
      <w:pPr>
        <w:pStyle w:val="ListParagraph"/>
        <w:numPr>
          <w:ilvl w:val="0"/>
          <w:numId w:val="31"/>
        </w:numPr>
        <w:rPr>
          <w:sz w:val="24"/>
        </w:rPr>
      </w:pPr>
      <w:r w:rsidRPr="002F2C62">
        <w:rPr>
          <w:sz w:val="24"/>
        </w:rPr>
        <w:t>RTCA DO-291C/EUROCAE ED-119C: Interchange Standards for Terrain, Obstacle, and Aerodrome Mapping Data</w:t>
      </w:r>
    </w:p>
    <w:p w:rsidR="002F2C62" w:rsidRDefault="002F2C62" w:rsidP="002F2C62">
      <w:pPr>
        <w:pStyle w:val="ListParagraph"/>
        <w:numPr>
          <w:ilvl w:val="0"/>
          <w:numId w:val="31"/>
        </w:numPr>
        <w:rPr>
          <w:sz w:val="24"/>
        </w:rPr>
      </w:pPr>
      <w:r>
        <w:rPr>
          <w:sz w:val="24"/>
        </w:rPr>
        <w:lastRenderedPageBreak/>
        <w:t xml:space="preserve">RTCA DO-342/EUROCAE ED-220: </w:t>
      </w:r>
      <w:r w:rsidRPr="002F2C62">
        <w:rPr>
          <w:sz w:val="24"/>
        </w:rPr>
        <w:t>Guidelines for the Verification and Validation of AMDB ASRN for Routing Applications</w:t>
      </w:r>
    </w:p>
    <w:p w:rsidR="002F2C62" w:rsidRPr="002F2C62" w:rsidRDefault="002F2C62" w:rsidP="002F2C62">
      <w:pPr>
        <w:pStyle w:val="ListParagraph"/>
        <w:numPr>
          <w:ilvl w:val="0"/>
          <w:numId w:val="31"/>
        </w:numPr>
        <w:rPr>
          <w:sz w:val="24"/>
        </w:rPr>
      </w:pPr>
      <w:r>
        <w:rPr>
          <w:sz w:val="24"/>
        </w:rPr>
        <w:t xml:space="preserve">ARINC 816-3: </w:t>
      </w:r>
      <w:r w:rsidRPr="002F2C62">
        <w:rPr>
          <w:sz w:val="24"/>
        </w:rPr>
        <w:t>Embedded Interchange Format for Airport Mapping Database</w:t>
      </w:r>
    </w:p>
    <w:p w:rsidR="00C31FBA" w:rsidRPr="009A02A0" w:rsidRDefault="00C31FBA" w:rsidP="00C31FBA">
      <w:pPr>
        <w:spacing w:after="120" w:line="240" w:lineRule="auto"/>
        <w:jc w:val="both"/>
        <w:rPr>
          <w:sz w:val="16"/>
          <w:szCs w:val="16"/>
        </w:rPr>
      </w:pPr>
    </w:p>
    <w:p w:rsidR="00424EF3" w:rsidRPr="005D76D1" w:rsidRDefault="006D4BB6" w:rsidP="00424EF3">
      <w:pPr>
        <w:pBdr>
          <w:top w:val="single" w:sz="4" w:space="1" w:color="auto"/>
          <w:left w:val="single" w:sz="4" w:space="4" w:color="auto"/>
          <w:bottom w:val="single" w:sz="4" w:space="1" w:color="auto"/>
          <w:right w:val="single" w:sz="4" w:space="4" w:color="auto"/>
        </w:pBdr>
        <w:shd w:val="clear" w:color="auto" w:fill="BFBFBF"/>
        <w:spacing w:after="0"/>
        <w:rPr>
          <w:b/>
          <w:sz w:val="24"/>
          <w:szCs w:val="24"/>
        </w:rPr>
      </w:pPr>
      <w:r w:rsidRPr="005D76D1">
        <w:rPr>
          <w:b/>
          <w:sz w:val="24"/>
          <w:szCs w:val="24"/>
        </w:rPr>
        <w:t>Considerations of</w:t>
      </w:r>
      <w:r w:rsidR="00424EF3" w:rsidRPr="005D76D1">
        <w:rPr>
          <w:b/>
          <w:sz w:val="24"/>
          <w:szCs w:val="24"/>
        </w:rPr>
        <w:t xml:space="preserve"> Regulatory Oversight and Certification Activities </w:t>
      </w:r>
    </w:p>
    <w:p w:rsidR="00C31FBA" w:rsidRPr="009A02A0" w:rsidRDefault="00C31FBA" w:rsidP="00C31FBA">
      <w:pPr>
        <w:spacing w:after="120" w:line="240" w:lineRule="auto"/>
        <w:jc w:val="both"/>
        <w:rPr>
          <w:sz w:val="16"/>
          <w:szCs w:val="16"/>
        </w:rPr>
      </w:pPr>
    </w:p>
    <w:p w:rsidR="00894230" w:rsidRPr="00C31FBA" w:rsidRDefault="007E13A8" w:rsidP="00C31FBA">
      <w:pPr>
        <w:spacing w:line="240" w:lineRule="auto"/>
        <w:jc w:val="both"/>
        <w:rPr>
          <w:sz w:val="24"/>
          <w:szCs w:val="24"/>
        </w:rPr>
      </w:pPr>
      <w:r>
        <w:rPr>
          <w:sz w:val="24"/>
          <w:szCs w:val="24"/>
        </w:rPr>
        <w:t>N/A</w:t>
      </w:r>
    </w:p>
    <w:p w:rsidR="00C31FBA" w:rsidRPr="009A02A0" w:rsidRDefault="00C31FBA" w:rsidP="00C31FBA">
      <w:pPr>
        <w:spacing w:after="120" w:line="240" w:lineRule="auto"/>
        <w:jc w:val="both"/>
        <w:rPr>
          <w:sz w:val="16"/>
          <w:szCs w:val="16"/>
        </w:rPr>
      </w:pPr>
    </w:p>
    <w:p w:rsidR="005D76D1" w:rsidRDefault="005D76D1" w:rsidP="005D76D1">
      <w:pPr>
        <w:keepNext/>
        <w:pBdr>
          <w:top w:val="single" w:sz="4" w:space="1" w:color="auto"/>
          <w:left w:val="single" w:sz="4" w:space="4" w:color="auto"/>
          <w:bottom w:val="single" w:sz="4" w:space="1" w:color="auto"/>
          <w:right w:val="single" w:sz="4" w:space="4" w:color="auto"/>
        </w:pBdr>
        <w:shd w:val="clear" w:color="auto" w:fill="D9D9D9"/>
        <w:jc w:val="both"/>
        <w:rPr>
          <w:rFonts w:asciiTheme="minorHAnsi" w:hAnsiTheme="minorHAnsi"/>
          <w:b/>
          <w:sz w:val="24"/>
          <w:szCs w:val="24"/>
        </w:rPr>
      </w:pPr>
      <w:r w:rsidRPr="005D76D1">
        <w:rPr>
          <w:rFonts w:asciiTheme="minorHAnsi" w:hAnsiTheme="minorHAnsi"/>
          <w:b/>
          <w:sz w:val="24"/>
          <w:szCs w:val="24"/>
        </w:rPr>
        <w:t xml:space="preserve">Solution Data pack </w:t>
      </w:r>
    </w:p>
    <w:p w:rsidR="00C31FBA" w:rsidRPr="009A02A0" w:rsidRDefault="00C31FBA" w:rsidP="00C31FBA">
      <w:pPr>
        <w:spacing w:after="120" w:line="240" w:lineRule="auto"/>
        <w:jc w:val="both"/>
        <w:rPr>
          <w:sz w:val="16"/>
          <w:szCs w:val="16"/>
        </w:rPr>
      </w:pPr>
    </w:p>
    <w:p w:rsidR="005D76D1" w:rsidRPr="00C31FBA" w:rsidRDefault="00515864" w:rsidP="00C31FBA">
      <w:pPr>
        <w:spacing w:line="240" w:lineRule="auto"/>
        <w:jc w:val="both"/>
        <w:rPr>
          <w:sz w:val="24"/>
          <w:szCs w:val="24"/>
        </w:rPr>
      </w:pPr>
      <w:r w:rsidRPr="00C31FBA">
        <w:rPr>
          <w:sz w:val="24"/>
          <w:szCs w:val="24"/>
        </w:rPr>
        <w:t>The Data pack for this SESAR Solution includes the following documents:</w:t>
      </w:r>
    </w:p>
    <w:p w:rsidR="00515864" w:rsidRDefault="00E96B13" w:rsidP="003E1A55">
      <w:pPr>
        <w:pStyle w:val="ListParagraph"/>
        <w:numPr>
          <w:ilvl w:val="0"/>
          <w:numId w:val="29"/>
        </w:numPr>
        <w:shd w:val="clear" w:color="auto" w:fill="FFFFFF"/>
        <w:rPr>
          <w:sz w:val="24"/>
          <w:szCs w:val="24"/>
          <w:lang w:val="en-US"/>
        </w:rPr>
      </w:pPr>
      <w:r>
        <w:rPr>
          <w:sz w:val="24"/>
          <w:szCs w:val="24"/>
          <w:lang w:val="en-US"/>
        </w:rPr>
        <w:t>OFA04.02.01 (Integrated Surface Management) Final OSED; 06.07.02-D</w:t>
      </w:r>
      <w:r w:rsidR="008B0F6A">
        <w:rPr>
          <w:sz w:val="24"/>
          <w:szCs w:val="24"/>
          <w:lang w:val="en-US"/>
        </w:rPr>
        <w:t>46</w:t>
      </w:r>
      <w:r w:rsidR="008D342E">
        <w:rPr>
          <w:sz w:val="24"/>
          <w:szCs w:val="24"/>
          <w:lang w:val="en-US"/>
        </w:rPr>
        <w:t xml:space="preserve">; </w:t>
      </w:r>
      <w:r w:rsidR="00EB31BF">
        <w:rPr>
          <w:sz w:val="24"/>
          <w:szCs w:val="24"/>
          <w:lang w:val="en-US"/>
        </w:rPr>
        <w:t>00.01.00</w:t>
      </w:r>
      <w:r w:rsidR="008D342E">
        <w:rPr>
          <w:sz w:val="24"/>
          <w:szCs w:val="24"/>
          <w:lang w:val="en-US"/>
        </w:rPr>
        <w:t>;</w:t>
      </w:r>
      <w:r>
        <w:rPr>
          <w:sz w:val="24"/>
          <w:szCs w:val="24"/>
          <w:lang w:val="en-US"/>
        </w:rPr>
        <w:t xml:space="preserve"> </w:t>
      </w:r>
      <w:r w:rsidR="00EB31BF">
        <w:rPr>
          <w:sz w:val="24"/>
          <w:szCs w:val="24"/>
          <w:lang w:val="en-US"/>
        </w:rPr>
        <w:t>08/09/2016</w:t>
      </w:r>
      <w:r>
        <w:rPr>
          <w:sz w:val="24"/>
          <w:szCs w:val="24"/>
          <w:lang w:val="en-US"/>
        </w:rPr>
        <w:t>. This document contains the operational requirements of SESAR Solution</w:t>
      </w:r>
      <w:r w:rsidR="007B3C43">
        <w:rPr>
          <w:sz w:val="24"/>
          <w:szCs w:val="24"/>
          <w:lang w:val="en-US"/>
        </w:rPr>
        <w:t xml:space="preserve"> #46</w:t>
      </w:r>
      <w:r>
        <w:rPr>
          <w:sz w:val="24"/>
          <w:szCs w:val="24"/>
          <w:lang w:val="en-US"/>
        </w:rPr>
        <w:t>, as part of the new operational service “</w:t>
      </w:r>
      <w:r w:rsidR="007B3C43">
        <w:rPr>
          <w:sz w:val="24"/>
          <w:szCs w:val="24"/>
          <w:lang w:val="en-US"/>
        </w:rPr>
        <w:t>Manual Taxi Routing</w:t>
      </w:r>
      <w:r>
        <w:rPr>
          <w:sz w:val="24"/>
          <w:szCs w:val="24"/>
          <w:lang w:val="en-US"/>
        </w:rPr>
        <w:t>”.</w:t>
      </w:r>
    </w:p>
    <w:p w:rsidR="008D342E" w:rsidRDefault="008D342E" w:rsidP="008D342E">
      <w:pPr>
        <w:pStyle w:val="ListParagraph"/>
        <w:numPr>
          <w:ilvl w:val="0"/>
          <w:numId w:val="29"/>
        </w:numPr>
        <w:shd w:val="clear" w:color="auto" w:fill="FFFFFF"/>
        <w:rPr>
          <w:sz w:val="24"/>
          <w:szCs w:val="24"/>
          <w:lang w:val="en-US"/>
        </w:rPr>
      </w:pPr>
      <w:r w:rsidRPr="008D342E">
        <w:rPr>
          <w:sz w:val="24"/>
          <w:szCs w:val="24"/>
          <w:lang w:val="en-US"/>
        </w:rPr>
        <w:t>OFA04.02.01 (Integrated Surface Management)</w:t>
      </w:r>
      <w:r>
        <w:rPr>
          <w:sz w:val="24"/>
          <w:szCs w:val="24"/>
          <w:lang w:val="en-US"/>
        </w:rPr>
        <w:t xml:space="preserve"> </w:t>
      </w:r>
      <w:r w:rsidRPr="008D342E">
        <w:rPr>
          <w:sz w:val="24"/>
          <w:szCs w:val="24"/>
          <w:lang w:val="en-US"/>
        </w:rPr>
        <w:t>Final SPR</w:t>
      </w:r>
      <w:r w:rsidR="008B0F6A">
        <w:rPr>
          <w:sz w:val="24"/>
          <w:szCs w:val="24"/>
          <w:lang w:val="en-US"/>
        </w:rPr>
        <w:t>; 06.07.02-D45</w:t>
      </w:r>
      <w:r>
        <w:rPr>
          <w:sz w:val="24"/>
          <w:szCs w:val="24"/>
          <w:lang w:val="en-US"/>
        </w:rPr>
        <w:t xml:space="preserve">; </w:t>
      </w:r>
      <w:r w:rsidR="00EB31BF">
        <w:rPr>
          <w:sz w:val="24"/>
          <w:szCs w:val="24"/>
          <w:lang w:val="en-US"/>
        </w:rPr>
        <w:t>00.01.00</w:t>
      </w:r>
      <w:r>
        <w:rPr>
          <w:sz w:val="24"/>
          <w:szCs w:val="24"/>
          <w:lang w:val="en-US"/>
        </w:rPr>
        <w:t xml:space="preserve">; </w:t>
      </w:r>
      <w:r w:rsidR="00EB31BF">
        <w:rPr>
          <w:sz w:val="24"/>
          <w:szCs w:val="24"/>
          <w:lang w:val="en-US"/>
        </w:rPr>
        <w:t>09/09/2016</w:t>
      </w:r>
      <w:r>
        <w:rPr>
          <w:sz w:val="24"/>
          <w:szCs w:val="24"/>
          <w:lang w:val="en-US"/>
        </w:rPr>
        <w:t>. This document contains the safety and performance re</w:t>
      </w:r>
      <w:r w:rsidR="007B3C43">
        <w:rPr>
          <w:sz w:val="24"/>
          <w:szCs w:val="24"/>
          <w:lang w:val="en-US"/>
        </w:rPr>
        <w:t>quirements of SESAR Solution #26</w:t>
      </w:r>
      <w:r>
        <w:rPr>
          <w:sz w:val="24"/>
          <w:szCs w:val="24"/>
          <w:lang w:val="en-US"/>
        </w:rPr>
        <w:t>, as part of the new operational service “</w:t>
      </w:r>
      <w:r w:rsidR="007B3C43">
        <w:rPr>
          <w:sz w:val="24"/>
          <w:szCs w:val="24"/>
          <w:lang w:val="en-US"/>
        </w:rPr>
        <w:t>Manual Taxi Routing</w:t>
      </w:r>
      <w:r>
        <w:rPr>
          <w:sz w:val="24"/>
          <w:szCs w:val="24"/>
          <w:lang w:val="en-US"/>
        </w:rPr>
        <w:t>”.</w:t>
      </w:r>
    </w:p>
    <w:p w:rsidR="008D342E" w:rsidRDefault="008D342E" w:rsidP="008D342E">
      <w:pPr>
        <w:pStyle w:val="ListParagraph"/>
        <w:numPr>
          <w:ilvl w:val="0"/>
          <w:numId w:val="29"/>
        </w:numPr>
        <w:shd w:val="clear" w:color="auto" w:fill="FFFFFF"/>
        <w:rPr>
          <w:sz w:val="24"/>
          <w:szCs w:val="24"/>
          <w:lang w:val="en-US"/>
        </w:rPr>
      </w:pPr>
      <w:r>
        <w:rPr>
          <w:sz w:val="24"/>
          <w:szCs w:val="24"/>
          <w:lang w:val="en-US"/>
        </w:rPr>
        <w:t xml:space="preserve">Release 5 Validation Report; 06.03.01-D149; </w:t>
      </w:r>
      <w:r w:rsidR="00EB31BF">
        <w:rPr>
          <w:sz w:val="24"/>
          <w:szCs w:val="24"/>
          <w:lang w:val="en-US"/>
        </w:rPr>
        <w:t>00.01.00</w:t>
      </w:r>
      <w:r>
        <w:rPr>
          <w:sz w:val="24"/>
          <w:szCs w:val="24"/>
          <w:lang w:val="en-US"/>
        </w:rPr>
        <w:t xml:space="preserve">; </w:t>
      </w:r>
      <w:r w:rsidR="00235BD4">
        <w:rPr>
          <w:sz w:val="24"/>
          <w:szCs w:val="24"/>
          <w:lang w:val="en-US"/>
        </w:rPr>
        <w:t>02/09/2016</w:t>
      </w:r>
      <w:r>
        <w:rPr>
          <w:sz w:val="24"/>
          <w:szCs w:val="24"/>
          <w:lang w:val="en-US"/>
        </w:rPr>
        <w:t xml:space="preserve">. This document contains the results of the Release 5 </w:t>
      </w:r>
      <w:r w:rsidR="00EB31BF">
        <w:rPr>
          <w:sz w:val="24"/>
          <w:szCs w:val="24"/>
          <w:lang w:val="en-US"/>
        </w:rPr>
        <w:t>Real Time Simulation exercise</w:t>
      </w:r>
      <w:r w:rsidR="009F6C7A">
        <w:rPr>
          <w:sz w:val="24"/>
          <w:szCs w:val="24"/>
          <w:lang w:val="en-US"/>
        </w:rPr>
        <w:t xml:space="preserve"> which </w:t>
      </w:r>
      <w:r w:rsidR="00EB31BF">
        <w:rPr>
          <w:sz w:val="24"/>
          <w:szCs w:val="24"/>
          <w:lang w:val="en-US"/>
        </w:rPr>
        <w:t>has</w:t>
      </w:r>
      <w:r>
        <w:rPr>
          <w:sz w:val="24"/>
          <w:szCs w:val="24"/>
          <w:lang w:val="en-US"/>
        </w:rPr>
        <w:t xml:space="preserve"> addressed this SESAR Solution.</w:t>
      </w:r>
    </w:p>
    <w:p w:rsidR="008D342E" w:rsidRDefault="007B3C43" w:rsidP="007B3C43">
      <w:pPr>
        <w:pStyle w:val="ListParagraph"/>
        <w:numPr>
          <w:ilvl w:val="0"/>
          <w:numId w:val="29"/>
        </w:numPr>
        <w:shd w:val="clear" w:color="auto" w:fill="FFFFFF"/>
        <w:rPr>
          <w:sz w:val="24"/>
          <w:szCs w:val="24"/>
          <w:lang w:val="en-US"/>
        </w:rPr>
      </w:pPr>
      <w:r w:rsidRPr="007B3C43">
        <w:rPr>
          <w:sz w:val="24"/>
          <w:szCs w:val="24"/>
          <w:lang w:val="en-US"/>
        </w:rPr>
        <w:t>WA1 High Level Functional Requirement Definition (FRD) for D-Taxi - Advanced Package - Final Version</w:t>
      </w:r>
      <w:r>
        <w:rPr>
          <w:sz w:val="24"/>
          <w:szCs w:val="24"/>
          <w:lang w:val="en-US"/>
        </w:rPr>
        <w:t>; 09.13-D47</w:t>
      </w:r>
      <w:r w:rsidR="008D342E">
        <w:rPr>
          <w:sz w:val="24"/>
          <w:szCs w:val="24"/>
          <w:lang w:val="en-US"/>
        </w:rPr>
        <w:t xml:space="preserve">; </w:t>
      </w:r>
      <w:r w:rsidR="009F6C7A">
        <w:rPr>
          <w:sz w:val="24"/>
          <w:szCs w:val="24"/>
          <w:lang w:val="en-US"/>
        </w:rPr>
        <w:t>00.01.00</w:t>
      </w:r>
      <w:r w:rsidR="008D342E">
        <w:rPr>
          <w:sz w:val="24"/>
          <w:szCs w:val="24"/>
          <w:lang w:val="en-US"/>
        </w:rPr>
        <w:t xml:space="preserve">; </w:t>
      </w:r>
      <w:r>
        <w:rPr>
          <w:sz w:val="24"/>
          <w:szCs w:val="24"/>
          <w:lang w:val="en-US"/>
        </w:rPr>
        <w:t>05/04</w:t>
      </w:r>
      <w:r w:rsidR="009F6C7A">
        <w:rPr>
          <w:sz w:val="24"/>
          <w:szCs w:val="24"/>
          <w:lang w:val="en-US"/>
        </w:rPr>
        <w:t>/2016</w:t>
      </w:r>
      <w:r w:rsidR="008D342E">
        <w:rPr>
          <w:sz w:val="24"/>
          <w:szCs w:val="24"/>
          <w:lang w:val="en-US"/>
        </w:rPr>
        <w:t xml:space="preserve">. This document contains the </w:t>
      </w:r>
      <w:r>
        <w:rPr>
          <w:sz w:val="24"/>
          <w:szCs w:val="24"/>
          <w:lang w:val="en-US"/>
        </w:rPr>
        <w:t>functional</w:t>
      </w:r>
      <w:r w:rsidR="008D342E">
        <w:rPr>
          <w:sz w:val="24"/>
          <w:szCs w:val="24"/>
          <w:lang w:val="en-US"/>
        </w:rPr>
        <w:t xml:space="preserve"> requirements </w:t>
      </w:r>
      <w:r>
        <w:rPr>
          <w:sz w:val="24"/>
          <w:szCs w:val="24"/>
          <w:lang w:val="en-US"/>
        </w:rPr>
        <w:t xml:space="preserve">Taxi Routing function, including the </w:t>
      </w:r>
      <w:r w:rsidRPr="007B3C43">
        <w:rPr>
          <w:sz w:val="24"/>
          <w:szCs w:val="24"/>
          <w:lang w:val="en-US"/>
        </w:rPr>
        <w:t>Manual Taxi Routing configuration</w:t>
      </w:r>
      <w:r w:rsidR="008D342E">
        <w:rPr>
          <w:sz w:val="24"/>
          <w:szCs w:val="24"/>
          <w:lang w:val="en-US"/>
        </w:rPr>
        <w:t xml:space="preserve"> </w:t>
      </w:r>
      <w:r>
        <w:rPr>
          <w:sz w:val="24"/>
          <w:szCs w:val="24"/>
          <w:lang w:val="en-US"/>
        </w:rPr>
        <w:t xml:space="preserve">corresponding to </w:t>
      </w:r>
      <w:r w:rsidR="008D342E">
        <w:rPr>
          <w:sz w:val="24"/>
          <w:szCs w:val="24"/>
          <w:lang w:val="en-US"/>
        </w:rPr>
        <w:t>this SESAR Solution. However, it has not been updated after the Release 5 activities.</w:t>
      </w:r>
    </w:p>
    <w:p w:rsidR="00C31FBA" w:rsidRPr="009A02A0" w:rsidRDefault="00C31FBA" w:rsidP="00C31FBA">
      <w:pPr>
        <w:spacing w:after="120" w:line="240" w:lineRule="auto"/>
        <w:jc w:val="both"/>
        <w:rPr>
          <w:sz w:val="16"/>
          <w:szCs w:val="16"/>
        </w:rPr>
      </w:pPr>
    </w:p>
    <w:p w:rsidR="002D044E" w:rsidRPr="005D76D1" w:rsidRDefault="006D4BB6" w:rsidP="002D044E">
      <w:pPr>
        <w:pBdr>
          <w:top w:val="single" w:sz="4" w:space="1" w:color="auto"/>
          <w:left w:val="single" w:sz="4" w:space="4" w:color="auto"/>
          <w:bottom w:val="single" w:sz="4" w:space="1" w:color="auto"/>
          <w:right w:val="single" w:sz="4" w:space="4" w:color="auto"/>
        </w:pBdr>
        <w:shd w:val="clear" w:color="auto" w:fill="D9D9D9"/>
        <w:rPr>
          <w:b/>
          <w:sz w:val="24"/>
          <w:szCs w:val="24"/>
        </w:rPr>
      </w:pPr>
      <w:r w:rsidRPr="005D76D1">
        <w:rPr>
          <w:b/>
          <w:sz w:val="24"/>
          <w:szCs w:val="24"/>
        </w:rPr>
        <w:t>Intellectual Property Rights (foreground)</w:t>
      </w:r>
    </w:p>
    <w:p w:rsidR="00C31FBA" w:rsidRPr="009A02A0" w:rsidRDefault="00C31FBA" w:rsidP="00C31FBA">
      <w:pPr>
        <w:spacing w:after="120" w:line="240" w:lineRule="auto"/>
        <w:jc w:val="both"/>
        <w:rPr>
          <w:sz w:val="16"/>
          <w:szCs w:val="16"/>
        </w:rPr>
      </w:pPr>
    </w:p>
    <w:p w:rsidR="006D4BB6" w:rsidRPr="005D76D1" w:rsidRDefault="006D4BB6" w:rsidP="00C31FBA">
      <w:pPr>
        <w:spacing w:line="240" w:lineRule="auto"/>
        <w:jc w:val="both"/>
        <w:rPr>
          <w:sz w:val="24"/>
          <w:szCs w:val="24"/>
        </w:rPr>
      </w:pPr>
      <w:r w:rsidRPr="00C31FBA">
        <w:rPr>
          <w:sz w:val="24"/>
          <w:szCs w:val="24"/>
        </w:rPr>
        <w:t>The foreground is owned by the SJU.</w:t>
      </w:r>
    </w:p>
    <w:sectPr w:rsidR="006D4BB6" w:rsidRPr="005D76D1">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C7" w:rsidRDefault="00F721C7" w:rsidP="002D044E">
      <w:pPr>
        <w:spacing w:after="0" w:line="240" w:lineRule="auto"/>
      </w:pPr>
      <w:r>
        <w:separator/>
      </w:r>
    </w:p>
  </w:endnote>
  <w:endnote w:type="continuationSeparator" w:id="0">
    <w:p w:rsidR="00F721C7" w:rsidRDefault="00F721C7" w:rsidP="002D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3686"/>
    </w:tblGrid>
    <w:tr w:rsidR="00594ED9" w:rsidRPr="003824F8" w:rsidTr="005C1AB5">
      <w:trPr>
        <w:gridAfter w:val="1"/>
        <w:wAfter w:w="3686" w:type="dxa"/>
      </w:trPr>
      <w:tc>
        <w:tcPr>
          <w:tcW w:w="5556" w:type="dxa"/>
          <w:tcBorders>
            <w:top w:val="nil"/>
            <w:left w:val="nil"/>
            <w:bottom w:val="nil"/>
            <w:right w:val="nil"/>
          </w:tcBorders>
          <w:shd w:val="clear" w:color="auto" w:fill="auto"/>
        </w:tcPr>
        <w:p w:rsidR="00594ED9" w:rsidRPr="003824F8" w:rsidRDefault="00594ED9" w:rsidP="005C1AB5">
          <w:pPr>
            <w:pStyle w:val="Footer2"/>
            <w:ind w:firstLine="0"/>
            <w:jc w:val="left"/>
            <w:rPr>
              <w:rStyle w:val="PageNumber"/>
              <w:color w:val="333399"/>
            </w:rPr>
          </w:pPr>
          <w:r>
            <w:rPr>
              <w:noProof/>
            </w:rPr>
            <w:drawing>
              <wp:inline distT="0" distB="0" distL="0" distR="0" wp14:anchorId="6C6310D5" wp14:editId="2F89AED8">
                <wp:extent cx="3381375" cy="438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38150"/>
                        </a:xfrm>
                        <a:prstGeom prst="rect">
                          <a:avLst/>
                        </a:prstGeom>
                        <a:noFill/>
                        <a:ln>
                          <a:noFill/>
                        </a:ln>
                      </pic:spPr>
                    </pic:pic>
                  </a:graphicData>
                </a:graphic>
              </wp:inline>
            </w:drawing>
          </w:r>
        </w:p>
      </w:tc>
    </w:tr>
    <w:tr w:rsidR="00594ED9" w:rsidRPr="003824F8" w:rsidTr="005C1AB5">
      <w:tc>
        <w:tcPr>
          <w:tcW w:w="9242" w:type="dxa"/>
          <w:gridSpan w:val="2"/>
          <w:tcBorders>
            <w:top w:val="nil"/>
            <w:left w:val="nil"/>
            <w:bottom w:val="nil"/>
            <w:right w:val="nil"/>
          </w:tcBorders>
          <w:shd w:val="clear" w:color="auto" w:fill="auto"/>
        </w:tcPr>
        <w:p w:rsidR="00594ED9" w:rsidRPr="003824F8" w:rsidRDefault="00594ED9" w:rsidP="00594ED9">
          <w:pPr>
            <w:pStyle w:val="Footer2"/>
            <w:spacing w:before="60"/>
            <w:ind w:firstLine="0"/>
            <w:jc w:val="both"/>
            <w:rPr>
              <w:rStyle w:val="PageNumber"/>
              <w:color w:val="000000"/>
            </w:rPr>
          </w:pPr>
          <w:r w:rsidRPr="003824F8">
            <w:rPr>
              <w:rStyle w:val="PageNumber"/>
              <w:color w:val="000000"/>
            </w:rPr>
            <w:t>©SESAR JOINT UNDERTAKING, 201</w:t>
          </w:r>
          <w:r>
            <w:rPr>
              <w:rStyle w:val="PageNumber"/>
              <w:color w:val="000000"/>
            </w:rPr>
            <w:t>6</w:t>
          </w:r>
          <w:r w:rsidRPr="003824F8">
            <w:rPr>
              <w:rStyle w:val="PageNumber"/>
              <w:color w:val="000000"/>
            </w:rPr>
            <w:t>. Created by the SESAR Joint Undertaking within the frame of the SESAR Programme co-financed by the EU and EUROCONTROL. Reprint with approval of publisher and the source properly acknowledged</w:t>
          </w:r>
          <w:r>
            <w:rPr>
              <w:rStyle w:val="PageNumber"/>
              <w:color w:val="000000"/>
            </w:rPr>
            <w:t>.</w:t>
          </w:r>
        </w:p>
      </w:tc>
    </w:tr>
  </w:tbl>
  <w:p w:rsidR="00081342" w:rsidRDefault="0008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C7" w:rsidRDefault="00F721C7" w:rsidP="002D044E">
      <w:pPr>
        <w:spacing w:after="0" w:line="240" w:lineRule="auto"/>
      </w:pPr>
      <w:r>
        <w:separator/>
      </w:r>
    </w:p>
  </w:footnote>
  <w:footnote w:type="continuationSeparator" w:id="0">
    <w:p w:rsidR="00F721C7" w:rsidRDefault="00F721C7" w:rsidP="002D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2" w:rsidRDefault="00F721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43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2" w:rsidRPr="00943FB7" w:rsidRDefault="00DA3D7B" w:rsidP="00554E09">
    <w:pPr>
      <w:pStyle w:val="Header"/>
      <w:tabs>
        <w:tab w:val="left" w:pos="2925"/>
      </w:tabs>
      <w:spacing w:after="0"/>
      <w:jc w:val="center"/>
      <w:rPr>
        <w:b/>
      </w:rPr>
    </w:pPr>
    <w:r>
      <w:rPr>
        <w:b/>
      </w:rPr>
      <w:t xml:space="preserve">Release </w:t>
    </w:r>
    <w:r w:rsidR="00E7730E">
      <w:rPr>
        <w:b/>
      </w:rPr>
      <w:t>5</w:t>
    </w:r>
    <w:r w:rsidR="00081342">
      <w:rPr>
        <w:b/>
      </w:rPr>
      <w:t xml:space="preserve"> </w:t>
    </w:r>
    <w:r w:rsidR="00081342" w:rsidRPr="00943FB7">
      <w:rPr>
        <w:b/>
      </w:rPr>
      <w:t xml:space="preserve">SESAR </w:t>
    </w:r>
    <w:r w:rsidR="009757C4">
      <w:rPr>
        <w:b/>
      </w:rPr>
      <w:t>Solution</w:t>
    </w:r>
    <w:r w:rsidR="007B07E8">
      <w:rPr>
        <w:b/>
      </w:rPr>
      <w:t xml:space="preserve"> </w:t>
    </w:r>
    <w:r w:rsidR="00C61EEE">
      <w:rPr>
        <w:b/>
      </w:rPr>
      <w:t>#</w:t>
    </w:r>
    <w:r w:rsidR="00822713">
      <w:rPr>
        <w:b/>
      </w:rPr>
      <w:t>26</w:t>
    </w:r>
  </w:p>
  <w:p w:rsidR="00081342" w:rsidRPr="00943FB7" w:rsidRDefault="00DA3D7B" w:rsidP="00943FB7">
    <w:pPr>
      <w:pStyle w:val="Header"/>
      <w:tabs>
        <w:tab w:val="left" w:pos="2925"/>
      </w:tabs>
      <w:jc w:val="center"/>
      <w:rPr>
        <w:b/>
      </w:rPr>
    </w:pPr>
    <w:r>
      <w:rPr>
        <w:b/>
      </w:rPr>
      <w:t xml:space="preserve">Release </w:t>
    </w:r>
    <w:r w:rsidR="00E7730E">
      <w:rPr>
        <w:b/>
      </w:rPr>
      <w:t xml:space="preserve">5 Solution </w:t>
    </w:r>
    <w:r w:rsidR="00822713">
      <w:rPr>
        <w:b/>
      </w:rPr>
      <w:t>Manual Taxi Routing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2" w:rsidRDefault="00F721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43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F5A"/>
    <w:multiLevelType w:val="hybridMultilevel"/>
    <w:tmpl w:val="DEE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327B"/>
    <w:multiLevelType w:val="hybridMultilevel"/>
    <w:tmpl w:val="AEDE2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26757"/>
    <w:multiLevelType w:val="hybridMultilevel"/>
    <w:tmpl w:val="9C2484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973A5"/>
    <w:multiLevelType w:val="hybridMultilevel"/>
    <w:tmpl w:val="16C28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D0459"/>
    <w:multiLevelType w:val="hybridMultilevel"/>
    <w:tmpl w:val="4412E5DC"/>
    <w:lvl w:ilvl="0" w:tplc="2852184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0A76C5"/>
    <w:multiLevelType w:val="hybridMultilevel"/>
    <w:tmpl w:val="18720E7C"/>
    <w:lvl w:ilvl="0" w:tplc="D9C8523C">
      <w:numFmt w:val="bullet"/>
      <w:lvlText w:val="•"/>
      <w:lvlJc w:val="left"/>
      <w:pPr>
        <w:ind w:left="928" w:hanging="360"/>
      </w:pPr>
      <w:rPr>
        <w:rFonts w:ascii="Calibri" w:eastAsia="Calibri" w:hAnsi="Calibri"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nsid w:val="192D06AC"/>
    <w:multiLevelType w:val="hybridMultilevel"/>
    <w:tmpl w:val="4122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87B4D"/>
    <w:multiLevelType w:val="hybridMultilevel"/>
    <w:tmpl w:val="FEB4F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AE0745"/>
    <w:multiLevelType w:val="hybridMultilevel"/>
    <w:tmpl w:val="2B220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82467F"/>
    <w:multiLevelType w:val="hybridMultilevel"/>
    <w:tmpl w:val="91DE6C94"/>
    <w:lvl w:ilvl="0" w:tplc="F7DC745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21796C"/>
    <w:multiLevelType w:val="hybridMultilevel"/>
    <w:tmpl w:val="D8223FFE"/>
    <w:lvl w:ilvl="0" w:tplc="F7DC745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3C24CF"/>
    <w:multiLevelType w:val="hybridMultilevel"/>
    <w:tmpl w:val="1AC8EC0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AD4DDC"/>
    <w:multiLevelType w:val="hybridMultilevel"/>
    <w:tmpl w:val="72021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5405C6"/>
    <w:multiLevelType w:val="hybridMultilevel"/>
    <w:tmpl w:val="58BA5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631CD"/>
    <w:multiLevelType w:val="hybridMultilevel"/>
    <w:tmpl w:val="6D0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2E212C"/>
    <w:multiLevelType w:val="hybridMultilevel"/>
    <w:tmpl w:val="9920E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0111007"/>
    <w:multiLevelType w:val="hybridMultilevel"/>
    <w:tmpl w:val="AD9CCE5C"/>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41E1094B"/>
    <w:multiLevelType w:val="hybridMultilevel"/>
    <w:tmpl w:val="61487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71BEB"/>
    <w:multiLevelType w:val="hybridMultilevel"/>
    <w:tmpl w:val="94E4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D611F5"/>
    <w:multiLevelType w:val="hybridMultilevel"/>
    <w:tmpl w:val="65223386"/>
    <w:lvl w:ilvl="0" w:tplc="C9F69CAE">
      <w:start w:val="1"/>
      <w:numFmt w:val="bullet"/>
      <w:pStyle w:val="Mainlist"/>
      <w:lvlText w:val=""/>
      <w:lvlJc w:val="left"/>
      <w:pPr>
        <w:tabs>
          <w:tab w:val="num" w:pos="851"/>
        </w:tabs>
        <w:ind w:left="851" w:hanging="284"/>
      </w:pPr>
      <w:rPr>
        <w:rFonts w:ascii="Symbol" w:hAnsi="Symbol" w:hint="default"/>
      </w:rPr>
    </w:lvl>
    <w:lvl w:ilvl="1" w:tplc="6A20D772">
      <w:start w:val="1"/>
      <w:numFmt w:val="bullet"/>
      <w:lvlText w:val="o"/>
      <w:lvlJc w:val="left"/>
      <w:pPr>
        <w:tabs>
          <w:tab w:val="num" w:pos="1440"/>
        </w:tabs>
        <w:ind w:left="1440" w:hanging="360"/>
      </w:pPr>
      <w:rPr>
        <w:rFonts w:ascii="Courier New" w:hAnsi="Courier New" w:cs="Courier New" w:hint="default"/>
      </w:rPr>
    </w:lvl>
    <w:lvl w:ilvl="2" w:tplc="AB5EC53E">
      <w:start w:val="1"/>
      <w:numFmt w:val="bullet"/>
      <w:lvlText w:val=""/>
      <w:lvlJc w:val="left"/>
      <w:pPr>
        <w:tabs>
          <w:tab w:val="num" w:pos="2160"/>
        </w:tabs>
        <w:ind w:left="2160" w:hanging="360"/>
      </w:pPr>
      <w:rPr>
        <w:rFonts w:ascii="Symbol" w:hAnsi="Symbol" w:hint="default"/>
      </w:rPr>
    </w:lvl>
    <w:lvl w:ilvl="3" w:tplc="7C68225A">
      <w:start w:val="1"/>
      <w:numFmt w:val="bullet"/>
      <w:lvlText w:val=""/>
      <w:lvlJc w:val="left"/>
      <w:pPr>
        <w:tabs>
          <w:tab w:val="num" w:pos="2880"/>
        </w:tabs>
        <w:ind w:left="2880" w:hanging="360"/>
      </w:pPr>
      <w:rPr>
        <w:rFonts w:ascii="Symbol" w:hAnsi="Symbol" w:hint="default"/>
      </w:rPr>
    </w:lvl>
    <w:lvl w:ilvl="4" w:tplc="18F83702">
      <w:start w:val="1"/>
      <w:numFmt w:val="bullet"/>
      <w:lvlText w:val="o"/>
      <w:lvlJc w:val="left"/>
      <w:pPr>
        <w:tabs>
          <w:tab w:val="num" w:pos="3600"/>
        </w:tabs>
        <w:ind w:left="3600" w:hanging="360"/>
      </w:pPr>
      <w:rPr>
        <w:rFonts w:ascii="Courier New" w:hAnsi="Courier New" w:cs="Courier New" w:hint="default"/>
      </w:rPr>
    </w:lvl>
    <w:lvl w:ilvl="5" w:tplc="B310F682">
      <w:start w:val="1"/>
      <w:numFmt w:val="bullet"/>
      <w:lvlText w:val=""/>
      <w:lvlJc w:val="left"/>
      <w:pPr>
        <w:tabs>
          <w:tab w:val="num" w:pos="4320"/>
        </w:tabs>
        <w:ind w:left="4320" w:hanging="360"/>
      </w:pPr>
      <w:rPr>
        <w:rFonts w:ascii="Wingdings" w:hAnsi="Wingdings" w:hint="default"/>
      </w:rPr>
    </w:lvl>
    <w:lvl w:ilvl="6" w:tplc="7CAAF5A6">
      <w:start w:val="1"/>
      <w:numFmt w:val="bullet"/>
      <w:lvlText w:val=""/>
      <w:lvlJc w:val="left"/>
      <w:pPr>
        <w:tabs>
          <w:tab w:val="num" w:pos="5040"/>
        </w:tabs>
        <w:ind w:left="5040" w:hanging="360"/>
      </w:pPr>
      <w:rPr>
        <w:rFonts w:ascii="Symbol" w:hAnsi="Symbol" w:hint="default"/>
      </w:rPr>
    </w:lvl>
    <w:lvl w:ilvl="7" w:tplc="81889DCA">
      <w:start w:val="1"/>
      <w:numFmt w:val="bullet"/>
      <w:lvlText w:val="o"/>
      <w:lvlJc w:val="left"/>
      <w:pPr>
        <w:tabs>
          <w:tab w:val="num" w:pos="5760"/>
        </w:tabs>
        <w:ind w:left="5760" w:hanging="360"/>
      </w:pPr>
      <w:rPr>
        <w:rFonts w:ascii="Courier New" w:hAnsi="Courier New" w:cs="Courier New" w:hint="default"/>
      </w:rPr>
    </w:lvl>
    <w:lvl w:ilvl="8" w:tplc="C8B66AB4">
      <w:start w:val="1"/>
      <w:numFmt w:val="bullet"/>
      <w:lvlText w:val=""/>
      <w:lvlJc w:val="left"/>
      <w:pPr>
        <w:tabs>
          <w:tab w:val="num" w:pos="6480"/>
        </w:tabs>
        <w:ind w:left="6480" w:hanging="360"/>
      </w:pPr>
      <w:rPr>
        <w:rFonts w:ascii="Wingdings" w:hAnsi="Wingdings" w:hint="default"/>
      </w:rPr>
    </w:lvl>
  </w:abstractNum>
  <w:abstractNum w:abstractNumId="20">
    <w:nsid w:val="58A16484"/>
    <w:multiLevelType w:val="hybridMultilevel"/>
    <w:tmpl w:val="E8B03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A5281D"/>
    <w:multiLevelType w:val="hybridMultilevel"/>
    <w:tmpl w:val="CECE6E66"/>
    <w:lvl w:ilvl="0" w:tplc="48266D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755C5E"/>
    <w:multiLevelType w:val="hybridMultilevel"/>
    <w:tmpl w:val="AF9E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9A1EDB"/>
    <w:multiLevelType w:val="hybridMultilevel"/>
    <w:tmpl w:val="88BE7032"/>
    <w:lvl w:ilvl="0" w:tplc="08090001">
      <w:start w:val="1"/>
      <w:numFmt w:val="bullet"/>
      <w:lvlText w:val=""/>
      <w:lvlJc w:val="left"/>
      <w:pPr>
        <w:ind w:left="720" w:hanging="360"/>
      </w:pPr>
      <w:rPr>
        <w:rFonts w:ascii="Symbol" w:hAnsi="Symbol" w:hint="default"/>
      </w:rPr>
    </w:lvl>
    <w:lvl w:ilvl="1" w:tplc="B2060C0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2F3094"/>
    <w:multiLevelType w:val="hybridMultilevel"/>
    <w:tmpl w:val="A4B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D65041"/>
    <w:multiLevelType w:val="hybridMultilevel"/>
    <w:tmpl w:val="08B8B8B6"/>
    <w:lvl w:ilvl="0" w:tplc="D9C8523C">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75824C8E"/>
    <w:multiLevelType w:val="hybridMultilevel"/>
    <w:tmpl w:val="5E3466D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nsid w:val="7AFB43CD"/>
    <w:multiLevelType w:val="hybridMultilevel"/>
    <w:tmpl w:val="9A7C0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5B3AA2"/>
    <w:multiLevelType w:val="hybridMultilevel"/>
    <w:tmpl w:val="3E30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1"/>
  </w:num>
  <w:num w:numId="4">
    <w:abstractNumId w:val="18"/>
  </w:num>
  <w:num w:numId="5">
    <w:abstractNumId w:val="24"/>
  </w:num>
  <w:num w:numId="6">
    <w:abstractNumId w:val="22"/>
  </w:num>
  <w:num w:numId="7">
    <w:abstractNumId w:val="8"/>
  </w:num>
  <w:num w:numId="8">
    <w:abstractNumId w:val="14"/>
  </w:num>
  <w:num w:numId="9">
    <w:abstractNumId w:val="7"/>
  </w:num>
  <w:num w:numId="10">
    <w:abstractNumId w:val="1"/>
  </w:num>
  <w:num w:numId="11">
    <w:abstractNumId w:val="10"/>
  </w:num>
  <w:num w:numId="12">
    <w:abstractNumId w:val="9"/>
  </w:num>
  <w:num w:numId="13">
    <w:abstractNumId w:val="2"/>
  </w:num>
  <w:num w:numId="14">
    <w:abstractNumId w:val="19"/>
  </w:num>
  <w:num w:numId="15">
    <w:abstractNumId w:val="26"/>
  </w:num>
  <w:num w:numId="16">
    <w:abstractNumId w:val="5"/>
  </w:num>
  <w:num w:numId="17">
    <w:abstractNumId w:val="25"/>
  </w:num>
  <w:num w:numId="18">
    <w:abstractNumId w:val="12"/>
  </w:num>
  <w:num w:numId="19">
    <w:abstractNumId w:val="13"/>
  </w:num>
  <w:num w:numId="20">
    <w:abstractNumId w:val="21"/>
  </w:num>
  <w:num w:numId="21">
    <w:abstractNumId w:val="16"/>
  </w:num>
  <w:num w:numId="22">
    <w:abstractNumId w:val="15"/>
  </w:num>
  <w:num w:numId="23">
    <w:abstractNumId w:val="15"/>
  </w:num>
  <w:num w:numId="24">
    <w:abstractNumId w:val="17"/>
  </w:num>
  <w:num w:numId="25">
    <w:abstractNumId w:val="15"/>
  </w:num>
  <w:num w:numId="26">
    <w:abstractNumId w:val="23"/>
  </w:num>
  <w:num w:numId="27">
    <w:abstractNumId w:val="4"/>
  </w:num>
  <w:num w:numId="28">
    <w:abstractNumId w:val="0"/>
  </w:num>
  <w:num w:numId="29">
    <w:abstractNumId w:val="28"/>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4E"/>
    <w:rsid w:val="0000187F"/>
    <w:rsid w:val="00003107"/>
    <w:rsid w:val="00005F65"/>
    <w:rsid w:val="000064CD"/>
    <w:rsid w:val="00014E67"/>
    <w:rsid w:val="000154D1"/>
    <w:rsid w:val="00022AB7"/>
    <w:rsid w:val="00023871"/>
    <w:rsid w:val="00023B3B"/>
    <w:rsid w:val="000272D2"/>
    <w:rsid w:val="00027684"/>
    <w:rsid w:val="0003630C"/>
    <w:rsid w:val="00042F65"/>
    <w:rsid w:val="0004558A"/>
    <w:rsid w:val="0004734D"/>
    <w:rsid w:val="0005012D"/>
    <w:rsid w:val="0005386E"/>
    <w:rsid w:val="00060A37"/>
    <w:rsid w:val="0006413E"/>
    <w:rsid w:val="0006532D"/>
    <w:rsid w:val="000660C7"/>
    <w:rsid w:val="00071040"/>
    <w:rsid w:val="0007223C"/>
    <w:rsid w:val="000766FA"/>
    <w:rsid w:val="00081342"/>
    <w:rsid w:val="00087BD5"/>
    <w:rsid w:val="00091E1E"/>
    <w:rsid w:val="000963B0"/>
    <w:rsid w:val="000A20CE"/>
    <w:rsid w:val="000A3F46"/>
    <w:rsid w:val="000A3FFC"/>
    <w:rsid w:val="000A480C"/>
    <w:rsid w:val="000A5213"/>
    <w:rsid w:val="000A5B64"/>
    <w:rsid w:val="000B6918"/>
    <w:rsid w:val="000C086D"/>
    <w:rsid w:val="000C17B4"/>
    <w:rsid w:val="000C21AE"/>
    <w:rsid w:val="000D1DEF"/>
    <w:rsid w:val="000D4360"/>
    <w:rsid w:val="000D7240"/>
    <w:rsid w:val="000E14A0"/>
    <w:rsid w:val="000E2339"/>
    <w:rsid w:val="000E50B4"/>
    <w:rsid w:val="000F10CF"/>
    <w:rsid w:val="000F365B"/>
    <w:rsid w:val="000F59CF"/>
    <w:rsid w:val="00100D98"/>
    <w:rsid w:val="0010406C"/>
    <w:rsid w:val="00110A16"/>
    <w:rsid w:val="00115FCC"/>
    <w:rsid w:val="001169F2"/>
    <w:rsid w:val="00117600"/>
    <w:rsid w:val="00117FC7"/>
    <w:rsid w:val="00124F99"/>
    <w:rsid w:val="00125029"/>
    <w:rsid w:val="00127239"/>
    <w:rsid w:val="0013246E"/>
    <w:rsid w:val="0014441F"/>
    <w:rsid w:val="00150CB5"/>
    <w:rsid w:val="00160184"/>
    <w:rsid w:val="0016551B"/>
    <w:rsid w:val="001670A2"/>
    <w:rsid w:val="001732B8"/>
    <w:rsid w:val="001A1FDF"/>
    <w:rsid w:val="001A4FE1"/>
    <w:rsid w:val="001B15B1"/>
    <w:rsid w:val="001B1A35"/>
    <w:rsid w:val="001B4A6A"/>
    <w:rsid w:val="001C7762"/>
    <w:rsid w:val="001D04DF"/>
    <w:rsid w:val="001D4590"/>
    <w:rsid w:val="001D4936"/>
    <w:rsid w:val="001E0DA0"/>
    <w:rsid w:val="001E50B7"/>
    <w:rsid w:val="001F097F"/>
    <w:rsid w:val="001F333A"/>
    <w:rsid w:val="001F7580"/>
    <w:rsid w:val="002052DF"/>
    <w:rsid w:val="00213C2A"/>
    <w:rsid w:val="002155F5"/>
    <w:rsid w:val="002217BE"/>
    <w:rsid w:val="00221A8D"/>
    <w:rsid w:val="0022623E"/>
    <w:rsid w:val="002266AB"/>
    <w:rsid w:val="0022792F"/>
    <w:rsid w:val="00235BD4"/>
    <w:rsid w:val="00251467"/>
    <w:rsid w:val="00252819"/>
    <w:rsid w:val="0025320A"/>
    <w:rsid w:val="002578EC"/>
    <w:rsid w:val="002624BC"/>
    <w:rsid w:val="00265C85"/>
    <w:rsid w:val="0026672D"/>
    <w:rsid w:val="00270447"/>
    <w:rsid w:val="00273221"/>
    <w:rsid w:val="0028568B"/>
    <w:rsid w:val="002929C6"/>
    <w:rsid w:val="002A47EF"/>
    <w:rsid w:val="002A4DAD"/>
    <w:rsid w:val="002A6622"/>
    <w:rsid w:val="002B31A8"/>
    <w:rsid w:val="002B51F8"/>
    <w:rsid w:val="002C1191"/>
    <w:rsid w:val="002C3164"/>
    <w:rsid w:val="002D044E"/>
    <w:rsid w:val="002D0F9C"/>
    <w:rsid w:val="002E009D"/>
    <w:rsid w:val="002F2C62"/>
    <w:rsid w:val="002F3F69"/>
    <w:rsid w:val="002F41BA"/>
    <w:rsid w:val="00305246"/>
    <w:rsid w:val="00306691"/>
    <w:rsid w:val="003077E0"/>
    <w:rsid w:val="00307A80"/>
    <w:rsid w:val="0031119D"/>
    <w:rsid w:val="0031704F"/>
    <w:rsid w:val="003177C7"/>
    <w:rsid w:val="00343268"/>
    <w:rsid w:val="00343332"/>
    <w:rsid w:val="00347754"/>
    <w:rsid w:val="0034784A"/>
    <w:rsid w:val="00355C22"/>
    <w:rsid w:val="00360585"/>
    <w:rsid w:val="0038549D"/>
    <w:rsid w:val="003859E6"/>
    <w:rsid w:val="003945EA"/>
    <w:rsid w:val="003972AD"/>
    <w:rsid w:val="003A50C3"/>
    <w:rsid w:val="003B13D5"/>
    <w:rsid w:val="003B3845"/>
    <w:rsid w:val="003B522D"/>
    <w:rsid w:val="003C1C6F"/>
    <w:rsid w:val="003C7680"/>
    <w:rsid w:val="003C7EF9"/>
    <w:rsid w:val="003D3F36"/>
    <w:rsid w:val="003D4577"/>
    <w:rsid w:val="003E1A55"/>
    <w:rsid w:val="003F3325"/>
    <w:rsid w:val="00402593"/>
    <w:rsid w:val="004104D3"/>
    <w:rsid w:val="00424EF3"/>
    <w:rsid w:val="004314D4"/>
    <w:rsid w:val="00431A63"/>
    <w:rsid w:val="00432FB6"/>
    <w:rsid w:val="00433953"/>
    <w:rsid w:val="00433B6B"/>
    <w:rsid w:val="00433E31"/>
    <w:rsid w:val="00433F4A"/>
    <w:rsid w:val="00435983"/>
    <w:rsid w:val="004423D4"/>
    <w:rsid w:val="00444DCE"/>
    <w:rsid w:val="00446EEB"/>
    <w:rsid w:val="00451630"/>
    <w:rsid w:val="004519BA"/>
    <w:rsid w:val="00460B43"/>
    <w:rsid w:val="004612A3"/>
    <w:rsid w:val="004654CB"/>
    <w:rsid w:val="004723B1"/>
    <w:rsid w:val="00472E0A"/>
    <w:rsid w:val="00475607"/>
    <w:rsid w:val="00477C85"/>
    <w:rsid w:val="00481BAD"/>
    <w:rsid w:val="00485592"/>
    <w:rsid w:val="00486274"/>
    <w:rsid w:val="00486F98"/>
    <w:rsid w:val="00497F18"/>
    <w:rsid w:val="00497FCC"/>
    <w:rsid w:val="004A00BE"/>
    <w:rsid w:val="004A67BC"/>
    <w:rsid w:val="004B394B"/>
    <w:rsid w:val="004B4DC6"/>
    <w:rsid w:val="004B7D7C"/>
    <w:rsid w:val="004C0E95"/>
    <w:rsid w:val="004C17FC"/>
    <w:rsid w:val="004C3BCC"/>
    <w:rsid w:val="004D1A6C"/>
    <w:rsid w:val="004D28EF"/>
    <w:rsid w:val="004D50E7"/>
    <w:rsid w:val="004E649D"/>
    <w:rsid w:val="004F2A4E"/>
    <w:rsid w:val="004F3797"/>
    <w:rsid w:val="004F59AC"/>
    <w:rsid w:val="004F6B63"/>
    <w:rsid w:val="005000AF"/>
    <w:rsid w:val="00505562"/>
    <w:rsid w:val="00511DFA"/>
    <w:rsid w:val="00513D36"/>
    <w:rsid w:val="0051492E"/>
    <w:rsid w:val="00515864"/>
    <w:rsid w:val="00516454"/>
    <w:rsid w:val="0051679F"/>
    <w:rsid w:val="005200C0"/>
    <w:rsid w:val="00522D6B"/>
    <w:rsid w:val="00534CFF"/>
    <w:rsid w:val="0054034D"/>
    <w:rsid w:val="00542A85"/>
    <w:rsid w:val="005504B4"/>
    <w:rsid w:val="005509D3"/>
    <w:rsid w:val="00551D28"/>
    <w:rsid w:val="00554E09"/>
    <w:rsid w:val="00566F61"/>
    <w:rsid w:val="005713E4"/>
    <w:rsid w:val="00571E97"/>
    <w:rsid w:val="00574823"/>
    <w:rsid w:val="005807D5"/>
    <w:rsid w:val="00584F14"/>
    <w:rsid w:val="005906B3"/>
    <w:rsid w:val="00590B48"/>
    <w:rsid w:val="005913BC"/>
    <w:rsid w:val="00594ED9"/>
    <w:rsid w:val="005970D3"/>
    <w:rsid w:val="005A0449"/>
    <w:rsid w:val="005A285A"/>
    <w:rsid w:val="005A48B1"/>
    <w:rsid w:val="005A761F"/>
    <w:rsid w:val="005C039C"/>
    <w:rsid w:val="005C1AB5"/>
    <w:rsid w:val="005D697E"/>
    <w:rsid w:val="005D76D1"/>
    <w:rsid w:val="005E3521"/>
    <w:rsid w:val="005F1309"/>
    <w:rsid w:val="005F668C"/>
    <w:rsid w:val="00602152"/>
    <w:rsid w:val="00605420"/>
    <w:rsid w:val="00611761"/>
    <w:rsid w:val="0062442B"/>
    <w:rsid w:val="00626B0E"/>
    <w:rsid w:val="00630E74"/>
    <w:rsid w:val="00647226"/>
    <w:rsid w:val="006505E7"/>
    <w:rsid w:val="00654611"/>
    <w:rsid w:val="006579D1"/>
    <w:rsid w:val="00660515"/>
    <w:rsid w:val="00665A79"/>
    <w:rsid w:val="006674C7"/>
    <w:rsid w:val="00671274"/>
    <w:rsid w:val="006760CF"/>
    <w:rsid w:val="00680094"/>
    <w:rsid w:val="00681252"/>
    <w:rsid w:val="00690E10"/>
    <w:rsid w:val="006939C9"/>
    <w:rsid w:val="006950DA"/>
    <w:rsid w:val="006A6A12"/>
    <w:rsid w:val="006C31E2"/>
    <w:rsid w:val="006C39C4"/>
    <w:rsid w:val="006C3E1F"/>
    <w:rsid w:val="006C685E"/>
    <w:rsid w:val="006D273A"/>
    <w:rsid w:val="006D366A"/>
    <w:rsid w:val="006D4BB6"/>
    <w:rsid w:val="006D4FCE"/>
    <w:rsid w:val="006E74BB"/>
    <w:rsid w:val="006F05E0"/>
    <w:rsid w:val="006F0CC3"/>
    <w:rsid w:val="006F4874"/>
    <w:rsid w:val="00706BBD"/>
    <w:rsid w:val="007203AF"/>
    <w:rsid w:val="00720A85"/>
    <w:rsid w:val="00720E0B"/>
    <w:rsid w:val="0072320A"/>
    <w:rsid w:val="00724E5B"/>
    <w:rsid w:val="00726832"/>
    <w:rsid w:val="0073497D"/>
    <w:rsid w:val="00753A93"/>
    <w:rsid w:val="007568AF"/>
    <w:rsid w:val="00762303"/>
    <w:rsid w:val="0076594E"/>
    <w:rsid w:val="00777C4B"/>
    <w:rsid w:val="007812B6"/>
    <w:rsid w:val="00793512"/>
    <w:rsid w:val="00794D45"/>
    <w:rsid w:val="007A666B"/>
    <w:rsid w:val="007B07E8"/>
    <w:rsid w:val="007B3C43"/>
    <w:rsid w:val="007B4086"/>
    <w:rsid w:val="007B4DA2"/>
    <w:rsid w:val="007B78AE"/>
    <w:rsid w:val="007C1B99"/>
    <w:rsid w:val="007C2870"/>
    <w:rsid w:val="007D4DD6"/>
    <w:rsid w:val="007E1204"/>
    <w:rsid w:val="007E13A8"/>
    <w:rsid w:val="007E6E66"/>
    <w:rsid w:val="007E79FB"/>
    <w:rsid w:val="007F301A"/>
    <w:rsid w:val="007F45EF"/>
    <w:rsid w:val="007F677B"/>
    <w:rsid w:val="007F78DA"/>
    <w:rsid w:val="00805949"/>
    <w:rsid w:val="00807365"/>
    <w:rsid w:val="00813905"/>
    <w:rsid w:val="008150B2"/>
    <w:rsid w:val="008211C2"/>
    <w:rsid w:val="008213D5"/>
    <w:rsid w:val="00822713"/>
    <w:rsid w:val="00825DEA"/>
    <w:rsid w:val="0083013D"/>
    <w:rsid w:val="00831FB6"/>
    <w:rsid w:val="008325C7"/>
    <w:rsid w:val="0083528E"/>
    <w:rsid w:val="008449A8"/>
    <w:rsid w:val="00851838"/>
    <w:rsid w:val="00865774"/>
    <w:rsid w:val="00865F3E"/>
    <w:rsid w:val="0086673B"/>
    <w:rsid w:val="00873981"/>
    <w:rsid w:val="008755BA"/>
    <w:rsid w:val="008771B8"/>
    <w:rsid w:val="00877719"/>
    <w:rsid w:val="008808F5"/>
    <w:rsid w:val="00884503"/>
    <w:rsid w:val="00893081"/>
    <w:rsid w:val="00894230"/>
    <w:rsid w:val="0089504B"/>
    <w:rsid w:val="008A2E04"/>
    <w:rsid w:val="008A2F3A"/>
    <w:rsid w:val="008A32C8"/>
    <w:rsid w:val="008A75C6"/>
    <w:rsid w:val="008B0F6A"/>
    <w:rsid w:val="008B1A26"/>
    <w:rsid w:val="008B595C"/>
    <w:rsid w:val="008C78E9"/>
    <w:rsid w:val="008C7F60"/>
    <w:rsid w:val="008D342E"/>
    <w:rsid w:val="008D4D34"/>
    <w:rsid w:val="008D54DA"/>
    <w:rsid w:val="008E08E3"/>
    <w:rsid w:val="008E4EBD"/>
    <w:rsid w:val="008F4F0D"/>
    <w:rsid w:val="0090249D"/>
    <w:rsid w:val="0090709E"/>
    <w:rsid w:val="00910766"/>
    <w:rsid w:val="00912CF8"/>
    <w:rsid w:val="00915161"/>
    <w:rsid w:val="00921F90"/>
    <w:rsid w:val="00922D2A"/>
    <w:rsid w:val="00924949"/>
    <w:rsid w:val="00925B1A"/>
    <w:rsid w:val="00931E49"/>
    <w:rsid w:val="00937CAB"/>
    <w:rsid w:val="00943FB7"/>
    <w:rsid w:val="00944002"/>
    <w:rsid w:val="00954637"/>
    <w:rsid w:val="00957816"/>
    <w:rsid w:val="00957876"/>
    <w:rsid w:val="00960A5E"/>
    <w:rsid w:val="00963590"/>
    <w:rsid w:val="0097094C"/>
    <w:rsid w:val="009757C4"/>
    <w:rsid w:val="0097642F"/>
    <w:rsid w:val="0097798D"/>
    <w:rsid w:val="00980150"/>
    <w:rsid w:val="00981B91"/>
    <w:rsid w:val="00982E5A"/>
    <w:rsid w:val="00987E04"/>
    <w:rsid w:val="00997758"/>
    <w:rsid w:val="00997DDD"/>
    <w:rsid w:val="009A02A0"/>
    <w:rsid w:val="009A154E"/>
    <w:rsid w:val="009A553A"/>
    <w:rsid w:val="009B5D3C"/>
    <w:rsid w:val="009B6A8C"/>
    <w:rsid w:val="009C0371"/>
    <w:rsid w:val="009C0390"/>
    <w:rsid w:val="009C5F31"/>
    <w:rsid w:val="009C73CA"/>
    <w:rsid w:val="009E5A94"/>
    <w:rsid w:val="009F60AD"/>
    <w:rsid w:val="009F6C7A"/>
    <w:rsid w:val="009F7207"/>
    <w:rsid w:val="00A0245B"/>
    <w:rsid w:val="00A060CF"/>
    <w:rsid w:val="00A1133F"/>
    <w:rsid w:val="00A12711"/>
    <w:rsid w:val="00A14E44"/>
    <w:rsid w:val="00A23DF0"/>
    <w:rsid w:val="00A245BA"/>
    <w:rsid w:val="00A24730"/>
    <w:rsid w:val="00A252AA"/>
    <w:rsid w:val="00A261F0"/>
    <w:rsid w:val="00A26EFB"/>
    <w:rsid w:val="00A2709C"/>
    <w:rsid w:val="00A2766C"/>
    <w:rsid w:val="00A3000F"/>
    <w:rsid w:val="00A47495"/>
    <w:rsid w:val="00A6312B"/>
    <w:rsid w:val="00A63374"/>
    <w:rsid w:val="00A649B9"/>
    <w:rsid w:val="00A6767C"/>
    <w:rsid w:val="00A703A6"/>
    <w:rsid w:val="00A7052D"/>
    <w:rsid w:val="00A82542"/>
    <w:rsid w:val="00A8293A"/>
    <w:rsid w:val="00A87EA7"/>
    <w:rsid w:val="00A91065"/>
    <w:rsid w:val="00A927D7"/>
    <w:rsid w:val="00AA23C7"/>
    <w:rsid w:val="00AA46EC"/>
    <w:rsid w:val="00AA4B95"/>
    <w:rsid w:val="00AA6975"/>
    <w:rsid w:val="00AC0D7B"/>
    <w:rsid w:val="00AC5CA0"/>
    <w:rsid w:val="00AC6510"/>
    <w:rsid w:val="00AC69FD"/>
    <w:rsid w:val="00AE097A"/>
    <w:rsid w:val="00AE16E2"/>
    <w:rsid w:val="00AE2EAE"/>
    <w:rsid w:val="00AE4877"/>
    <w:rsid w:val="00AE4E0B"/>
    <w:rsid w:val="00AE66C4"/>
    <w:rsid w:val="00AE7B22"/>
    <w:rsid w:val="00AF4736"/>
    <w:rsid w:val="00AF7A67"/>
    <w:rsid w:val="00B021C0"/>
    <w:rsid w:val="00B05027"/>
    <w:rsid w:val="00B051FA"/>
    <w:rsid w:val="00B057CA"/>
    <w:rsid w:val="00B1280E"/>
    <w:rsid w:val="00B15E67"/>
    <w:rsid w:val="00B1624E"/>
    <w:rsid w:val="00B17FB6"/>
    <w:rsid w:val="00B201CC"/>
    <w:rsid w:val="00B220E5"/>
    <w:rsid w:val="00B26757"/>
    <w:rsid w:val="00B31B24"/>
    <w:rsid w:val="00B33009"/>
    <w:rsid w:val="00B33CC0"/>
    <w:rsid w:val="00B34511"/>
    <w:rsid w:val="00B374AB"/>
    <w:rsid w:val="00B37B76"/>
    <w:rsid w:val="00B4094E"/>
    <w:rsid w:val="00B46B2E"/>
    <w:rsid w:val="00B471F4"/>
    <w:rsid w:val="00B519FA"/>
    <w:rsid w:val="00B52809"/>
    <w:rsid w:val="00B53046"/>
    <w:rsid w:val="00B53A2A"/>
    <w:rsid w:val="00B6006A"/>
    <w:rsid w:val="00B63F17"/>
    <w:rsid w:val="00B71AAF"/>
    <w:rsid w:val="00B71EFE"/>
    <w:rsid w:val="00B778EA"/>
    <w:rsid w:val="00B8034D"/>
    <w:rsid w:val="00B83DBC"/>
    <w:rsid w:val="00B91158"/>
    <w:rsid w:val="00B921A4"/>
    <w:rsid w:val="00B92BC9"/>
    <w:rsid w:val="00BA1E4C"/>
    <w:rsid w:val="00BA55DF"/>
    <w:rsid w:val="00BA7E6D"/>
    <w:rsid w:val="00BC05D0"/>
    <w:rsid w:val="00BC1F05"/>
    <w:rsid w:val="00BD7A40"/>
    <w:rsid w:val="00BE3627"/>
    <w:rsid w:val="00C00301"/>
    <w:rsid w:val="00C03596"/>
    <w:rsid w:val="00C046D1"/>
    <w:rsid w:val="00C1179D"/>
    <w:rsid w:val="00C127A9"/>
    <w:rsid w:val="00C17489"/>
    <w:rsid w:val="00C179EC"/>
    <w:rsid w:val="00C203A4"/>
    <w:rsid w:val="00C27F52"/>
    <w:rsid w:val="00C300AC"/>
    <w:rsid w:val="00C31FBA"/>
    <w:rsid w:val="00C371A8"/>
    <w:rsid w:val="00C55BB8"/>
    <w:rsid w:val="00C61EEE"/>
    <w:rsid w:val="00C668FA"/>
    <w:rsid w:val="00C90219"/>
    <w:rsid w:val="00CA11E8"/>
    <w:rsid w:val="00CA1396"/>
    <w:rsid w:val="00CA2076"/>
    <w:rsid w:val="00CB3B10"/>
    <w:rsid w:val="00CB575A"/>
    <w:rsid w:val="00CB6F6C"/>
    <w:rsid w:val="00CB7446"/>
    <w:rsid w:val="00CC0DBB"/>
    <w:rsid w:val="00CC1B76"/>
    <w:rsid w:val="00CD0975"/>
    <w:rsid w:val="00CF2087"/>
    <w:rsid w:val="00D1248D"/>
    <w:rsid w:val="00D12B42"/>
    <w:rsid w:val="00D20306"/>
    <w:rsid w:val="00D2241B"/>
    <w:rsid w:val="00D44542"/>
    <w:rsid w:val="00D51314"/>
    <w:rsid w:val="00D51915"/>
    <w:rsid w:val="00D5392D"/>
    <w:rsid w:val="00D554B7"/>
    <w:rsid w:val="00D62533"/>
    <w:rsid w:val="00D66C31"/>
    <w:rsid w:val="00D72D54"/>
    <w:rsid w:val="00D80087"/>
    <w:rsid w:val="00D8356C"/>
    <w:rsid w:val="00D8541F"/>
    <w:rsid w:val="00D921EE"/>
    <w:rsid w:val="00D934E6"/>
    <w:rsid w:val="00D95134"/>
    <w:rsid w:val="00DA3D7B"/>
    <w:rsid w:val="00DA6080"/>
    <w:rsid w:val="00DB0E9D"/>
    <w:rsid w:val="00DB1425"/>
    <w:rsid w:val="00DB50C6"/>
    <w:rsid w:val="00DB7839"/>
    <w:rsid w:val="00DC579C"/>
    <w:rsid w:val="00DC612C"/>
    <w:rsid w:val="00DD3F2D"/>
    <w:rsid w:val="00DE0189"/>
    <w:rsid w:val="00DE1C5D"/>
    <w:rsid w:val="00DE568B"/>
    <w:rsid w:val="00DF1924"/>
    <w:rsid w:val="00DF40F3"/>
    <w:rsid w:val="00DF5452"/>
    <w:rsid w:val="00DF6980"/>
    <w:rsid w:val="00E03517"/>
    <w:rsid w:val="00E04105"/>
    <w:rsid w:val="00E05674"/>
    <w:rsid w:val="00E109E3"/>
    <w:rsid w:val="00E1506F"/>
    <w:rsid w:val="00E1776D"/>
    <w:rsid w:val="00E22676"/>
    <w:rsid w:val="00E2689F"/>
    <w:rsid w:val="00E3043E"/>
    <w:rsid w:val="00E31CB6"/>
    <w:rsid w:val="00E322FF"/>
    <w:rsid w:val="00E3265D"/>
    <w:rsid w:val="00E409C5"/>
    <w:rsid w:val="00E45FB5"/>
    <w:rsid w:val="00E464A7"/>
    <w:rsid w:val="00E4660A"/>
    <w:rsid w:val="00E511C7"/>
    <w:rsid w:val="00E53652"/>
    <w:rsid w:val="00E60E2C"/>
    <w:rsid w:val="00E6151B"/>
    <w:rsid w:val="00E75145"/>
    <w:rsid w:val="00E7730E"/>
    <w:rsid w:val="00E84F90"/>
    <w:rsid w:val="00E926E7"/>
    <w:rsid w:val="00E93B14"/>
    <w:rsid w:val="00E96B13"/>
    <w:rsid w:val="00E97DD6"/>
    <w:rsid w:val="00EA1FBD"/>
    <w:rsid w:val="00EA4E35"/>
    <w:rsid w:val="00EA68B4"/>
    <w:rsid w:val="00EB1EB9"/>
    <w:rsid w:val="00EB31BF"/>
    <w:rsid w:val="00EB3FBD"/>
    <w:rsid w:val="00EB543E"/>
    <w:rsid w:val="00EB71BC"/>
    <w:rsid w:val="00EC08E2"/>
    <w:rsid w:val="00EC69F4"/>
    <w:rsid w:val="00ED01B2"/>
    <w:rsid w:val="00ED0A6B"/>
    <w:rsid w:val="00ED1010"/>
    <w:rsid w:val="00ED2985"/>
    <w:rsid w:val="00ED7B60"/>
    <w:rsid w:val="00EE477C"/>
    <w:rsid w:val="00EF1565"/>
    <w:rsid w:val="00EF4159"/>
    <w:rsid w:val="00F033C9"/>
    <w:rsid w:val="00F04B38"/>
    <w:rsid w:val="00F0591C"/>
    <w:rsid w:val="00F06C07"/>
    <w:rsid w:val="00F1049D"/>
    <w:rsid w:val="00F129EA"/>
    <w:rsid w:val="00F15F24"/>
    <w:rsid w:val="00F20B14"/>
    <w:rsid w:val="00F20FAA"/>
    <w:rsid w:val="00F21DE4"/>
    <w:rsid w:val="00F44049"/>
    <w:rsid w:val="00F501D8"/>
    <w:rsid w:val="00F5136A"/>
    <w:rsid w:val="00F54535"/>
    <w:rsid w:val="00F55830"/>
    <w:rsid w:val="00F60029"/>
    <w:rsid w:val="00F64416"/>
    <w:rsid w:val="00F64AC1"/>
    <w:rsid w:val="00F65830"/>
    <w:rsid w:val="00F65D4A"/>
    <w:rsid w:val="00F66031"/>
    <w:rsid w:val="00F67649"/>
    <w:rsid w:val="00F721C7"/>
    <w:rsid w:val="00F73602"/>
    <w:rsid w:val="00F73F28"/>
    <w:rsid w:val="00F84DCE"/>
    <w:rsid w:val="00F86232"/>
    <w:rsid w:val="00F9446F"/>
    <w:rsid w:val="00FA1BF5"/>
    <w:rsid w:val="00FB0C09"/>
    <w:rsid w:val="00FB208F"/>
    <w:rsid w:val="00FB4FD9"/>
    <w:rsid w:val="00FB7463"/>
    <w:rsid w:val="00FC0E91"/>
    <w:rsid w:val="00FC38A0"/>
    <w:rsid w:val="00FC577E"/>
    <w:rsid w:val="00FC77F8"/>
    <w:rsid w:val="00FD2185"/>
    <w:rsid w:val="00FE3A61"/>
    <w:rsid w:val="00FE67B9"/>
    <w:rsid w:val="00FE6C4A"/>
    <w:rsid w:val="00FF0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44E"/>
    <w:pPr>
      <w:tabs>
        <w:tab w:val="center" w:pos="4513"/>
        <w:tab w:val="right" w:pos="9026"/>
      </w:tabs>
    </w:pPr>
  </w:style>
  <w:style w:type="character" w:customStyle="1" w:styleId="HeaderChar">
    <w:name w:val="Header Char"/>
    <w:link w:val="Header"/>
    <w:uiPriority w:val="99"/>
    <w:rsid w:val="002D044E"/>
    <w:rPr>
      <w:sz w:val="22"/>
      <w:szCs w:val="22"/>
      <w:lang w:eastAsia="en-US"/>
    </w:rPr>
  </w:style>
  <w:style w:type="paragraph" w:styleId="Footer">
    <w:name w:val="footer"/>
    <w:basedOn w:val="Normal"/>
    <w:link w:val="FooterChar"/>
    <w:uiPriority w:val="99"/>
    <w:unhideWhenUsed/>
    <w:rsid w:val="002D044E"/>
    <w:pPr>
      <w:tabs>
        <w:tab w:val="center" w:pos="4513"/>
        <w:tab w:val="right" w:pos="9026"/>
      </w:tabs>
    </w:pPr>
  </w:style>
  <w:style w:type="character" w:customStyle="1" w:styleId="FooterChar">
    <w:name w:val="Footer Char"/>
    <w:link w:val="Footer"/>
    <w:uiPriority w:val="99"/>
    <w:rsid w:val="002D044E"/>
    <w:rPr>
      <w:sz w:val="22"/>
      <w:szCs w:val="22"/>
      <w:lang w:eastAsia="en-US"/>
    </w:rPr>
  </w:style>
  <w:style w:type="paragraph" w:styleId="BalloonText">
    <w:name w:val="Balloon Text"/>
    <w:basedOn w:val="Normal"/>
    <w:link w:val="BalloonTextChar"/>
    <w:uiPriority w:val="99"/>
    <w:semiHidden/>
    <w:unhideWhenUsed/>
    <w:rsid w:val="00BC1F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1F05"/>
    <w:rPr>
      <w:rFonts w:ascii="Tahoma" w:hAnsi="Tahoma" w:cs="Tahoma"/>
      <w:sz w:val="16"/>
      <w:szCs w:val="16"/>
      <w:lang w:eastAsia="en-US"/>
    </w:rPr>
  </w:style>
  <w:style w:type="paragraph" w:styleId="NoSpacing">
    <w:name w:val="No Spacing"/>
    <w:uiPriority w:val="1"/>
    <w:qFormat/>
    <w:rsid w:val="00894230"/>
    <w:rPr>
      <w:sz w:val="22"/>
      <w:szCs w:val="22"/>
      <w:lang w:val="en-GB" w:eastAsia="en-US"/>
    </w:rPr>
  </w:style>
  <w:style w:type="paragraph" w:customStyle="1" w:styleId="Mainlist">
    <w:name w:val="Main list"/>
    <w:basedOn w:val="Normal"/>
    <w:uiPriority w:val="99"/>
    <w:rsid w:val="00A3000F"/>
    <w:pPr>
      <w:numPr>
        <w:numId w:val="14"/>
      </w:numPr>
      <w:spacing w:before="60" w:after="60" w:line="240" w:lineRule="auto"/>
      <w:jc w:val="both"/>
    </w:pPr>
    <w:rPr>
      <w:rFonts w:ascii="Arial" w:eastAsia="Times New Roman" w:hAnsi="Arial"/>
      <w:color w:val="000000"/>
      <w:sz w:val="20"/>
      <w:szCs w:val="20"/>
    </w:rPr>
  </w:style>
  <w:style w:type="paragraph" w:customStyle="1" w:styleId="Mainlist0">
    <w:name w:val="Main_list"/>
    <w:basedOn w:val="Normal"/>
    <w:uiPriority w:val="99"/>
    <w:rsid w:val="00A3000F"/>
    <w:pPr>
      <w:tabs>
        <w:tab w:val="num" w:pos="1068"/>
      </w:tabs>
      <w:spacing w:before="60" w:after="60" w:line="240" w:lineRule="auto"/>
      <w:ind w:left="1068" w:hanging="360"/>
      <w:jc w:val="both"/>
    </w:pPr>
    <w:rPr>
      <w:rFonts w:ascii="Arial" w:eastAsia="Times New Roman" w:hAnsi="Arial"/>
      <w:color w:val="000000"/>
      <w:sz w:val="20"/>
      <w:szCs w:val="20"/>
    </w:rPr>
  </w:style>
  <w:style w:type="character" w:customStyle="1" w:styleId="BodyTextChar1">
    <w:name w:val="Body Text Char1"/>
    <w:aliases w:val="Body Text Char Char,Char4 Char,GC Char,GC1 Char,Body Text Char3 Char,Body Text Char4 Char,GC2 Char,Body Text Char11 Char,Body Text Char21 Char,GC11 Char,Body Text Char31 Char,Body Text Char5 Char,GC3 Char,Body Text Char12 Char,GC12 Char"/>
    <w:basedOn w:val="DefaultParagraphFont"/>
    <w:link w:val="BodyText"/>
    <w:uiPriority w:val="99"/>
    <w:locked/>
    <w:rsid w:val="000064CD"/>
    <w:rPr>
      <w:rFonts w:ascii="Arial" w:hAnsi="Arial" w:cs="Arial"/>
      <w:lang w:val="en-GB" w:eastAsia="en-GB"/>
    </w:rPr>
  </w:style>
  <w:style w:type="paragraph" w:styleId="BodyText">
    <w:name w:val="Body Text"/>
    <w:aliases w:val="Body Text Char,Char4,GC,GC1,Body Text Char3,Body Text Char4,GC2,Body Text Char11,Body Text Char21,GC11,Body Text Char31,Body Text Char5,GC3,Body Text Char12,Body Text Char22,GC12,Body Text Char32,Body Text Char6,Body,Car1,b2,Body."/>
    <w:basedOn w:val="Normal"/>
    <w:link w:val="BodyTextChar1"/>
    <w:uiPriority w:val="99"/>
    <w:unhideWhenUsed/>
    <w:qFormat/>
    <w:rsid w:val="000064CD"/>
    <w:pPr>
      <w:spacing w:before="120" w:after="120" w:line="240" w:lineRule="auto"/>
      <w:jc w:val="both"/>
    </w:pPr>
    <w:rPr>
      <w:rFonts w:ascii="Arial" w:hAnsi="Arial" w:cs="Arial"/>
      <w:sz w:val="20"/>
      <w:szCs w:val="20"/>
      <w:lang w:eastAsia="en-GB"/>
    </w:rPr>
  </w:style>
  <w:style w:type="character" w:customStyle="1" w:styleId="CorpsdetexteCar1">
    <w:name w:val="Corps de texte Car1"/>
    <w:basedOn w:val="DefaultParagraphFont"/>
    <w:uiPriority w:val="99"/>
    <w:semiHidden/>
    <w:rsid w:val="000064CD"/>
    <w:rPr>
      <w:sz w:val="22"/>
      <w:szCs w:val="22"/>
      <w:lang w:val="en-GB" w:eastAsia="en-US"/>
    </w:rPr>
  </w:style>
  <w:style w:type="paragraph" w:styleId="ListParagraph">
    <w:name w:val="List Paragraph"/>
    <w:basedOn w:val="Normal"/>
    <w:uiPriority w:val="34"/>
    <w:qFormat/>
    <w:rsid w:val="00681252"/>
    <w:pPr>
      <w:ind w:left="720"/>
      <w:contextualSpacing/>
    </w:pPr>
  </w:style>
  <w:style w:type="character" w:styleId="CommentReference">
    <w:name w:val="annotation reference"/>
    <w:basedOn w:val="DefaultParagraphFont"/>
    <w:uiPriority w:val="99"/>
    <w:semiHidden/>
    <w:unhideWhenUsed/>
    <w:rsid w:val="00D554B7"/>
    <w:rPr>
      <w:sz w:val="16"/>
      <w:szCs w:val="16"/>
    </w:rPr>
  </w:style>
  <w:style w:type="paragraph" w:styleId="CommentText">
    <w:name w:val="annotation text"/>
    <w:basedOn w:val="Normal"/>
    <w:link w:val="CommentTextChar"/>
    <w:uiPriority w:val="99"/>
    <w:semiHidden/>
    <w:unhideWhenUsed/>
    <w:rsid w:val="00D554B7"/>
    <w:pPr>
      <w:spacing w:line="240" w:lineRule="auto"/>
    </w:pPr>
    <w:rPr>
      <w:sz w:val="20"/>
      <w:szCs w:val="20"/>
    </w:rPr>
  </w:style>
  <w:style w:type="character" w:customStyle="1" w:styleId="CommentTextChar">
    <w:name w:val="Comment Text Char"/>
    <w:basedOn w:val="DefaultParagraphFont"/>
    <w:link w:val="CommentText"/>
    <w:uiPriority w:val="99"/>
    <w:semiHidden/>
    <w:rsid w:val="00D554B7"/>
    <w:rPr>
      <w:lang w:val="en-GB" w:eastAsia="en-US"/>
    </w:rPr>
  </w:style>
  <w:style w:type="paragraph" w:styleId="CommentSubject">
    <w:name w:val="annotation subject"/>
    <w:basedOn w:val="CommentText"/>
    <w:next w:val="CommentText"/>
    <w:link w:val="CommentSubjectChar"/>
    <w:uiPriority w:val="99"/>
    <w:semiHidden/>
    <w:unhideWhenUsed/>
    <w:rsid w:val="00D554B7"/>
    <w:rPr>
      <w:b/>
      <w:bCs/>
    </w:rPr>
  </w:style>
  <w:style w:type="character" w:customStyle="1" w:styleId="CommentSubjectChar">
    <w:name w:val="Comment Subject Char"/>
    <w:basedOn w:val="CommentTextChar"/>
    <w:link w:val="CommentSubject"/>
    <w:uiPriority w:val="99"/>
    <w:semiHidden/>
    <w:rsid w:val="00D554B7"/>
    <w:rPr>
      <w:b/>
      <w:bCs/>
      <w:lang w:val="en-GB" w:eastAsia="en-US"/>
    </w:rPr>
  </w:style>
  <w:style w:type="paragraph" w:styleId="Revision">
    <w:name w:val="Revision"/>
    <w:hidden/>
    <w:uiPriority w:val="99"/>
    <w:semiHidden/>
    <w:rsid w:val="000D7240"/>
    <w:rPr>
      <w:sz w:val="22"/>
      <w:szCs w:val="22"/>
      <w:lang w:val="en-GB" w:eastAsia="en-US"/>
    </w:rPr>
  </w:style>
  <w:style w:type="character" w:customStyle="1" w:styleId="Abstracttext">
    <w:name w:val="Abstract text"/>
    <w:basedOn w:val="DefaultParagraphFont"/>
    <w:rsid w:val="0051492E"/>
    <w:rPr>
      <w:rFonts w:ascii="Verdana" w:hAnsi="Verdana"/>
    </w:rPr>
  </w:style>
  <w:style w:type="character" w:styleId="PageNumber">
    <w:name w:val="page number"/>
    <w:basedOn w:val="DefaultParagraphFont"/>
    <w:semiHidden/>
    <w:rsid w:val="00594ED9"/>
  </w:style>
  <w:style w:type="paragraph" w:customStyle="1" w:styleId="Footer2">
    <w:name w:val="Footer2"/>
    <w:basedOn w:val="Footer"/>
    <w:rsid w:val="00594ED9"/>
    <w:pPr>
      <w:tabs>
        <w:tab w:val="clear" w:pos="4513"/>
        <w:tab w:val="clear" w:pos="9026"/>
      </w:tabs>
      <w:spacing w:after="0" w:line="240" w:lineRule="auto"/>
      <w:ind w:firstLine="2"/>
      <w:jc w:val="center"/>
    </w:pPr>
    <w:rPr>
      <w:rFonts w:ascii="Arial" w:eastAsia="Times New Roman" w:hAnsi="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44E"/>
    <w:pPr>
      <w:tabs>
        <w:tab w:val="center" w:pos="4513"/>
        <w:tab w:val="right" w:pos="9026"/>
      </w:tabs>
    </w:pPr>
  </w:style>
  <w:style w:type="character" w:customStyle="1" w:styleId="HeaderChar">
    <w:name w:val="Header Char"/>
    <w:link w:val="Header"/>
    <w:uiPriority w:val="99"/>
    <w:rsid w:val="002D044E"/>
    <w:rPr>
      <w:sz w:val="22"/>
      <w:szCs w:val="22"/>
      <w:lang w:eastAsia="en-US"/>
    </w:rPr>
  </w:style>
  <w:style w:type="paragraph" w:styleId="Footer">
    <w:name w:val="footer"/>
    <w:basedOn w:val="Normal"/>
    <w:link w:val="FooterChar"/>
    <w:uiPriority w:val="99"/>
    <w:unhideWhenUsed/>
    <w:rsid w:val="002D044E"/>
    <w:pPr>
      <w:tabs>
        <w:tab w:val="center" w:pos="4513"/>
        <w:tab w:val="right" w:pos="9026"/>
      </w:tabs>
    </w:pPr>
  </w:style>
  <w:style w:type="character" w:customStyle="1" w:styleId="FooterChar">
    <w:name w:val="Footer Char"/>
    <w:link w:val="Footer"/>
    <w:uiPriority w:val="99"/>
    <w:rsid w:val="002D044E"/>
    <w:rPr>
      <w:sz w:val="22"/>
      <w:szCs w:val="22"/>
      <w:lang w:eastAsia="en-US"/>
    </w:rPr>
  </w:style>
  <w:style w:type="paragraph" w:styleId="BalloonText">
    <w:name w:val="Balloon Text"/>
    <w:basedOn w:val="Normal"/>
    <w:link w:val="BalloonTextChar"/>
    <w:uiPriority w:val="99"/>
    <w:semiHidden/>
    <w:unhideWhenUsed/>
    <w:rsid w:val="00BC1F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1F05"/>
    <w:rPr>
      <w:rFonts w:ascii="Tahoma" w:hAnsi="Tahoma" w:cs="Tahoma"/>
      <w:sz w:val="16"/>
      <w:szCs w:val="16"/>
      <w:lang w:eastAsia="en-US"/>
    </w:rPr>
  </w:style>
  <w:style w:type="paragraph" w:styleId="NoSpacing">
    <w:name w:val="No Spacing"/>
    <w:uiPriority w:val="1"/>
    <w:qFormat/>
    <w:rsid w:val="00894230"/>
    <w:rPr>
      <w:sz w:val="22"/>
      <w:szCs w:val="22"/>
      <w:lang w:val="en-GB" w:eastAsia="en-US"/>
    </w:rPr>
  </w:style>
  <w:style w:type="paragraph" w:customStyle="1" w:styleId="Mainlist">
    <w:name w:val="Main list"/>
    <w:basedOn w:val="Normal"/>
    <w:uiPriority w:val="99"/>
    <w:rsid w:val="00A3000F"/>
    <w:pPr>
      <w:numPr>
        <w:numId w:val="14"/>
      </w:numPr>
      <w:spacing w:before="60" w:after="60" w:line="240" w:lineRule="auto"/>
      <w:jc w:val="both"/>
    </w:pPr>
    <w:rPr>
      <w:rFonts w:ascii="Arial" w:eastAsia="Times New Roman" w:hAnsi="Arial"/>
      <w:color w:val="000000"/>
      <w:sz w:val="20"/>
      <w:szCs w:val="20"/>
    </w:rPr>
  </w:style>
  <w:style w:type="paragraph" w:customStyle="1" w:styleId="Mainlist0">
    <w:name w:val="Main_list"/>
    <w:basedOn w:val="Normal"/>
    <w:uiPriority w:val="99"/>
    <w:rsid w:val="00A3000F"/>
    <w:pPr>
      <w:tabs>
        <w:tab w:val="num" w:pos="1068"/>
      </w:tabs>
      <w:spacing w:before="60" w:after="60" w:line="240" w:lineRule="auto"/>
      <w:ind w:left="1068" w:hanging="360"/>
      <w:jc w:val="both"/>
    </w:pPr>
    <w:rPr>
      <w:rFonts w:ascii="Arial" w:eastAsia="Times New Roman" w:hAnsi="Arial"/>
      <w:color w:val="000000"/>
      <w:sz w:val="20"/>
      <w:szCs w:val="20"/>
    </w:rPr>
  </w:style>
  <w:style w:type="character" w:customStyle="1" w:styleId="BodyTextChar1">
    <w:name w:val="Body Text Char1"/>
    <w:aliases w:val="Body Text Char Char,Char4 Char,GC Char,GC1 Char,Body Text Char3 Char,Body Text Char4 Char,GC2 Char,Body Text Char11 Char,Body Text Char21 Char,GC11 Char,Body Text Char31 Char,Body Text Char5 Char,GC3 Char,Body Text Char12 Char,GC12 Char"/>
    <w:basedOn w:val="DefaultParagraphFont"/>
    <w:link w:val="BodyText"/>
    <w:uiPriority w:val="99"/>
    <w:locked/>
    <w:rsid w:val="000064CD"/>
    <w:rPr>
      <w:rFonts w:ascii="Arial" w:hAnsi="Arial" w:cs="Arial"/>
      <w:lang w:val="en-GB" w:eastAsia="en-GB"/>
    </w:rPr>
  </w:style>
  <w:style w:type="paragraph" w:styleId="BodyText">
    <w:name w:val="Body Text"/>
    <w:aliases w:val="Body Text Char,Char4,GC,GC1,Body Text Char3,Body Text Char4,GC2,Body Text Char11,Body Text Char21,GC11,Body Text Char31,Body Text Char5,GC3,Body Text Char12,Body Text Char22,GC12,Body Text Char32,Body Text Char6,Body,Car1,b2,Body."/>
    <w:basedOn w:val="Normal"/>
    <w:link w:val="BodyTextChar1"/>
    <w:uiPriority w:val="99"/>
    <w:unhideWhenUsed/>
    <w:qFormat/>
    <w:rsid w:val="000064CD"/>
    <w:pPr>
      <w:spacing w:before="120" w:after="120" w:line="240" w:lineRule="auto"/>
      <w:jc w:val="both"/>
    </w:pPr>
    <w:rPr>
      <w:rFonts w:ascii="Arial" w:hAnsi="Arial" w:cs="Arial"/>
      <w:sz w:val="20"/>
      <w:szCs w:val="20"/>
      <w:lang w:eastAsia="en-GB"/>
    </w:rPr>
  </w:style>
  <w:style w:type="character" w:customStyle="1" w:styleId="CorpsdetexteCar1">
    <w:name w:val="Corps de texte Car1"/>
    <w:basedOn w:val="DefaultParagraphFont"/>
    <w:uiPriority w:val="99"/>
    <w:semiHidden/>
    <w:rsid w:val="000064CD"/>
    <w:rPr>
      <w:sz w:val="22"/>
      <w:szCs w:val="22"/>
      <w:lang w:val="en-GB" w:eastAsia="en-US"/>
    </w:rPr>
  </w:style>
  <w:style w:type="paragraph" w:styleId="ListParagraph">
    <w:name w:val="List Paragraph"/>
    <w:basedOn w:val="Normal"/>
    <w:uiPriority w:val="34"/>
    <w:qFormat/>
    <w:rsid w:val="00681252"/>
    <w:pPr>
      <w:ind w:left="720"/>
      <w:contextualSpacing/>
    </w:pPr>
  </w:style>
  <w:style w:type="character" w:styleId="CommentReference">
    <w:name w:val="annotation reference"/>
    <w:basedOn w:val="DefaultParagraphFont"/>
    <w:uiPriority w:val="99"/>
    <w:semiHidden/>
    <w:unhideWhenUsed/>
    <w:rsid w:val="00D554B7"/>
    <w:rPr>
      <w:sz w:val="16"/>
      <w:szCs w:val="16"/>
    </w:rPr>
  </w:style>
  <w:style w:type="paragraph" w:styleId="CommentText">
    <w:name w:val="annotation text"/>
    <w:basedOn w:val="Normal"/>
    <w:link w:val="CommentTextChar"/>
    <w:uiPriority w:val="99"/>
    <w:semiHidden/>
    <w:unhideWhenUsed/>
    <w:rsid w:val="00D554B7"/>
    <w:pPr>
      <w:spacing w:line="240" w:lineRule="auto"/>
    </w:pPr>
    <w:rPr>
      <w:sz w:val="20"/>
      <w:szCs w:val="20"/>
    </w:rPr>
  </w:style>
  <w:style w:type="character" w:customStyle="1" w:styleId="CommentTextChar">
    <w:name w:val="Comment Text Char"/>
    <w:basedOn w:val="DefaultParagraphFont"/>
    <w:link w:val="CommentText"/>
    <w:uiPriority w:val="99"/>
    <w:semiHidden/>
    <w:rsid w:val="00D554B7"/>
    <w:rPr>
      <w:lang w:val="en-GB" w:eastAsia="en-US"/>
    </w:rPr>
  </w:style>
  <w:style w:type="paragraph" w:styleId="CommentSubject">
    <w:name w:val="annotation subject"/>
    <w:basedOn w:val="CommentText"/>
    <w:next w:val="CommentText"/>
    <w:link w:val="CommentSubjectChar"/>
    <w:uiPriority w:val="99"/>
    <w:semiHidden/>
    <w:unhideWhenUsed/>
    <w:rsid w:val="00D554B7"/>
    <w:rPr>
      <w:b/>
      <w:bCs/>
    </w:rPr>
  </w:style>
  <w:style w:type="character" w:customStyle="1" w:styleId="CommentSubjectChar">
    <w:name w:val="Comment Subject Char"/>
    <w:basedOn w:val="CommentTextChar"/>
    <w:link w:val="CommentSubject"/>
    <w:uiPriority w:val="99"/>
    <w:semiHidden/>
    <w:rsid w:val="00D554B7"/>
    <w:rPr>
      <w:b/>
      <w:bCs/>
      <w:lang w:val="en-GB" w:eastAsia="en-US"/>
    </w:rPr>
  </w:style>
  <w:style w:type="paragraph" w:styleId="Revision">
    <w:name w:val="Revision"/>
    <w:hidden/>
    <w:uiPriority w:val="99"/>
    <w:semiHidden/>
    <w:rsid w:val="000D7240"/>
    <w:rPr>
      <w:sz w:val="22"/>
      <w:szCs w:val="22"/>
      <w:lang w:val="en-GB" w:eastAsia="en-US"/>
    </w:rPr>
  </w:style>
  <w:style w:type="character" w:customStyle="1" w:styleId="Abstracttext">
    <w:name w:val="Abstract text"/>
    <w:basedOn w:val="DefaultParagraphFont"/>
    <w:rsid w:val="0051492E"/>
    <w:rPr>
      <w:rFonts w:ascii="Verdana" w:hAnsi="Verdana"/>
    </w:rPr>
  </w:style>
  <w:style w:type="character" w:styleId="PageNumber">
    <w:name w:val="page number"/>
    <w:basedOn w:val="DefaultParagraphFont"/>
    <w:semiHidden/>
    <w:rsid w:val="00594ED9"/>
  </w:style>
  <w:style w:type="paragraph" w:customStyle="1" w:styleId="Footer2">
    <w:name w:val="Footer2"/>
    <w:basedOn w:val="Footer"/>
    <w:rsid w:val="00594ED9"/>
    <w:pPr>
      <w:tabs>
        <w:tab w:val="clear" w:pos="4513"/>
        <w:tab w:val="clear" w:pos="9026"/>
      </w:tabs>
      <w:spacing w:after="0" w:line="240" w:lineRule="auto"/>
      <w:ind w:firstLine="2"/>
      <w:jc w:val="center"/>
    </w:pPr>
    <w:rPr>
      <w:rFonts w:ascii="Arial" w:eastAsia="Times New Roman" w:hAnsi="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1982">
      <w:bodyDiv w:val="1"/>
      <w:marLeft w:val="0"/>
      <w:marRight w:val="0"/>
      <w:marTop w:val="0"/>
      <w:marBottom w:val="0"/>
      <w:divBdr>
        <w:top w:val="none" w:sz="0" w:space="0" w:color="auto"/>
        <w:left w:val="none" w:sz="0" w:space="0" w:color="auto"/>
        <w:bottom w:val="none" w:sz="0" w:space="0" w:color="auto"/>
        <w:right w:val="none" w:sz="0" w:space="0" w:color="auto"/>
      </w:divBdr>
    </w:div>
    <w:div w:id="248738528">
      <w:bodyDiv w:val="1"/>
      <w:marLeft w:val="0"/>
      <w:marRight w:val="0"/>
      <w:marTop w:val="0"/>
      <w:marBottom w:val="0"/>
      <w:divBdr>
        <w:top w:val="none" w:sz="0" w:space="0" w:color="auto"/>
        <w:left w:val="none" w:sz="0" w:space="0" w:color="auto"/>
        <w:bottom w:val="none" w:sz="0" w:space="0" w:color="auto"/>
        <w:right w:val="none" w:sz="0" w:space="0" w:color="auto"/>
      </w:divBdr>
    </w:div>
    <w:div w:id="252856288">
      <w:bodyDiv w:val="1"/>
      <w:marLeft w:val="0"/>
      <w:marRight w:val="0"/>
      <w:marTop w:val="0"/>
      <w:marBottom w:val="0"/>
      <w:divBdr>
        <w:top w:val="none" w:sz="0" w:space="0" w:color="auto"/>
        <w:left w:val="none" w:sz="0" w:space="0" w:color="auto"/>
        <w:bottom w:val="none" w:sz="0" w:space="0" w:color="auto"/>
        <w:right w:val="none" w:sz="0" w:space="0" w:color="auto"/>
      </w:divBdr>
    </w:div>
    <w:div w:id="812328111">
      <w:bodyDiv w:val="1"/>
      <w:marLeft w:val="0"/>
      <w:marRight w:val="0"/>
      <w:marTop w:val="0"/>
      <w:marBottom w:val="0"/>
      <w:divBdr>
        <w:top w:val="none" w:sz="0" w:space="0" w:color="auto"/>
        <w:left w:val="none" w:sz="0" w:space="0" w:color="auto"/>
        <w:bottom w:val="none" w:sz="0" w:space="0" w:color="auto"/>
        <w:right w:val="none" w:sz="0" w:space="0" w:color="auto"/>
      </w:divBdr>
    </w:div>
    <w:div w:id="843785275">
      <w:bodyDiv w:val="1"/>
      <w:marLeft w:val="0"/>
      <w:marRight w:val="0"/>
      <w:marTop w:val="0"/>
      <w:marBottom w:val="0"/>
      <w:divBdr>
        <w:top w:val="none" w:sz="0" w:space="0" w:color="auto"/>
        <w:left w:val="none" w:sz="0" w:space="0" w:color="auto"/>
        <w:bottom w:val="none" w:sz="0" w:space="0" w:color="auto"/>
        <w:right w:val="none" w:sz="0" w:space="0" w:color="auto"/>
      </w:divBdr>
    </w:div>
    <w:div w:id="882442533">
      <w:bodyDiv w:val="1"/>
      <w:marLeft w:val="0"/>
      <w:marRight w:val="0"/>
      <w:marTop w:val="0"/>
      <w:marBottom w:val="0"/>
      <w:divBdr>
        <w:top w:val="none" w:sz="0" w:space="0" w:color="auto"/>
        <w:left w:val="none" w:sz="0" w:space="0" w:color="auto"/>
        <w:bottom w:val="none" w:sz="0" w:space="0" w:color="auto"/>
        <w:right w:val="none" w:sz="0" w:space="0" w:color="auto"/>
      </w:divBdr>
    </w:div>
    <w:div w:id="1247766656">
      <w:bodyDiv w:val="1"/>
      <w:marLeft w:val="0"/>
      <w:marRight w:val="0"/>
      <w:marTop w:val="0"/>
      <w:marBottom w:val="0"/>
      <w:divBdr>
        <w:top w:val="none" w:sz="0" w:space="0" w:color="auto"/>
        <w:left w:val="none" w:sz="0" w:space="0" w:color="auto"/>
        <w:bottom w:val="none" w:sz="0" w:space="0" w:color="auto"/>
        <w:right w:val="none" w:sz="0" w:space="0" w:color="auto"/>
      </w:divBdr>
    </w:div>
    <w:div w:id="1299995364">
      <w:bodyDiv w:val="1"/>
      <w:marLeft w:val="0"/>
      <w:marRight w:val="0"/>
      <w:marTop w:val="0"/>
      <w:marBottom w:val="0"/>
      <w:divBdr>
        <w:top w:val="none" w:sz="0" w:space="0" w:color="auto"/>
        <w:left w:val="none" w:sz="0" w:space="0" w:color="auto"/>
        <w:bottom w:val="none" w:sz="0" w:space="0" w:color="auto"/>
        <w:right w:val="none" w:sz="0" w:space="0" w:color="auto"/>
      </w:divBdr>
    </w:div>
    <w:div w:id="1374387665">
      <w:bodyDiv w:val="1"/>
      <w:marLeft w:val="0"/>
      <w:marRight w:val="0"/>
      <w:marTop w:val="0"/>
      <w:marBottom w:val="0"/>
      <w:divBdr>
        <w:top w:val="none" w:sz="0" w:space="0" w:color="auto"/>
        <w:left w:val="none" w:sz="0" w:space="0" w:color="auto"/>
        <w:bottom w:val="none" w:sz="0" w:space="0" w:color="auto"/>
        <w:right w:val="none" w:sz="0" w:space="0" w:color="auto"/>
      </w:divBdr>
    </w:div>
    <w:div w:id="1664118568">
      <w:bodyDiv w:val="1"/>
      <w:marLeft w:val="0"/>
      <w:marRight w:val="0"/>
      <w:marTop w:val="0"/>
      <w:marBottom w:val="0"/>
      <w:divBdr>
        <w:top w:val="none" w:sz="0" w:space="0" w:color="auto"/>
        <w:left w:val="none" w:sz="0" w:space="0" w:color="auto"/>
        <w:bottom w:val="none" w:sz="0" w:space="0" w:color="auto"/>
        <w:right w:val="none" w:sz="0" w:space="0" w:color="auto"/>
      </w:divBdr>
    </w:div>
    <w:div w:id="18008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dition_x0020_Date xmlns="61e09860-39a3-4afc-9b26-c9ec88d23961">2016-10-23T22:00:00+00:00</Edition_x0020_Date>
    <TagsFieldForKWizComTags xmlns="c50147ef-58e3-4149-964d-028c449e4e36" xsi:nil="true"/>
    <Edition_x0020_Number xmlns="61e09860-39a3-4afc-9b26-c9ec88d23961">00.01.00</Edition_x0020_Number>
    <Document_x0020_Owner xmlns="ac48197d-8e5a-4207-bf24-6615f4bb857f">
      <UserInfo>
        <DisplayName>Herve Drevillon</DisplayName>
        <AccountId>2179</AccountId>
        <AccountType/>
      </UserInfo>
    </Document_x0020_Owner>
    <Release xmlns="c50147ef-58e3-4149-964d-028c449e4e36">6</Release>
    <SE_x0020_Applicability xmlns="c50147ef-58e3-4149-964d-028c449e4e36">168</SE_x0020_Applica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017223EC012ABF40B230B80D4872A15600B8E9312202AE1747A4261F05BBD020B30054D9974B01A0D9478E44DACFD9396C00" ma:contentTypeVersion="8" ma:contentTypeDescription="" ma:contentTypeScope="" ma:versionID="0841078bd37d4070ae1bef67410b595b">
  <xsd:schema xmlns:xsd="http://www.w3.org/2001/XMLSchema" xmlns:p="http://schemas.microsoft.com/office/2006/metadata/properties" xmlns:ns2="61e09860-39a3-4afc-9b26-c9ec88d23961" xmlns:ns3="ac48197d-8e5a-4207-bf24-6615f4bb857f" xmlns:ns4="c50147ef-58e3-4149-964d-028c449e4e36" targetNamespace="http://schemas.microsoft.com/office/2006/metadata/properties" ma:root="true" ma:fieldsID="a689b8e6c265121261dd3484166d94a1" ns2:_="" ns3:_="" ns4:_="">
    <xsd:import namespace="61e09860-39a3-4afc-9b26-c9ec88d23961"/>
    <xsd:import namespace="ac48197d-8e5a-4207-bf24-6615f4bb857f"/>
    <xsd:import namespace="c50147ef-58e3-4149-964d-028c449e4e36"/>
    <xsd:element name="properties">
      <xsd:complexType>
        <xsd:sequence>
          <xsd:element name="documentManagement">
            <xsd:complexType>
              <xsd:all>
                <xsd:element ref="ns2:Edition_x0020_Number"/>
                <xsd:element ref="ns2:Edition_x0020_Date"/>
                <xsd:element ref="ns3:Document_x0020_Owner"/>
                <xsd:element ref="ns4:SE_x0020_Applicability" minOccurs="0"/>
                <xsd:element ref="ns4:Release" minOccurs="0"/>
                <xsd:element ref="ns4:TagsFieldForKWizComTags" minOccurs="0"/>
              </xsd:all>
            </xsd:complexType>
          </xsd:element>
        </xsd:sequence>
      </xsd:complexType>
    </xsd:element>
  </xsd:schema>
  <xsd:schema xmlns:xsd="http://www.w3.org/2001/XMLSchema" xmlns:dms="http://schemas.microsoft.com/office/2006/documentManagement/types" targetNamespace="61e09860-39a3-4afc-9b26-c9ec88d23961" elementFormDefault="qualified">
    <xsd:import namespace="http://schemas.microsoft.com/office/2006/documentManagement/types"/>
    <xsd:element name="Edition_x0020_Number" ma:index="8" ma:displayName="Edition Number" ma:default="00.00.01" ma:internalName="Edition_x0020_Number" ma:readOnly="false">
      <xsd:simpleType>
        <xsd:restriction base="dms:Text">
          <xsd:maxLength value="255"/>
        </xsd:restriction>
      </xsd:simpleType>
    </xsd:element>
    <xsd:element name="Edition_x0020_Date" ma:index="9" ma:displayName="Edition Date" ma:default="[Today]" ma:format="DateOnly" ma:internalName="Edition_x0020_Date" ma:readOnly="false">
      <xsd:simpleType>
        <xsd:restriction base="dms:DateTime"/>
      </xsd:simpleType>
    </xsd:element>
  </xsd:schema>
  <xsd:schema xmlns:xsd="http://www.w3.org/2001/XMLSchema" xmlns:dms="http://schemas.microsoft.com/office/2006/documentManagement/types" targetNamespace="ac48197d-8e5a-4207-bf24-6615f4bb857f" elementFormDefault="qualified">
    <xsd:import namespace="http://schemas.microsoft.com/office/2006/documentManagement/types"/>
    <xsd:element name="Document_x0020_Owner" ma:index="10"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50147ef-58e3-4149-964d-028c449e4e36" elementFormDefault="qualified">
    <xsd:import namespace="http://schemas.microsoft.com/office/2006/documentManagement/types"/>
    <xsd:element name="SE_x0020_Applicability" ma:index="11" nillable="true" ma:displayName="SE Applicability" ma:list="{96fd4c02-be07-4f37-874b-1aa0bbcdfae0}" ma:internalName="SE_x0020_Applicability" ma:showField="Title" ma:web="c50147ef-58e3-4149-964d-028c449e4e36">
      <xsd:simpleType>
        <xsd:restriction base="dms:Lookup"/>
      </xsd:simpleType>
    </xsd:element>
    <xsd:element name="Release" ma:index="12" nillable="true" ma:displayName="Release" ma:list="{f2c34e90-4a75-4a95-9fec-98a19e201f27}" ma:internalName="Release" ma:showField="Title" ma:web="c50147ef-58e3-4149-964d-028c449e4e36">
      <xsd:simpleType>
        <xsd:restriction base="dms:Lookup"/>
      </xsd:simpleType>
    </xsd:element>
    <xsd:element name="TagsFieldForKWizComTags" ma:index="13" nillable="true" ma:displayName="Tags" ma:hidden="true" ma:internalName="TagsFieldForKWizComTag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774C-B19C-45FF-9CBD-36691A68162D}">
  <ds:schemaRefs>
    <ds:schemaRef ds:uri="http://schemas.microsoft.com/office/2006/metadata/properties"/>
    <ds:schemaRef ds:uri="61e09860-39a3-4afc-9b26-c9ec88d23961"/>
    <ds:schemaRef ds:uri="c50147ef-58e3-4149-964d-028c449e4e36"/>
    <ds:schemaRef ds:uri="ac48197d-8e5a-4207-bf24-6615f4bb857f"/>
  </ds:schemaRefs>
</ds:datastoreItem>
</file>

<file path=customXml/itemProps2.xml><?xml version="1.0" encoding="utf-8"?>
<ds:datastoreItem xmlns:ds="http://schemas.openxmlformats.org/officeDocument/2006/customXml" ds:itemID="{8E38207B-D13B-4AE6-BAAA-B7EF913BFD8C}">
  <ds:schemaRefs>
    <ds:schemaRef ds:uri="http://schemas.microsoft.com/sharepoint/v3/contenttype/forms"/>
  </ds:schemaRefs>
</ds:datastoreItem>
</file>

<file path=customXml/itemProps3.xml><?xml version="1.0" encoding="utf-8"?>
<ds:datastoreItem xmlns:ds="http://schemas.openxmlformats.org/officeDocument/2006/customXml" ds:itemID="{4B3349FA-DE9D-4288-9168-F7979C3F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9860-39a3-4afc-9b26-c9ec88d23961"/>
    <ds:schemaRef ds:uri="ac48197d-8e5a-4207-bf24-6615f4bb857f"/>
    <ds:schemaRef ds:uri="c50147ef-58e3-4149-964d-028c449e4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B674B9-89A9-4499-8EC6-D36B468D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5981</Characters>
  <Application>Microsoft Office Word</Application>
  <DocSecurity>0</DocSecurity>
  <Lines>49</Lines>
  <Paragraphs>14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Contextual Note for Solution 26</vt:lpstr>
      <vt:lpstr>Contextual Note Template and Guidance</vt:lpstr>
      <vt:lpstr/>
    </vt:vector>
  </TitlesOfParts>
  <Company>Sesar JU</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Note for Solution 26</dc:title>
  <dc:creator>SESAR IS</dc:creator>
  <cp:lastModifiedBy>Alfredo Gomez</cp:lastModifiedBy>
  <cp:revision>2</cp:revision>
  <cp:lastPrinted>2015-09-30T12:35:00Z</cp:lastPrinted>
  <dcterms:created xsi:type="dcterms:W3CDTF">2017-03-10T08:42:00Z</dcterms:created>
  <dcterms:modified xsi:type="dcterms:W3CDTF">2017-03-10T08:42:00Z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0x010100017223EC012ABF40B230B80D4872A15600B8E9312202AE1747A4261F05BBD020B30054D9974B01A0D9478E44DACFD9396C00</vt:lpwstr>
  </property>
  <property fmtid="{D5CDD505-2E9C-101B-9397-08002B2CF9AE}" pid="4" name="Approver">
    <vt:lpwstr/>
  </property>
  <property fmtid="{D5CDD505-2E9C-101B-9397-08002B2CF9AE}" pid="5" name="Applicability">
    <vt:lpwstr>4</vt:lpwstr>
  </property>
  <property fmtid="{D5CDD505-2E9C-101B-9397-08002B2CF9AE}" pid="6" name="Public">
    <vt:lpwstr>true</vt:lpwstr>
  </property>
  <property fmtid="{D5CDD505-2E9C-101B-9397-08002B2CF9AE}" pid="7" name="Domain">
    <vt:lpwstr>20</vt:lpwstr>
  </property>
  <property fmtid="{D5CDD505-2E9C-101B-9397-08002B2CF9AE}" pid="8" name="Area">
    <vt:lpwstr>Programme Management</vt:lpwstr>
  </property>
  <property fmtid="{D5CDD505-2E9C-101B-9397-08002B2CF9AE}" pid="9" name="Template Abbreviation">
    <vt:lpwstr>CNT</vt:lpwstr>
  </property>
  <property fmtid="{D5CDD505-2E9C-101B-9397-08002B2CF9AE}" pid="10" name="Template Domain">
    <vt:lpwstr>7</vt:lpwstr>
  </property>
  <property fmtid="{D5CDD505-2E9C-101B-9397-08002B2CF9AE}" pid="11" name="Internal/External">
    <vt:lpwstr>2</vt:lpwstr>
  </property>
  <property fmtid="{D5CDD505-2E9C-101B-9397-08002B2CF9AE}" pid="12" name="PDPublic">
    <vt:lpwstr>true</vt:lpwstr>
  </property>
</Properties>
</file>