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ED" w:rsidRPr="00D02F66" w:rsidRDefault="008616ED" w:rsidP="003B3AAE">
      <w:pPr>
        <w:spacing w:before="120" w:after="120"/>
        <w:jc w:val="both"/>
        <w:rPr>
          <w:rFonts w:ascii="Calibri" w:hAnsi="Calibri" w:cs="Arial"/>
          <w:sz w:val="4"/>
        </w:rPr>
        <w:sectPr w:rsidR="008616ED" w:rsidRPr="00D02F66" w:rsidSect="00C93C27">
          <w:headerReference w:type="default" r:id="rId9"/>
          <w:footerReference w:type="default" r:id="rId10"/>
          <w:type w:val="continuous"/>
          <w:pgSz w:w="11906" w:h="16838"/>
          <w:pgMar w:top="2236" w:right="1800" w:bottom="1440" w:left="1800" w:header="709" w:footer="1128" w:gutter="0"/>
          <w:cols w:space="708"/>
          <w:docGrid w:linePitch="360"/>
        </w:sectPr>
      </w:pPr>
    </w:p>
    <w:p w:rsidR="003B3AAE" w:rsidRPr="006C3D8D" w:rsidRDefault="006C3D8D" w:rsidP="00A61B23">
      <w:pPr>
        <w:ind w:right="-46"/>
        <w:jc w:val="both"/>
        <w:rPr>
          <w:rFonts w:ascii="Calibri" w:hAnsi="Calibri"/>
          <w:b/>
          <w:sz w:val="26"/>
          <w:szCs w:val="26"/>
        </w:rPr>
      </w:pPr>
      <w:r w:rsidRPr="006C3D8D">
        <w:rPr>
          <w:rFonts w:ascii="Calibri" w:hAnsi="Calibri"/>
          <w:b/>
          <w:sz w:val="26"/>
          <w:szCs w:val="26"/>
        </w:rPr>
        <w:lastRenderedPageBreak/>
        <w:t xml:space="preserve">SESAR 2020 membership reflects </w:t>
      </w:r>
      <w:r w:rsidR="00D02F66">
        <w:rPr>
          <w:rFonts w:ascii="Calibri" w:hAnsi="Calibri"/>
          <w:b/>
          <w:sz w:val="26"/>
          <w:szCs w:val="26"/>
        </w:rPr>
        <w:t xml:space="preserve">growing </w:t>
      </w:r>
      <w:r w:rsidRPr="006C3D8D">
        <w:rPr>
          <w:rFonts w:ascii="Calibri" w:hAnsi="Calibri"/>
          <w:b/>
          <w:sz w:val="26"/>
          <w:szCs w:val="26"/>
        </w:rPr>
        <w:t>Europe-wide commitment to ATM modernisation</w:t>
      </w:r>
    </w:p>
    <w:p w:rsidR="006C3D8D" w:rsidRPr="00D02F66" w:rsidRDefault="006C3D8D" w:rsidP="00A61B23">
      <w:pPr>
        <w:ind w:right="-46"/>
        <w:jc w:val="both"/>
        <w:rPr>
          <w:rFonts w:ascii="Calibri" w:hAnsi="Calibri"/>
          <w:b/>
          <w:sz w:val="28"/>
        </w:rPr>
      </w:pPr>
    </w:p>
    <w:p w:rsidR="00B17C31" w:rsidRPr="00D02F66" w:rsidRDefault="003B3AAE" w:rsidP="006877A6">
      <w:pPr>
        <w:spacing w:after="240" w:line="360" w:lineRule="auto"/>
        <w:ind w:right="-45"/>
        <w:jc w:val="both"/>
        <w:rPr>
          <w:rFonts w:ascii="Calibri" w:hAnsi="Calibri"/>
          <w:b/>
          <w:i/>
        </w:rPr>
      </w:pPr>
      <w:r w:rsidRPr="00D02F66">
        <w:rPr>
          <w:rFonts w:ascii="Calibri" w:hAnsi="Calibri"/>
          <w:b/>
          <w:i/>
          <w:sz w:val="22"/>
        </w:rPr>
        <w:t xml:space="preserve">BRUSSELS, </w:t>
      </w:r>
      <w:r w:rsidR="001B5531">
        <w:rPr>
          <w:rFonts w:ascii="Calibri" w:hAnsi="Calibri"/>
          <w:b/>
          <w:i/>
          <w:sz w:val="22"/>
        </w:rPr>
        <w:t>9</w:t>
      </w:r>
      <w:r w:rsidR="00DA14C8" w:rsidRPr="00D02F66">
        <w:rPr>
          <w:rFonts w:ascii="Calibri" w:hAnsi="Calibri"/>
          <w:b/>
          <w:i/>
          <w:sz w:val="22"/>
        </w:rPr>
        <w:t xml:space="preserve"> </w:t>
      </w:r>
      <w:r w:rsidR="001A2670" w:rsidRPr="00D02F66">
        <w:rPr>
          <w:rFonts w:ascii="Calibri" w:hAnsi="Calibri"/>
          <w:b/>
          <w:i/>
          <w:sz w:val="22"/>
        </w:rPr>
        <w:t>March 2016</w:t>
      </w:r>
      <w:r w:rsidRPr="00D02F66">
        <w:rPr>
          <w:rFonts w:ascii="Calibri" w:hAnsi="Calibri"/>
          <w:b/>
          <w:i/>
          <w:sz w:val="22"/>
        </w:rPr>
        <w:t xml:space="preserve">. </w:t>
      </w:r>
      <w:r w:rsidR="006C3D8D" w:rsidRPr="00D02F66">
        <w:rPr>
          <w:rFonts w:ascii="Calibri" w:hAnsi="Calibri"/>
          <w:b/>
          <w:i/>
          <w:sz w:val="22"/>
        </w:rPr>
        <w:t>The SESAR Joint Undertaking</w:t>
      </w:r>
      <w:r w:rsidR="00840D27" w:rsidRPr="00D02F66">
        <w:rPr>
          <w:rFonts w:ascii="Calibri" w:hAnsi="Calibri"/>
          <w:b/>
          <w:i/>
          <w:sz w:val="22"/>
        </w:rPr>
        <w:t xml:space="preserve"> (SESAR JU)</w:t>
      </w:r>
      <w:r w:rsidR="006C3D8D" w:rsidRPr="00D02F66">
        <w:rPr>
          <w:rFonts w:ascii="Calibri" w:hAnsi="Calibri"/>
          <w:b/>
          <w:i/>
          <w:sz w:val="22"/>
        </w:rPr>
        <w:t xml:space="preserve"> has announced the </w:t>
      </w:r>
      <w:r w:rsidR="00F97C5F" w:rsidRPr="00D02F66">
        <w:rPr>
          <w:rFonts w:ascii="Calibri" w:hAnsi="Calibri"/>
          <w:b/>
          <w:i/>
          <w:sz w:val="22"/>
        </w:rPr>
        <w:t xml:space="preserve">19 </w:t>
      </w:r>
      <w:r w:rsidR="00880781">
        <w:rPr>
          <w:rFonts w:ascii="Calibri" w:hAnsi="Calibri"/>
          <w:b/>
          <w:i/>
          <w:sz w:val="22"/>
        </w:rPr>
        <w:t>m</w:t>
      </w:r>
      <w:r w:rsidR="00DA14C8">
        <w:rPr>
          <w:rFonts w:ascii="Calibri" w:hAnsi="Calibri"/>
          <w:b/>
          <w:i/>
          <w:sz w:val="22"/>
        </w:rPr>
        <w:t xml:space="preserve">embers </w:t>
      </w:r>
      <w:r w:rsidR="006C3D8D" w:rsidRPr="00D02F66">
        <w:rPr>
          <w:rFonts w:ascii="Calibri" w:hAnsi="Calibri"/>
          <w:b/>
          <w:i/>
          <w:sz w:val="22"/>
        </w:rPr>
        <w:t xml:space="preserve">that will participate in </w:t>
      </w:r>
      <w:r w:rsidR="00315A7B">
        <w:rPr>
          <w:rFonts w:ascii="Calibri" w:hAnsi="Calibri"/>
          <w:b/>
          <w:i/>
          <w:sz w:val="22"/>
        </w:rPr>
        <w:t xml:space="preserve">the </w:t>
      </w:r>
      <w:r w:rsidR="00880781">
        <w:rPr>
          <w:rFonts w:ascii="Calibri" w:hAnsi="Calibri"/>
          <w:b/>
          <w:i/>
          <w:sz w:val="22"/>
        </w:rPr>
        <w:t>i</w:t>
      </w:r>
      <w:r w:rsidR="00713DDC">
        <w:rPr>
          <w:rFonts w:ascii="Calibri" w:hAnsi="Calibri"/>
          <w:b/>
          <w:i/>
          <w:sz w:val="22"/>
        </w:rPr>
        <w:t xml:space="preserve">ndustrial </w:t>
      </w:r>
      <w:r w:rsidR="00880781">
        <w:rPr>
          <w:rFonts w:ascii="Calibri" w:hAnsi="Calibri"/>
          <w:b/>
          <w:i/>
          <w:sz w:val="22"/>
        </w:rPr>
        <w:t>r</w:t>
      </w:r>
      <w:r w:rsidR="00713DDC">
        <w:rPr>
          <w:rFonts w:ascii="Calibri" w:hAnsi="Calibri"/>
          <w:b/>
          <w:i/>
          <w:sz w:val="22"/>
        </w:rPr>
        <w:t xml:space="preserve">esearch, </w:t>
      </w:r>
      <w:r w:rsidR="00880781">
        <w:rPr>
          <w:rFonts w:ascii="Calibri" w:hAnsi="Calibri"/>
          <w:b/>
          <w:i/>
          <w:sz w:val="22"/>
        </w:rPr>
        <w:t>v</w:t>
      </w:r>
      <w:r w:rsidR="00713DDC">
        <w:rPr>
          <w:rFonts w:ascii="Calibri" w:hAnsi="Calibri"/>
          <w:b/>
          <w:i/>
          <w:sz w:val="22"/>
        </w:rPr>
        <w:t xml:space="preserve">alidation and </w:t>
      </w:r>
      <w:r w:rsidR="00880781">
        <w:rPr>
          <w:rFonts w:ascii="Calibri" w:hAnsi="Calibri"/>
          <w:b/>
          <w:i/>
          <w:sz w:val="22"/>
        </w:rPr>
        <w:t>d</w:t>
      </w:r>
      <w:r w:rsidR="00713DDC">
        <w:rPr>
          <w:rFonts w:ascii="Calibri" w:hAnsi="Calibri"/>
          <w:b/>
          <w:i/>
          <w:sz w:val="22"/>
        </w:rPr>
        <w:t xml:space="preserve">emonstration activities of </w:t>
      </w:r>
      <w:r w:rsidR="00880781">
        <w:rPr>
          <w:rFonts w:ascii="Calibri" w:hAnsi="Calibri"/>
          <w:b/>
          <w:i/>
          <w:sz w:val="22"/>
        </w:rPr>
        <w:t xml:space="preserve">SESAR 2020, </w:t>
      </w:r>
      <w:r w:rsidR="006C3D8D" w:rsidRPr="00D02F66">
        <w:rPr>
          <w:rFonts w:ascii="Calibri" w:hAnsi="Calibri"/>
          <w:b/>
          <w:i/>
          <w:sz w:val="22"/>
        </w:rPr>
        <w:t xml:space="preserve">the next wave of </w:t>
      </w:r>
      <w:r w:rsidR="00D04B07" w:rsidRPr="00D02F66">
        <w:rPr>
          <w:rFonts w:ascii="Calibri" w:hAnsi="Calibri"/>
          <w:b/>
          <w:i/>
          <w:sz w:val="22"/>
        </w:rPr>
        <w:t xml:space="preserve">the European </w:t>
      </w:r>
      <w:r w:rsidR="006C3D8D" w:rsidRPr="00D02F66">
        <w:rPr>
          <w:rFonts w:ascii="Calibri" w:hAnsi="Calibri"/>
          <w:b/>
          <w:i/>
          <w:sz w:val="22"/>
        </w:rPr>
        <w:t>ATM research and innovation</w:t>
      </w:r>
      <w:r w:rsidR="00820125">
        <w:rPr>
          <w:rFonts w:ascii="Calibri" w:hAnsi="Calibri"/>
          <w:b/>
          <w:i/>
          <w:sz w:val="22"/>
        </w:rPr>
        <w:t xml:space="preserve"> (R&amp;I)</w:t>
      </w:r>
      <w:r w:rsidR="006C3D8D" w:rsidRPr="00D02F66">
        <w:rPr>
          <w:rFonts w:ascii="Calibri" w:hAnsi="Calibri"/>
          <w:b/>
          <w:i/>
          <w:sz w:val="22"/>
        </w:rPr>
        <w:t xml:space="preserve">. </w:t>
      </w:r>
      <w:r w:rsidR="00315A7B">
        <w:rPr>
          <w:rFonts w:ascii="Calibri" w:hAnsi="Calibri"/>
          <w:b/>
          <w:i/>
          <w:sz w:val="22"/>
        </w:rPr>
        <w:t>The SESAR</w:t>
      </w:r>
      <w:r w:rsidR="00820125">
        <w:rPr>
          <w:rFonts w:ascii="Calibri" w:hAnsi="Calibri"/>
          <w:b/>
          <w:i/>
          <w:sz w:val="22"/>
        </w:rPr>
        <w:t xml:space="preserve"> </w:t>
      </w:r>
      <w:r w:rsidR="00315A7B">
        <w:rPr>
          <w:rFonts w:ascii="Calibri" w:hAnsi="Calibri"/>
          <w:b/>
          <w:i/>
          <w:sz w:val="22"/>
        </w:rPr>
        <w:t xml:space="preserve">2020 </w:t>
      </w:r>
      <w:r w:rsidR="00880781">
        <w:rPr>
          <w:rFonts w:ascii="Calibri" w:hAnsi="Calibri"/>
          <w:b/>
          <w:i/>
          <w:sz w:val="22"/>
        </w:rPr>
        <w:t>m</w:t>
      </w:r>
      <w:r w:rsidR="00315A7B">
        <w:rPr>
          <w:rFonts w:ascii="Calibri" w:hAnsi="Calibri"/>
          <w:b/>
          <w:i/>
          <w:sz w:val="22"/>
        </w:rPr>
        <w:t>embership will be c</w:t>
      </w:r>
      <w:r w:rsidR="006B497A" w:rsidRPr="00D02F66">
        <w:rPr>
          <w:rFonts w:ascii="Calibri" w:hAnsi="Calibri"/>
          <w:b/>
          <w:i/>
          <w:sz w:val="22"/>
        </w:rPr>
        <w:t xml:space="preserve">omposed </w:t>
      </w:r>
      <w:r w:rsidR="00880781">
        <w:rPr>
          <w:rFonts w:ascii="Calibri" w:hAnsi="Calibri"/>
          <w:b/>
          <w:i/>
          <w:sz w:val="22"/>
        </w:rPr>
        <w:t>of</w:t>
      </w:r>
      <w:r w:rsidR="006B497A" w:rsidRPr="00D02F66">
        <w:rPr>
          <w:rFonts w:ascii="Calibri" w:hAnsi="Calibri"/>
          <w:b/>
          <w:i/>
          <w:sz w:val="22"/>
        </w:rPr>
        <w:t xml:space="preserve"> the </w:t>
      </w:r>
      <w:r w:rsidR="006C3D8D" w:rsidRPr="00D02F66">
        <w:rPr>
          <w:rFonts w:ascii="Calibri" w:hAnsi="Calibri"/>
          <w:b/>
          <w:i/>
          <w:sz w:val="22"/>
        </w:rPr>
        <w:t>current SESAR members</w:t>
      </w:r>
      <w:r w:rsidR="006B497A" w:rsidRPr="00D02F66">
        <w:rPr>
          <w:rFonts w:ascii="Calibri" w:hAnsi="Calibri"/>
          <w:b/>
          <w:i/>
          <w:sz w:val="22"/>
        </w:rPr>
        <w:t xml:space="preserve"> </w:t>
      </w:r>
      <w:r w:rsidR="00146D8A" w:rsidRPr="00D02F66">
        <w:rPr>
          <w:rFonts w:ascii="Calibri" w:hAnsi="Calibri"/>
          <w:b/>
          <w:i/>
          <w:sz w:val="22"/>
        </w:rPr>
        <w:t>complimented by</w:t>
      </w:r>
      <w:r w:rsidR="006B497A" w:rsidRPr="00D02F66">
        <w:rPr>
          <w:rFonts w:ascii="Calibri" w:hAnsi="Calibri"/>
          <w:b/>
          <w:i/>
          <w:sz w:val="22"/>
        </w:rPr>
        <w:t xml:space="preserve"> additional </w:t>
      </w:r>
      <w:r w:rsidR="00880781">
        <w:rPr>
          <w:rFonts w:ascii="Calibri" w:hAnsi="Calibri"/>
          <w:b/>
          <w:i/>
          <w:sz w:val="22"/>
        </w:rPr>
        <w:t>m</w:t>
      </w:r>
      <w:r w:rsidR="00315A7B">
        <w:rPr>
          <w:rFonts w:ascii="Calibri" w:hAnsi="Calibri"/>
          <w:b/>
          <w:i/>
          <w:sz w:val="22"/>
        </w:rPr>
        <w:t xml:space="preserve">embers and </w:t>
      </w:r>
      <w:r w:rsidR="009B7213">
        <w:rPr>
          <w:rFonts w:ascii="Calibri" w:hAnsi="Calibri"/>
          <w:b/>
          <w:i/>
          <w:sz w:val="22"/>
        </w:rPr>
        <w:t xml:space="preserve">their </w:t>
      </w:r>
      <w:r w:rsidR="00315A7B">
        <w:rPr>
          <w:rFonts w:ascii="Calibri" w:hAnsi="Calibri"/>
          <w:b/>
          <w:i/>
          <w:sz w:val="22"/>
        </w:rPr>
        <w:t xml:space="preserve">supporting </w:t>
      </w:r>
      <w:r w:rsidR="006B497A" w:rsidRPr="00D02F66">
        <w:rPr>
          <w:rFonts w:ascii="Calibri" w:hAnsi="Calibri"/>
          <w:b/>
          <w:i/>
          <w:sz w:val="22"/>
        </w:rPr>
        <w:t>entities</w:t>
      </w:r>
      <w:r w:rsidR="00880781">
        <w:rPr>
          <w:rFonts w:ascii="Calibri" w:hAnsi="Calibri"/>
          <w:b/>
          <w:i/>
          <w:sz w:val="22"/>
        </w:rPr>
        <w:t xml:space="preserve">. </w:t>
      </w:r>
      <w:r w:rsidR="002659A0">
        <w:rPr>
          <w:rFonts w:ascii="Calibri" w:hAnsi="Calibri"/>
          <w:b/>
          <w:i/>
          <w:sz w:val="22"/>
        </w:rPr>
        <w:t>T</w:t>
      </w:r>
      <w:r w:rsidR="00820125">
        <w:rPr>
          <w:rFonts w:ascii="Calibri" w:hAnsi="Calibri"/>
          <w:b/>
          <w:i/>
          <w:sz w:val="22"/>
        </w:rPr>
        <w:t xml:space="preserve">he renewed SESAR JU </w:t>
      </w:r>
      <w:r w:rsidR="00880781">
        <w:rPr>
          <w:rFonts w:ascii="Calibri" w:hAnsi="Calibri"/>
          <w:b/>
          <w:i/>
          <w:sz w:val="22"/>
        </w:rPr>
        <w:t xml:space="preserve">membership </w:t>
      </w:r>
      <w:r w:rsidR="00315A7B">
        <w:rPr>
          <w:rFonts w:ascii="Calibri" w:hAnsi="Calibri"/>
          <w:b/>
          <w:i/>
          <w:sz w:val="22"/>
        </w:rPr>
        <w:t>bring</w:t>
      </w:r>
      <w:r w:rsidR="00880781">
        <w:rPr>
          <w:rFonts w:ascii="Calibri" w:hAnsi="Calibri"/>
          <w:b/>
          <w:i/>
          <w:sz w:val="22"/>
        </w:rPr>
        <w:t>s</w:t>
      </w:r>
      <w:r w:rsidR="00315A7B">
        <w:rPr>
          <w:rFonts w:ascii="Calibri" w:hAnsi="Calibri"/>
          <w:b/>
          <w:i/>
          <w:sz w:val="22"/>
        </w:rPr>
        <w:t xml:space="preserve"> </w:t>
      </w:r>
      <w:r w:rsidR="00880781">
        <w:rPr>
          <w:rFonts w:ascii="Calibri" w:hAnsi="Calibri"/>
          <w:b/>
          <w:i/>
          <w:sz w:val="22"/>
        </w:rPr>
        <w:t xml:space="preserve">together </w:t>
      </w:r>
      <w:r w:rsidR="00315A7B" w:rsidRPr="006877A6">
        <w:rPr>
          <w:rFonts w:ascii="Calibri" w:hAnsi="Calibri"/>
          <w:b/>
          <w:i/>
          <w:sz w:val="22"/>
        </w:rPr>
        <w:t xml:space="preserve">over </w:t>
      </w:r>
      <w:r w:rsidR="004F184B">
        <w:rPr>
          <w:rFonts w:ascii="Calibri" w:hAnsi="Calibri"/>
          <w:b/>
          <w:i/>
          <w:sz w:val="22"/>
        </w:rPr>
        <w:t>1</w:t>
      </w:r>
      <w:r w:rsidR="00A03B65">
        <w:rPr>
          <w:rFonts w:ascii="Calibri" w:hAnsi="Calibri"/>
          <w:b/>
          <w:i/>
          <w:sz w:val="22"/>
        </w:rPr>
        <w:t>00</w:t>
      </w:r>
      <w:r w:rsidR="00315A7B" w:rsidRPr="006877A6">
        <w:rPr>
          <w:rFonts w:ascii="Calibri" w:hAnsi="Calibri"/>
          <w:b/>
          <w:i/>
          <w:sz w:val="22"/>
        </w:rPr>
        <w:t xml:space="preserve"> </w:t>
      </w:r>
      <w:r w:rsidR="002659A0">
        <w:rPr>
          <w:rFonts w:ascii="Calibri" w:hAnsi="Calibri"/>
          <w:b/>
          <w:i/>
          <w:sz w:val="22"/>
        </w:rPr>
        <w:t xml:space="preserve">separate </w:t>
      </w:r>
      <w:r w:rsidR="00840D27" w:rsidRPr="00D02F66">
        <w:rPr>
          <w:rFonts w:ascii="Calibri" w:hAnsi="Calibri"/>
          <w:b/>
          <w:i/>
          <w:sz w:val="22"/>
        </w:rPr>
        <w:t>organisations</w:t>
      </w:r>
      <w:r w:rsidR="00315A7B">
        <w:rPr>
          <w:rFonts w:ascii="Calibri" w:hAnsi="Calibri"/>
          <w:b/>
          <w:i/>
          <w:sz w:val="22"/>
        </w:rPr>
        <w:t xml:space="preserve"> </w:t>
      </w:r>
      <w:r w:rsidR="002659A0">
        <w:rPr>
          <w:rFonts w:ascii="Calibri" w:hAnsi="Calibri"/>
          <w:b/>
          <w:i/>
          <w:sz w:val="22"/>
        </w:rPr>
        <w:t>with a European and Global presence from across</w:t>
      </w:r>
      <w:r w:rsidR="00820125">
        <w:rPr>
          <w:rFonts w:ascii="Calibri" w:hAnsi="Calibri"/>
          <w:b/>
          <w:i/>
          <w:sz w:val="22"/>
        </w:rPr>
        <w:t xml:space="preserve"> the full scope of ATM research </w:t>
      </w:r>
      <w:r w:rsidR="009B7213">
        <w:rPr>
          <w:rFonts w:ascii="Calibri" w:hAnsi="Calibri"/>
          <w:b/>
          <w:i/>
          <w:sz w:val="22"/>
        </w:rPr>
        <w:t xml:space="preserve">to </w:t>
      </w:r>
      <w:r w:rsidR="008E0D93">
        <w:rPr>
          <w:rFonts w:ascii="Calibri" w:hAnsi="Calibri"/>
          <w:b/>
          <w:i/>
          <w:sz w:val="22"/>
        </w:rPr>
        <w:t xml:space="preserve">the ongoing </w:t>
      </w:r>
      <w:r w:rsidR="009B7213">
        <w:rPr>
          <w:rFonts w:ascii="Calibri" w:hAnsi="Calibri"/>
          <w:b/>
          <w:i/>
          <w:sz w:val="22"/>
        </w:rPr>
        <w:t>SESAR</w:t>
      </w:r>
      <w:r w:rsidR="008E0D93">
        <w:rPr>
          <w:rFonts w:ascii="Calibri" w:hAnsi="Calibri"/>
          <w:b/>
          <w:i/>
          <w:sz w:val="22"/>
        </w:rPr>
        <w:t xml:space="preserve"> development</w:t>
      </w:r>
      <w:r w:rsidR="00315A7B">
        <w:rPr>
          <w:rFonts w:ascii="Calibri" w:hAnsi="Calibri"/>
          <w:b/>
          <w:i/>
          <w:sz w:val="22"/>
        </w:rPr>
        <w:t>.</w:t>
      </w:r>
      <w:r w:rsidR="00315A7B" w:rsidRPr="00D02F66">
        <w:rPr>
          <w:rFonts w:ascii="Calibri" w:hAnsi="Calibri"/>
          <w:b/>
          <w:i/>
          <w:sz w:val="22"/>
        </w:rPr>
        <w:t xml:space="preserve"> The</w:t>
      </w:r>
      <w:r w:rsidR="006B497A" w:rsidRPr="00D02F66">
        <w:rPr>
          <w:rFonts w:ascii="Calibri" w:hAnsi="Calibri"/>
          <w:b/>
          <w:i/>
          <w:sz w:val="22"/>
        </w:rPr>
        <w:t xml:space="preserve"> </w:t>
      </w:r>
      <w:r w:rsidR="00315A7B">
        <w:rPr>
          <w:rFonts w:ascii="Calibri" w:hAnsi="Calibri"/>
          <w:b/>
          <w:i/>
          <w:sz w:val="22"/>
        </w:rPr>
        <w:t xml:space="preserve">renewed </w:t>
      </w:r>
      <w:r w:rsidR="00371DF3">
        <w:rPr>
          <w:rFonts w:ascii="Calibri" w:hAnsi="Calibri"/>
          <w:b/>
          <w:i/>
          <w:sz w:val="22"/>
        </w:rPr>
        <w:t xml:space="preserve">SESAR JU </w:t>
      </w:r>
      <w:r w:rsidR="00315A7B">
        <w:rPr>
          <w:rFonts w:ascii="Calibri" w:hAnsi="Calibri"/>
          <w:b/>
          <w:i/>
          <w:sz w:val="22"/>
        </w:rPr>
        <w:t>M</w:t>
      </w:r>
      <w:r w:rsidR="00315A7B" w:rsidRPr="00D02F66">
        <w:rPr>
          <w:rFonts w:ascii="Calibri" w:hAnsi="Calibri"/>
          <w:b/>
          <w:i/>
          <w:sz w:val="22"/>
        </w:rPr>
        <w:t>embership</w:t>
      </w:r>
      <w:r w:rsidR="00E50FDA">
        <w:rPr>
          <w:rFonts w:ascii="Calibri" w:hAnsi="Calibri"/>
          <w:b/>
          <w:i/>
          <w:sz w:val="22"/>
        </w:rPr>
        <w:t xml:space="preserve"> </w:t>
      </w:r>
      <w:r w:rsidR="00B35F40">
        <w:rPr>
          <w:rFonts w:ascii="Calibri" w:hAnsi="Calibri"/>
          <w:b/>
          <w:i/>
          <w:sz w:val="22"/>
        </w:rPr>
        <w:t xml:space="preserve">and </w:t>
      </w:r>
      <w:r w:rsidR="00820125">
        <w:rPr>
          <w:rFonts w:ascii="Calibri" w:hAnsi="Calibri"/>
          <w:b/>
          <w:i/>
          <w:sz w:val="22"/>
        </w:rPr>
        <w:t>capabilities</w:t>
      </w:r>
      <w:r w:rsidR="006B497A" w:rsidRPr="00D02F66">
        <w:rPr>
          <w:rFonts w:ascii="Calibri" w:hAnsi="Calibri"/>
          <w:b/>
          <w:i/>
          <w:sz w:val="22"/>
        </w:rPr>
        <w:t xml:space="preserve"> will allow for a continuity of work, as well as </w:t>
      </w:r>
      <w:r w:rsidR="006B497A">
        <w:rPr>
          <w:rFonts w:ascii="Calibri" w:hAnsi="Calibri"/>
          <w:b/>
          <w:i/>
          <w:sz w:val="22"/>
        </w:rPr>
        <w:t xml:space="preserve">a fresh impetus to </w:t>
      </w:r>
      <w:r w:rsidR="00840D27">
        <w:rPr>
          <w:rFonts w:ascii="Calibri" w:hAnsi="Calibri"/>
          <w:b/>
          <w:i/>
          <w:sz w:val="22"/>
        </w:rPr>
        <w:t xml:space="preserve">SESAR’s </w:t>
      </w:r>
      <w:r w:rsidR="00713DDC">
        <w:rPr>
          <w:rFonts w:ascii="Calibri" w:hAnsi="Calibri"/>
          <w:b/>
          <w:i/>
          <w:sz w:val="22"/>
        </w:rPr>
        <w:t>industrial</w:t>
      </w:r>
      <w:r w:rsidR="00820125">
        <w:rPr>
          <w:rFonts w:ascii="Calibri" w:hAnsi="Calibri"/>
          <w:b/>
          <w:i/>
          <w:sz w:val="22"/>
        </w:rPr>
        <w:t xml:space="preserve"> </w:t>
      </w:r>
      <w:proofErr w:type="gramStart"/>
      <w:r w:rsidR="00820125">
        <w:rPr>
          <w:rFonts w:ascii="Calibri" w:hAnsi="Calibri"/>
          <w:b/>
          <w:i/>
          <w:sz w:val="22"/>
        </w:rPr>
        <w:t>R&amp;I</w:t>
      </w:r>
      <w:proofErr w:type="gramEnd"/>
      <w:r w:rsidR="00162E80">
        <w:rPr>
          <w:rFonts w:ascii="Calibri" w:hAnsi="Calibri"/>
          <w:b/>
          <w:i/>
          <w:sz w:val="22"/>
        </w:rPr>
        <w:t xml:space="preserve"> </w:t>
      </w:r>
      <w:r w:rsidR="006B497A">
        <w:rPr>
          <w:rFonts w:ascii="Calibri" w:hAnsi="Calibri"/>
          <w:b/>
          <w:i/>
          <w:sz w:val="22"/>
        </w:rPr>
        <w:t>activities.</w:t>
      </w:r>
      <w:r w:rsidR="006B497A" w:rsidRPr="006B497A">
        <w:rPr>
          <w:rFonts w:ascii="Calibri" w:hAnsi="Calibri"/>
          <w:b/>
          <w:i/>
          <w:sz w:val="22"/>
        </w:rPr>
        <w:t xml:space="preserve"> </w:t>
      </w:r>
      <w:r w:rsidR="006B497A">
        <w:rPr>
          <w:rFonts w:ascii="Calibri" w:hAnsi="Calibri"/>
          <w:b/>
          <w:i/>
          <w:sz w:val="22"/>
        </w:rPr>
        <w:t xml:space="preserve">The expansion of </w:t>
      </w:r>
      <w:r w:rsidR="00840D27">
        <w:rPr>
          <w:rFonts w:ascii="Calibri" w:hAnsi="Calibri"/>
          <w:b/>
          <w:i/>
          <w:sz w:val="22"/>
        </w:rPr>
        <w:t xml:space="preserve">the SESAR JU </w:t>
      </w:r>
      <w:r w:rsidR="006B497A">
        <w:rPr>
          <w:rFonts w:ascii="Calibri" w:hAnsi="Calibri"/>
          <w:b/>
          <w:i/>
          <w:sz w:val="22"/>
        </w:rPr>
        <w:t xml:space="preserve">membership </w:t>
      </w:r>
      <w:r w:rsidR="00B37AE2">
        <w:rPr>
          <w:rFonts w:ascii="Calibri" w:hAnsi="Calibri"/>
          <w:b/>
          <w:i/>
          <w:sz w:val="22"/>
        </w:rPr>
        <w:t>also reflects</w:t>
      </w:r>
      <w:r w:rsidR="006B497A">
        <w:rPr>
          <w:rFonts w:ascii="Calibri" w:hAnsi="Calibri"/>
          <w:b/>
          <w:i/>
          <w:sz w:val="22"/>
        </w:rPr>
        <w:t xml:space="preserve"> the growing </w:t>
      </w:r>
      <w:r w:rsidR="00840D27" w:rsidRPr="00D02F66">
        <w:rPr>
          <w:rFonts w:ascii="Calibri" w:hAnsi="Calibri"/>
          <w:b/>
          <w:i/>
          <w:sz w:val="22"/>
        </w:rPr>
        <w:t xml:space="preserve">confidence and commitment </w:t>
      </w:r>
      <w:r w:rsidR="00820125">
        <w:rPr>
          <w:rFonts w:ascii="Calibri" w:hAnsi="Calibri"/>
          <w:b/>
          <w:i/>
          <w:sz w:val="22"/>
        </w:rPr>
        <w:t>to</w:t>
      </w:r>
      <w:r w:rsidR="00840D27" w:rsidRPr="00D02F66">
        <w:rPr>
          <w:rFonts w:ascii="Calibri" w:hAnsi="Calibri"/>
          <w:b/>
          <w:i/>
          <w:sz w:val="22"/>
        </w:rPr>
        <w:t xml:space="preserve"> SESAR</w:t>
      </w:r>
      <w:r w:rsidR="00B37AE2" w:rsidRPr="00D02F66">
        <w:rPr>
          <w:rFonts w:ascii="Calibri" w:hAnsi="Calibri"/>
          <w:b/>
          <w:i/>
          <w:sz w:val="22"/>
        </w:rPr>
        <w:t xml:space="preserve">‘s approach to </w:t>
      </w:r>
      <w:r w:rsidR="006C3D8D" w:rsidRPr="00D02F66">
        <w:rPr>
          <w:rFonts w:ascii="Calibri" w:hAnsi="Calibri"/>
          <w:b/>
          <w:i/>
          <w:sz w:val="22"/>
        </w:rPr>
        <w:t>ATM modernisation</w:t>
      </w:r>
      <w:r w:rsidR="00340008">
        <w:rPr>
          <w:rFonts w:ascii="Calibri" w:hAnsi="Calibri"/>
          <w:b/>
          <w:i/>
          <w:sz w:val="22"/>
        </w:rPr>
        <w:t xml:space="preserve"> and </w:t>
      </w:r>
      <w:r w:rsidR="00CF5BF1">
        <w:rPr>
          <w:rFonts w:ascii="Calibri" w:hAnsi="Calibri"/>
          <w:b/>
          <w:i/>
          <w:sz w:val="22"/>
        </w:rPr>
        <w:t>further reinforces the</w:t>
      </w:r>
      <w:r w:rsidR="00340008">
        <w:rPr>
          <w:rFonts w:ascii="Calibri" w:hAnsi="Calibri"/>
          <w:b/>
          <w:i/>
          <w:sz w:val="22"/>
        </w:rPr>
        <w:t xml:space="preserve"> link to deployment</w:t>
      </w:r>
      <w:r w:rsidR="00840D27" w:rsidRPr="00D02F66">
        <w:rPr>
          <w:rFonts w:ascii="Calibri" w:hAnsi="Calibri"/>
          <w:b/>
          <w:i/>
          <w:sz w:val="22"/>
        </w:rPr>
        <w:t>.</w:t>
      </w:r>
    </w:p>
    <w:p w:rsidR="00B37AE2" w:rsidRDefault="00840D27">
      <w:pPr>
        <w:spacing w:line="360" w:lineRule="auto"/>
        <w:ind w:right="-46"/>
        <w:jc w:val="both"/>
        <w:rPr>
          <w:rFonts w:ascii="Calibri" w:hAnsi="Calibri"/>
          <w:sz w:val="22"/>
        </w:rPr>
      </w:pPr>
      <w:r w:rsidRPr="00D02F66">
        <w:rPr>
          <w:rFonts w:ascii="Calibri" w:hAnsi="Calibri"/>
          <w:sz w:val="22"/>
        </w:rPr>
        <w:t xml:space="preserve">Representatives from each of the </w:t>
      </w:r>
      <w:r w:rsidR="00340008">
        <w:rPr>
          <w:rFonts w:ascii="Calibri" w:hAnsi="Calibri"/>
          <w:sz w:val="22"/>
        </w:rPr>
        <w:t xml:space="preserve">awarded </w:t>
      </w:r>
      <w:r w:rsidR="00E50FDA">
        <w:rPr>
          <w:rFonts w:ascii="Calibri" w:hAnsi="Calibri"/>
          <w:sz w:val="22"/>
        </w:rPr>
        <w:t>m</w:t>
      </w:r>
      <w:r w:rsidR="00DA14C8">
        <w:rPr>
          <w:rFonts w:ascii="Calibri" w:hAnsi="Calibri"/>
          <w:sz w:val="22"/>
        </w:rPr>
        <w:t xml:space="preserve">embers </w:t>
      </w:r>
      <w:r w:rsidR="00390EBC">
        <w:rPr>
          <w:rFonts w:ascii="Calibri" w:hAnsi="Calibri"/>
          <w:sz w:val="22"/>
        </w:rPr>
        <w:t xml:space="preserve">will accede to </w:t>
      </w:r>
      <w:r w:rsidR="00B35F40">
        <w:rPr>
          <w:rFonts w:ascii="Calibri" w:hAnsi="Calibri"/>
          <w:sz w:val="22"/>
        </w:rPr>
        <w:t>a</w:t>
      </w:r>
      <w:r w:rsidR="00DA14C8">
        <w:rPr>
          <w:rFonts w:ascii="Calibri" w:hAnsi="Calibri"/>
          <w:sz w:val="22"/>
        </w:rPr>
        <w:t xml:space="preserve"> Membership </w:t>
      </w:r>
      <w:r w:rsidR="00340008">
        <w:rPr>
          <w:rFonts w:ascii="Calibri" w:hAnsi="Calibri"/>
          <w:sz w:val="22"/>
        </w:rPr>
        <w:t>Agreement in the coming weeks</w:t>
      </w:r>
      <w:r w:rsidR="00177591">
        <w:rPr>
          <w:rFonts w:ascii="Calibri" w:hAnsi="Calibri"/>
          <w:sz w:val="22"/>
        </w:rPr>
        <w:t xml:space="preserve"> and bring to</w:t>
      </w:r>
      <w:r w:rsidRPr="00D02F66">
        <w:rPr>
          <w:rFonts w:ascii="Calibri" w:hAnsi="Calibri"/>
          <w:sz w:val="22"/>
        </w:rPr>
        <w:t xml:space="preserve"> </w:t>
      </w:r>
      <w:r w:rsidR="00162E80">
        <w:rPr>
          <w:rFonts w:ascii="Calibri" w:hAnsi="Calibri"/>
          <w:sz w:val="22"/>
        </w:rPr>
        <w:t xml:space="preserve">completion the </w:t>
      </w:r>
      <w:r w:rsidR="00B35F40">
        <w:rPr>
          <w:rFonts w:ascii="Calibri" w:hAnsi="Calibri"/>
          <w:sz w:val="22"/>
        </w:rPr>
        <w:t>m</w:t>
      </w:r>
      <w:r w:rsidR="00162E80">
        <w:rPr>
          <w:rFonts w:ascii="Calibri" w:hAnsi="Calibri"/>
          <w:sz w:val="22"/>
        </w:rPr>
        <w:t>ember accession process</w:t>
      </w:r>
      <w:r w:rsidRPr="00D02F66">
        <w:rPr>
          <w:rFonts w:ascii="Calibri" w:hAnsi="Calibri"/>
          <w:sz w:val="22"/>
        </w:rPr>
        <w:t xml:space="preserve"> which </w:t>
      </w:r>
      <w:r w:rsidR="00146D8A" w:rsidRPr="00D02F66">
        <w:rPr>
          <w:rFonts w:ascii="Calibri" w:hAnsi="Calibri"/>
          <w:sz w:val="22"/>
        </w:rPr>
        <w:t>was launched in July 2014</w:t>
      </w:r>
      <w:r w:rsidRPr="00D02F66">
        <w:rPr>
          <w:rFonts w:ascii="Calibri" w:hAnsi="Calibri"/>
          <w:sz w:val="22"/>
        </w:rPr>
        <w:t xml:space="preserve">.  A total of 19 entities were selected to shape the programme and take forward the SESAR 2020 </w:t>
      </w:r>
      <w:r w:rsidR="00852A3B">
        <w:rPr>
          <w:rFonts w:ascii="Calibri" w:hAnsi="Calibri"/>
          <w:sz w:val="22"/>
        </w:rPr>
        <w:t xml:space="preserve">industrial </w:t>
      </w:r>
      <w:proofErr w:type="gramStart"/>
      <w:r w:rsidRPr="00D02F66">
        <w:rPr>
          <w:rFonts w:ascii="Calibri" w:hAnsi="Calibri"/>
          <w:sz w:val="22"/>
        </w:rPr>
        <w:t>R&amp;I</w:t>
      </w:r>
      <w:proofErr w:type="gramEnd"/>
      <w:r w:rsidRPr="00D02F66">
        <w:rPr>
          <w:rFonts w:ascii="Calibri" w:hAnsi="Calibri"/>
          <w:sz w:val="22"/>
        </w:rPr>
        <w:t xml:space="preserve"> activities, which will run up until 2024.</w:t>
      </w:r>
      <w:r w:rsidR="00383ED6" w:rsidRPr="00D02F66">
        <w:rPr>
          <w:rFonts w:ascii="Calibri" w:hAnsi="Calibri"/>
          <w:sz w:val="22"/>
        </w:rPr>
        <w:t xml:space="preserve"> </w:t>
      </w:r>
      <w:r w:rsidRPr="00D02F66">
        <w:rPr>
          <w:rFonts w:ascii="Calibri" w:hAnsi="Calibri"/>
          <w:sz w:val="22"/>
        </w:rPr>
        <w:t xml:space="preserve">The </w:t>
      </w:r>
      <w:r w:rsidR="00340008">
        <w:rPr>
          <w:rFonts w:ascii="Calibri" w:hAnsi="Calibri"/>
          <w:sz w:val="22"/>
        </w:rPr>
        <w:t xml:space="preserve">SESAR </w:t>
      </w:r>
      <w:r w:rsidRPr="00D02F66">
        <w:rPr>
          <w:rFonts w:ascii="Calibri" w:hAnsi="Calibri"/>
          <w:sz w:val="22"/>
        </w:rPr>
        <w:t xml:space="preserve">2020 membership sees </w:t>
      </w:r>
      <w:r w:rsidR="00B37AE2" w:rsidRPr="00D02F66">
        <w:rPr>
          <w:rFonts w:ascii="Calibri" w:hAnsi="Calibri"/>
          <w:sz w:val="22"/>
        </w:rPr>
        <w:t>renewed</w:t>
      </w:r>
      <w:r w:rsidRPr="00D02F66">
        <w:rPr>
          <w:rFonts w:ascii="Calibri" w:hAnsi="Calibri"/>
          <w:sz w:val="22"/>
        </w:rPr>
        <w:t xml:space="preserve"> </w:t>
      </w:r>
      <w:r w:rsidR="00B37AE2" w:rsidRPr="00D02F66">
        <w:rPr>
          <w:rFonts w:ascii="Calibri" w:hAnsi="Calibri"/>
          <w:sz w:val="22"/>
        </w:rPr>
        <w:t>commitment</w:t>
      </w:r>
      <w:r w:rsidRPr="00D02F66">
        <w:rPr>
          <w:rFonts w:ascii="Calibri" w:hAnsi="Calibri"/>
          <w:sz w:val="22"/>
        </w:rPr>
        <w:t xml:space="preserve"> </w:t>
      </w:r>
      <w:r w:rsidR="00B37AE2" w:rsidRPr="00D02F66">
        <w:rPr>
          <w:rFonts w:ascii="Calibri" w:hAnsi="Calibri"/>
          <w:sz w:val="22"/>
        </w:rPr>
        <w:t>from</w:t>
      </w:r>
      <w:r w:rsidRPr="00D02F66">
        <w:rPr>
          <w:rFonts w:ascii="Calibri" w:hAnsi="Calibri"/>
          <w:sz w:val="22"/>
        </w:rPr>
        <w:t xml:space="preserve"> the current members</w:t>
      </w:r>
      <w:r w:rsidR="00D04B07" w:rsidRPr="00D02F66">
        <w:rPr>
          <w:rFonts w:ascii="Calibri" w:hAnsi="Calibri"/>
          <w:sz w:val="22"/>
        </w:rPr>
        <w:t>:</w:t>
      </w:r>
      <w:r w:rsidRPr="00D02F66">
        <w:rPr>
          <w:rFonts w:ascii="Calibri" w:hAnsi="Calibri"/>
          <w:sz w:val="22"/>
        </w:rPr>
        <w:t xml:space="preserve"> </w:t>
      </w:r>
      <w:r w:rsidRPr="00840D27">
        <w:rPr>
          <w:rFonts w:ascii="Calibri" w:hAnsi="Calibri"/>
          <w:sz w:val="22"/>
        </w:rPr>
        <w:t xml:space="preserve">Airbus, DFS, DSNA, </w:t>
      </w:r>
      <w:proofErr w:type="spellStart"/>
      <w:r w:rsidR="00B37AE2">
        <w:rPr>
          <w:rFonts w:ascii="Calibri" w:hAnsi="Calibri"/>
          <w:sz w:val="22"/>
        </w:rPr>
        <w:t>Enaire</w:t>
      </w:r>
      <w:proofErr w:type="spellEnd"/>
      <w:r w:rsidR="00B37AE2">
        <w:rPr>
          <w:rFonts w:ascii="Calibri" w:hAnsi="Calibri"/>
          <w:sz w:val="22"/>
        </w:rPr>
        <w:t xml:space="preserve">, </w:t>
      </w:r>
      <w:r w:rsidRPr="00840D27">
        <w:rPr>
          <w:rFonts w:ascii="Calibri" w:hAnsi="Calibri"/>
          <w:sz w:val="22"/>
        </w:rPr>
        <w:t xml:space="preserve">ENAV, </w:t>
      </w:r>
      <w:r w:rsidR="00376228" w:rsidRPr="00376228">
        <w:rPr>
          <w:rFonts w:ascii="Calibri" w:hAnsi="Calibri"/>
          <w:sz w:val="22"/>
        </w:rPr>
        <w:t>Finmeccanica</w:t>
      </w:r>
      <w:r w:rsidR="00376228">
        <w:rPr>
          <w:rFonts w:ascii="Calibri" w:hAnsi="Calibri"/>
          <w:sz w:val="22"/>
        </w:rPr>
        <w:t xml:space="preserve">, </w:t>
      </w:r>
      <w:proofErr w:type="spellStart"/>
      <w:r w:rsidRPr="00840D27">
        <w:rPr>
          <w:rFonts w:ascii="Calibri" w:hAnsi="Calibri"/>
          <w:sz w:val="22"/>
        </w:rPr>
        <w:t>Frequentis</w:t>
      </w:r>
      <w:proofErr w:type="spellEnd"/>
      <w:r w:rsidRPr="00840D27">
        <w:rPr>
          <w:rFonts w:ascii="Calibri" w:hAnsi="Calibri"/>
          <w:sz w:val="22"/>
        </w:rPr>
        <w:t xml:space="preserve">, Honeywell, </w:t>
      </w:r>
      <w:proofErr w:type="spellStart"/>
      <w:r w:rsidRPr="00840D27">
        <w:rPr>
          <w:rFonts w:ascii="Calibri" w:hAnsi="Calibri"/>
          <w:sz w:val="22"/>
        </w:rPr>
        <w:t>Indra</w:t>
      </w:r>
      <w:proofErr w:type="spellEnd"/>
      <w:r w:rsidRPr="00840D27">
        <w:rPr>
          <w:rFonts w:ascii="Calibri" w:hAnsi="Calibri"/>
          <w:sz w:val="22"/>
        </w:rPr>
        <w:t xml:space="preserve">, NATMIG, NATS, SEAC and </w:t>
      </w:r>
      <w:r w:rsidR="006515B7">
        <w:rPr>
          <w:rFonts w:ascii="Calibri" w:hAnsi="Calibri"/>
          <w:sz w:val="22"/>
        </w:rPr>
        <w:t xml:space="preserve">two divisions of </w:t>
      </w:r>
      <w:r w:rsidRPr="00840D27">
        <w:rPr>
          <w:rFonts w:ascii="Calibri" w:hAnsi="Calibri"/>
          <w:sz w:val="22"/>
        </w:rPr>
        <w:t>Thales.</w:t>
      </w:r>
      <w:r w:rsidR="00B37AE2">
        <w:rPr>
          <w:rFonts w:ascii="Calibri" w:hAnsi="Calibri"/>
          <w:sz w:val="22"/>
        </w:rPr>
        <w:t xml:space="preserve"> A further </w:t>
      </w:r>
      <w:r w:rsidR="007F061C">
        <w:rPr>
          <w:rFonts w:ascii="Calibri" w:hAnsi="Calibri"/>
          <w:sz w:val="22"/>
        </w:rPr>
        <w:t xml:space="preserve">five </w:t>
      </w:r>
      <w:r w:rsidR="00B37AE2">
        <w:rPr>
          <w:rFonts w:ascii="Calibri" w:hAnsi="Calibri"/>
          <w:sz w:val="22"/>
        </w:rPr>
        <w:t>entities will join the SESAR 2020 family:</w:t>
      </w:r>
    </w:p>
    <w:p w:rsidR="006A0D54" w:rsidRDefault="006A0D54" w:rsidP="00B37AE2">
      <w:pPr>
        <w:numPr>
          <w:ilvl w:val="0"/>
          <w:numId w:val="20"/>
        </w:numPr>
        <w:spacing w:line="360" w:lineRule="auto"/>
        <w:ind w:right="-46"/>
        <w:jc w:val="both"/>
        <w:rPr>
          <w:rFonts w:ascii="Calibri" w:hAnsi="Calibri"/>
          <w:sz w:val="22"/>
        </w:rPr>
      </w:pPr>
      <w:r>
        <w:rPr>
          <w:rFonts w:ascii="Calibri" w:hAnsi="Calibri"/>
          <w:sz w:val="22"/>
        </w:rPr>
        <w:t>COOPANS Consortium:</w:t>
      </w:r>
      <w:r w:rsidRPr="00D02F66">
        <w:rPr>
          <w:rFonts w:ascii="Calibri" w:hAnsi="Calibri"/>
          <w:sz w:val="22"/>
        </w:rPr>
        <w:t xml:space="preserve"> a consortium </w:t>
      </w:r>
      <w:r>
        <w:rPr>
          <w:rFonts w:ascii="Calibri" w:hAnsi="Calibri"/>
          <w:sz w:val="22"/>
        </w:rPr>
        <w:t>developed from NORACON in SESAR 1</w:t>
      </w:r>
      <w:r w:rsidR="005A232F">
        <w:rPr>
          <w:rFonts w:ascii="Calibri" w:hAnsi="Calibri"/>
          <w:sz w:val="22"/>
        </w:rPr>
        <w:t>,</w:t>
      </w:r>
      <w:r>
        <w:rPr>
          <w:rFonts w:ascii="Calibri" w:hAnsi="Calibri"/>
          <w:sz w:val="22"/>
        </w:rPr>
        <w:t xml:space="preserve"> </w:t>
      </w:r>
      <w:r w:rsidRPr="00D02F66">
        <w:rPr>
          <w:rFonts w:ascii="Calibri" w:hAnsi="Calibri"/>
          <w:sz w:val="22"/>
        </w:rPr>
        <w:t xml:space="preserve">bringing together </w:t>
      </w:r>
      <w:r>
        <w:rPr>
          <w:rFonts w:ascii="Calibri" w:hAnsi="Calibri"/>
          <w:sz w:val="22"/>
        </w:rPr>
        <w:t xml:space="preserve">the five service providers, </w:t>
      </w:r>
      <w:proofErr w:type="spellStart"/>
      <w:r w:rsidRPr="00D02F66">
        <w:rPr>
          <w:rFonts w:ascii="Calibri" w:hAnsi="Calibri"/>
          <w:sz w:val="22"/>
        </w:rPr>
        <w:t>Naviair</w:t>
      </w:r>
      <w:proofErr w:type="spellEnd"/>
      <w:r w:rsidRPr="00D02F66">
        <w:rPr>
          <w:rFonts w:ascii="Calibri" w:hAnsi="Calibri"/>
          <w:sz w:val="22"/>
        </w:rPr>
        <w:t>, C</w:t>
      </w:r>
      <w:r>
        <w:rPr>
          <w:rFonts w:ascii="Calibri" w:hAnsi="Calibri"/>
          <w:sz w:val="22"/>
        </w:rPr>
        <w:t>roatia</w:t>
      </w:r>
      <w:r w:rsidRPr="00D02F66">
        <w:rPr>
          <w:rFonts w:ascii="Calibri" w:hAnsi="Calibri"/>
          <w:sz w:val="22"/>
        </w:rPr>
        <w:t xml:space="preserve"> C</w:t>
      </w:r>
      <w:r>
        <w:rPr>
          <w:rFonts w:ascii="Calibri" w:hAnsi="Calibri"/>
          <w:sz w:val="22"/>
        </w:rPr>
        <w:t>ontrol</w:t>
      </w:r>
      <w:r w:rsidRPr="00D02F66">
        <w:rPr>
          <w:rFonts w:ascii="Calibri" w:hAnsi="Calibri"/>
          <w:sz w:val="22"/>
        </w:rPr>
        <w:t>, Irish Aviation Authority (IAA)</w:t>
      </w:r>
      <w:r>
        <w:rPr>
          <w:rFonts w:ascii="Calibri" w:hAnsi="Calibri"/>
          <w:sz w:val="22"/>
        </w:rPr>
        <w:t>,</w:t>
      </w:r>
      <w:r w:rsidRPr="00D02F66">
        <w:rPr>
          <w:rFonts w:ascii="Calibri" w:hAnsi="Calibri"/>
          <w:sz w:val="22"/>
        </w:rPr>
        <w:t xml:space="preserve"> </w:t>
      </w:r>
      <w:proofErr w:type="spellStart"/>
      <w:r w:rsidRPr="00D02F66">
        <w:rPr>
          <w:rFonts w:ascii="Calibri" w:hAnsi="Calibri"/>
          <w:sz w:val="22"/>
        </w:rPr>
        <w:t>Luftfartsverket</w:t>
      </w:r>
      <w:proofErr w:type="spellEnd"/>
      <w:r w:rsidRPr="00D02F66">
        <w:rPr>
          <w:rFonts w:ascii="Calibri" w:hAnsi="Calibri"/>
          <w:sz w:val="22"/>
        </w:rPr>
        <w:t xml:space="preserve"> (LFV) </w:t>
      </w:r>
      <w:r>
        <w:rPr>
          <w:rFonts w:ascii="Calibri" w:hAnsi="Calibri"/>
          <w:sz w:val="22"/>
        </w:rPr>
        <w:t xml:space="preserve">and </w:t>
      </w:r>
      <w:r w:rsidRPr="00D02F66">
        <w:rPr>
          <w:rFonts w:ascii="Calibri" w:hAnsi="Calibri"/>
          <w:sz w:val="22"/>
        </w:rPr>
        <w:t>Austro Control</w:t>
      </w:r>
      <w:r>
        <w:rPr>
          <w:rFonts w:ascii="Calibri" w:hAnsi="Calibri"/>
          <w:sz w:val="22"/>
        </w:rPr>
        <w:t>.</w:t>
      </w:r>
    </w:p>
    <w:p w:rsidR="00B37AE2" w:rsidRDefault="00B37AE2" w:rsidP="00B37AE2">
      <w:pPr>
        <w:numPr>
          <w:ilvl w:val="0"/>
          <w:numId w:val="20"/>
        </w:numPr>
        <w:spacing w:line="360" w:lineRule="auto"/>
        <w:ind w:right="-46"/>
        <w:jc w:val="both"/>
        <w:rPr>
          <w:rFonts w:ascii="Calibri" w:hAnsi="Calibri"/>
          <w:sz w:val="22"/>
        </w:rPr>
      </w:pPr>
      <w:r>
        <w:rPr>
          <w:rFonts w:ascii="Calibri" w:hAnsi="Calibri"/>
          <w:sz w:val="22"/>
        </w:rPr>
        <w:t>AT-One</w:t>
      </w:r>
      <w:r w:rsidR="00826B6C">
        <w:rPr>
          <w:rFonts w:ascii="Calibri" w:hAnsi="Calibri"/>
          <w:sz w:val="22"/>
        </w:rPr>
        <w:t xml:space="preserve"> Consortium:</w:t>
      </w:r>
      <w:r>
        <w:rPr>
          <w:rFonts w:ascii="Calibri" w:hAnsi="Calibri"/>
          <w:sz w:val="22"/>
        </w:rPr>
        <w:t xml:space="preserve"> a consortium bringing together </w:t>
      </w:r>
      <w:r w:rsidR="003D57E3">
        <w:rPr>
          <w:rFonts w:ascii="Calibri" w:hAnsi="Calibri"/>
          <w:sz w:val="22"/>
        </w:rPr>
        <w:t xml:space="preserve">the German Aerospace </w:t>
      </w:r>
      <w:proofErr w:type="spellStart"/>
      <w:r w:rsidR="003D57E3">
        <w:rPr>
          <w:rFonts w:ascii="Calibri" w:hAnsi="Calibri"/>
          <w:sz w:val="22"/>
        </w:rPr>
        <w:t>Center</w:t>
      </w:r>
      <w:proofErr w:type="spellEnd"/>
      <w:r w:rsidR="003D57E3">
        <w:rPr>
          <w:rFonts w:ascii="Calibri" w:hAnsi="Calibri"/>
          <w:sz w:val="22"/>
        </w:rPr>
        <w:t>, DLR</w:t>
      </w:r>
      <w:r w:rsidRPr="00B37AE2">
        <w:rPr>
          <w:rFonts w:ascii="Calibri" w:hAnsi="Calibri"/>
          <w:sz w:val="22"/>
        </w:rPr>
        <w:t xml:space="preserve"> and </w:t>
      </w:r>
      <w:r w:rsidR="003D57E3">
        <w:rPr>
          <w:rFonts w:ascii="Calibri" w:hAnsi="Calibri"/>
          <w:sz w:val="22"/>
        </w:rPr>
        <w:t>the N</w:t>
      </w:r>
      <w:r w:rsidR="00D36833">
        <w:rPr>
          <w:rFonts w:ascii="Calibri" w:hAnsi="Calibri"/>
          <w:sz w:val="22"/>
        </w:rPr>
        <w:t>etherlands</w:t>
      </w:r>
      <w:r w:rsidR="003D57E3">
        <w:rPr>
          <w:rFonts w:ascii="Calibri" w:hAnsi="Calibri"/>
          <w:sz w:val="22"/>
        </w:rPr>
        <w:t xml:space="preserve"> Aerospace Centre, NLR.</w:t>
      </w:r>
    </w:p>
    <w:p w:rsidR="001A2670" w:rsidRPr="006A0D54" w:rsidRDefault="007F061C" w:rsidP="00B37AE2">
      <w:pPr>
        <w:numPr>
          <w:ilvl w:val="0"/>
          <w:numId w:val="20"/>
        </w:numPr>
        <w:spacing w:line="360" w:lineRule="auto"/>
        <w:ind w:right="-46"/>
        <w:jc w:val="both"/>
        <w:rPr>
          <w:rFonts w:ascii="Calibri" w:hAnsi="Calibri"/>
          <w:sz w:val="22"/>
        </w:rPr>
      </w:pPr>
      <w:r w:rsidRPr="006A0D54">
        <w:rPr>
          <w:rFonts w:ascii="Calibri" w:hAnsi="Calibri"/>
          <w:sz w:val="22"/>
        </w:rPr>
        <w:t>B4 Consortium</w:t>
      </w:r>
      <w:r w:rsidR="00826B6C" w:rsidRPr="006A0D54">
        <w:rPr>
          <w:rFonts w:ascii="Calibri" w:hAnsi="Calibri"/>
          <w:sz w:val="22"/>
        </w:rPr>
        <w:t>:</w:t>
      </w:r>
      <w:r w:rsidRPr="006A0D54">
        <w:rPr>
          <w:rFonts w:ascii="Calibri" w:hAnsi="Calibri"/>
          <w:sz w:val="22"/>
        </w:rPr>
        <w:t xml:space="preserve"> a consortium bringing </w:t>
      </w:r>
      <w:r w:rsidR="0069322D" w:rsidRPr="006A0D54">
        <w:rPr>
          <w:rFonts w:ascii="Calibri" w:hAnsi="Calibri"/>
          <w:sz w:val="22"/>
        </w:rPr>
        <w:t xml:space="preserve">together the </w:t>
      </w:r>
      <w:r w:rsidR="003D57E3" w:rsidRPr="006A0D54">
        <w:rPr>
          <w:rFonts w:ascii="Calibri" w:hAnsi="Calibri"/>
          <w:sz w:val="22"/>
        </w:rPr>
        <w:t xml:space="preserve">four </w:t>
      </w:r>
      <w:r w:rsidR="0069322D" w:rsidRPr="006A0D54">
        <w:rPr>
          <w:rFonts w:ascii="Calibri" w:hAnsi="Calibri"/>
          <w:sz w:val="22"/>
        </w:rPr>
        <w:t xml:space="preserve">service providers of Poland, Lithuania, the Czech Republic and </w:t>
      </w:r>
      <w:r w:rsidR="003D57E3" w:rsidRPr="006A0D54">
        <w:rPr>
          <w:rFonts w:ascii="Calibri" w:hAnsi="Calibri"/>
          <w:sz w:val="22"/>
        </w:rPr>
        <w:t>Slovakia</w:t>
      </w:r>
      <w:r w:rsidR="0069322D" w:rsidRPr="006A0D54">
        <w:rPr>
          <w:rFonts w:ascii="Calibri" w:hAnsi="Calibri"/>
          <w:sz w:val="22"/>
        </w:rPr>
        <w:t>.</w:t>
      </w:r>
    </w:p>
    <w:p w:rsidR="00B37AE2" w:rsidRPr="00D02F66" w:rsidRDefault="001A2670" w:rsidP="00B17C31">
      <w:pPr>
        <w:numPr>
          <w:ilvl w:val="0"/>
          <w:numId w:val="20"/>
        </w:numPr>
        <w:spacing w:line="360" w:lineRule="auto"/>
        <w:ind w:right="-46"/>
        <w:jc w:val="both"/>
        <w:rPr>
          <w:rFonts w:ascii="Calibri" w:hAnsi="Calibri"/>
          <w:sz w:val="22"/>
        </w:rPr>
      </w:pPr>
      <w:proofErr w:type="spellStart"/>
      <w:r w:rsidRPr="00D02F66">
        <w:rPr>
          <w:rFonts w:ascii="Calibri" w:hAnsi="Calibri"/>
          <w:sz w:val="22"/>
        </w:rPr>
        <w:t>Dassault</w:t>
      </w:r>
      <w:proofErr w:type="spellEnd"/>
      <w:r w:rsidRPr="00D02F66">
        <w:rPr>
          <w:rFonts w:ascii="Calibri" w:hAnsi="Calibri"/>
          <w:sz w:val="22"/>
        </w:rPr>
        <w:t xml:space="preserve"> Aviation SA</w:t>
      </w:r>
      <w:r w:rsidR="008F59EE">
        <w:rPr>
          <w:rFonts w:ascii="Calibri" w:hAnsi="Calibri"/>
          <w:sz w:val="22"/>
        </w:rPr>
        <w:t>.</w:t>
      </w:r>
    </w:p>
    <w:p w:rsidR="001A2670" w:rsidRPr="00D02F66" w:rsidRDefault="001A2670" w:rsidP="00B17C31">
      <w:pPr>
        <w:numPr>
          <w:ilvl w:val="0"/>
          <w:numId w:val="20"/>
        </w:numPr>
        <w:spacing w:line="360" w:lineRule="auto"/>
        <w:ind w:right="-46"/>
        <w:jc w:val="both"/>
        <w:rPr>
          <w:rFonts w:ascii="Calibri" w:hAnsi="Calibri"/>
          <w:sz w:val="22"/>
        </w:rPr>
      </w:pPr>
      <w:proofErr w:type="spellStart"/>
      <w:r w:rsidRPr="00D02F66">
        <w:rPr>
          <w:rFonts w:ascii="Calibri" w:hAnsi="Calibri"/>
          <w:sz w:val="22"/>
        </w:rPr>
        <w:t>Skyguide</w:t>
      </w:r>
      <w:proofErr w:type="spellEnd"/>
      <w:r w:rsidRPr="00D02F66">
        <w:rPr>
          <w:rFonts w:ascii="Calibri" w:hAnsi="Calibri"/>
          <w:sz w:val="22"/>
        </w:rPr>
        <w:t>, Swiss Civil and Military Air Navigation Services Ltd</w:t>
      </w:r>
      <w:r w:rsidR="008F59EE">
        <w:rPr>
          <w:rFonts w:ascii="Calibri" w:hAnsi="Calibri"/>
          <w:sz w:val="22"/>
        </w:rPr>
        <w:t>.</w:t>
      </w:r>
    </w:p>
    <w:p w:rsidR="00376228" w:rsidRDefault="00376228" w:rsidP="00B37AE2">
      <w:pPr>
        <w:spacing w:line="360" w:lineRule="auto"/>
        <w:ind w:right="-46"/>
        <w:jc w:val="both"/>
        <w:rPr>
          <w:rFonts w:ascii="Calibri" w:hAnsi="Calibri"/>
          <w:sz w:val="22"/>
          <w:highlight w:val="yellow"/>
        </w:rPr>
      </w:pPr>
    </w:p>
    <w:p w:rsidR="00331EDF" w:rsidRDefault="00331EDF" w:rsidP="00C300CD">
      <w:pPr>
        <w:spacing w:line="360" w:lineRule="auto"/>
        <w:ind w:right="-46"/>
        <w:jc w:val="both"/>
        <w:rPr>
          <w:rFonts w:ascii="Calibri" w:hAnsi="Calibri"/>
          <w:sz w:val="22"/>
        </w:rPr>
      </w:pPr>
      <w:r w:rsidRPr="00C300CD">
        <w:rPr>
          <w:rFonts w:ascii="Calibri" w:hAnsi="Calibri"/>
          <w:sz w:val="22"/>
        </w:rPr>
        <w:lastRenderedPageBreak/>
        <w:t>Building o</w:t>
      </w:r>
      <w:r w:rsidR="004F184B">
        <w:rPr>
          <w:rFonts w:ascii="Calibri" w:hAnsi="Calibri"/>
          <w:sz w:val="22"/>
        </w:rPr>
        <w:t>n</w:t>
      </w:r>
      <w:r w:rsidRPr="00C300CD">
        <w:rPr>
          <w:rFonts w:ascii="Calibri" w:hAnsi="Calibri"/>
          <w:sz w:val="22"/>
        </w:rPr>
        <w:t xml:space="preserve"> the </w:t>
      </w:r>
      <w:r w:rsidR="00451D86" w:rsidRPr="00C300CD">
        <w:rPr>
          <w:rFonts w:ascii="Calibri" w:hAnsi="Calibri"/>
          <w:sz w:val="22"/>
        </w:rPr>
        <w:t>results</w:t>
      </w:r>
      <w:r w:rsidRPr="00C300CD">
        <w:rPr>
          <w:rFonts w:ascii="Calibri" w:hAnsi="Calibri"/>
          <w:sz w:val="22"/>
        </w:rPr>
        <w:t xml:space="preserve"> of the first </w:t>
      </w:r>
      <w:proofErr w:type="gramStart"/>
      <w:r w:rsidRPr="00C300CD">
        <w:rPr>
          <w:rFonts w:ascii="Calibri" w:hAnsi="Calibri"/>
          <w:sz w:val="22"/>
        </w:rPr>
        <w:t>R&amp;I</w:t>
      </w:r>
      <w:proofErr w:type="gramEnd"/>
      <w:r w:rsidRPr="00C300CD">
        <w:rPr>
          <w:rFonts w:ascii="Calibri" w:hAnsi="Calibri"/>
          <w:sz w:val="22"/>
        </w:rPr>
        <w:t xml:space="preserve"> programme, </w:t>
      </w:r>
      <w:r w:rsidR="00376228" w:rsidRPr="00C300CD">
        <w:rPr>
          <w:rFonts w:ascii="Calibri" w:hAnsi="Calibri"/>
          <w:sz w:val="22"/>
        </w:rPr>
        <w:t xml:space="preserve">SESAR 2020 members </w:t>
      </w:r>
      <w:r w:rsidRPr="00C300CD">
        <w:rPr>
          <w:rFonts w:ascii="Calibri" w:hAnsi="Calibri"/>
          <w:sz w:val="22"/>
        </w:rPr>
        <w:t xml:space="preserve">will focus on areas of the ATM value chain where the greatest performance gains can be achieved. These areas address the need to better integrate airports into ATM, </w:t>
      </w:r>
      <w:r w:rsidR="00E50FDA">
        <w:rPr>
          <w:rFonts w:ascii="Calibri" w:hAnsi="Calibri"/>
          <w:sz w:val="22"/>
        </w:rPr>
        <w:t>develop</w:t>
      </w:r>
      <w:r w:rsidR="00617BFD">
        <w:rPr>
          <w:rFonts w:ascii="Calibri" w:hAnsi="Calibri"/>
          <w:sz w:val="22"/>
        </w:rPr>
        <w:t xml:space="preserve"> </w:t>
      </w:r>
      <w:r w:rsidR="008518F5">
        <w:rPr>
          <w:rFonts w:ascii="Calibri" w:hAnsi="Calibri"/>
          <w:sz w:val="22"/>
        </w:rPr>
        <w:t>further</w:t>
      </w:r>
      <w:r w:rsidR="00617BFD">
        <w:rPr>
          <w:rFonts w:ascii="Calibri" w:hAnsi="Calibri"/>
          <w:sz w:val="22"/>
        </w:rPr>
        <w:t xml:space="preserve"> </w:t>
      </w:r>
      <w:r w:rsidRPr="00C300CD">
        <w:rPr>
          <w:rFonts w:ascii="Calibri" w:hAnsi="Calibri"/>
          <w:sz w:val="22"/>
        </w:rPr>
        <w:t>advanced air traffic services,</w:t>
      </w:r>
      <w:r w:rsidR="00B35F40">
        <w:rPr>
          <w:rFonts w:ascii="Calibri" w:hAnsi="Calibri"/>
          <w:sz w:val="22"/>
        </w:rPr>
        <w:t xml:space="preserve"> and</w:t>
      </w:r>
      <w:r w:rsidRPr="00C300CD">
        <w:rPr>
          <w:rFonts w:ascii="Calibri" w:hAnsi="Calibri"/>
          <w:sz w:val="22"/>
        </w:rPr>
        <w:t xml:space="preserve"> optimis</w:t>
      </w:r>
      <w:r w:rsidR="00B35F40">
        <w:rPr>
          <w:rFonts w:ascii="Calibri" w:hAnsi="Calibri"/>
          <w:sz w:val="22"/>
        </w:rPr>
        <w:t>e</w:t>
      </w:r>
      <w:r w:rsidRPr="00C300CD">
        <w:rPr>
          <w:rFonts w:ascii="Calibri" w:hAnsi="Calibri"/>
          <w:sz w:val="22"/>
        </w:rPr>
        <w:t xml:space="preserve"> network services and </w:t>
      </w:r>
      <w:r w:rsidR="00852A3B">
        <w:rPr>
          <w:rFonts w:ascii="Calibri" w:hAnsi="Calibri"/>
          <w:sz w:val="22"/>
        </w:rPr>
        <w:t xml:space="preserve">the </w:t>
      </w:r>
      <w:r w:rsidR="00617BFD">
        <w:rPr>
          <w:rFonts w:ascii="Calibri" w:hAnsi="Calibri"/>
          <w:sz w:val="22"/>
        </w:rPr>
        <w:t xml:space="preserve">enabling the necessary </w:t>
      </w:r>
      <w:r w:rsidRPr="00C300CD">
        <w:rPr>
          <w:rFonts w:ascii="Calibri" w:hAnsi="Calibri"/>
          <w:sz w:val="22"/>
        </w:rPr>
        <w:t xml:space="preserve">infrastructure. The SESAR 2020 </w:t>
      </w:r>
      <w:r w:rsidR="00852A3B">
        <w:rPr>
          <w:rFonts w:ascii="Calibri" w:hAnsi="Calibri"/>
          <w:sz w:val="22"/>
        </w:rPr>
        <w:t xml:space="preserve">industrial </w:t>
      </w:r>
      <w:r w:rsidRPr="00C300CD">
        <w:rPr>
          <w:rFonts w:ascii="Calibri" w:hAnsi="Calibri"/>
          <w:sz w:val="22"/>
        </w:rPr>
        <w:t xml:space="preserve">activities will benefit from a contribution of EUR </w:t>
      </w:r>
      <w:r w:rsidR="00412356">
        <w:rPr>
          <w:rFonts w:ascii="Calibri" w:hAnsi="Calibri"/>
          <w:sz w:val="22"/>
        </w:rPr>
        <w:t>5</w:t>
      </w:r>
      <w:r w:rsidR="00852A3B">
        <w:rPr>
          <w:rFonts w:ascii="Calibri" w:hAnsi="Calibri"/>
          <w:sz w:val="22"/>
        </w:rPr>
        <w:t>00</w:t>
      </w:r>
      <w:r w:rsidRPr="00C300CD">
        <w:rPr>
          <w:rFonts w:ascii="Calibri" w:hAnsi="Calibri"/>
          <w:sz w:val="22"/>
        </w:rPr>
        <w:t xml:space="preserve"> million from the European Union’s Horizon 2020 research and innovation programme.</w:t>
      </w:r>
    </w:p>
    <w:p w:rsidR="00B37AE2" w:rsidRPr="008F38B6" w:rsidRDefault="00B37AE2" w:rsidP="008F38B6">
      <w:pPr>
        <w:spacing w:line="360" w:lineRule="auto"/>
        <w:ind w:right="-46"/>
        <w:jc w:val="both"/>
        <w:rPr>
          <w:rFonts w:ascii="Calibri" w:hAnsi="Calibri"/>
          <w:sz w:val="22"/>
        </w:rPr>
      </w:pPr>
    </w:p>
    <w:p w:rsidR="00D02F66" w:rsidRPr="00D02F66" w:rsidRDefault="00B17C31" w:rsidP="00B17C31">
      <w:pPr>
        <w:spacing w:line="360" w:lineRule="auto"/>
        <w:ind w:right="-46"/>
        <w:jc w:val="both"/>
        <w:rPr>
          <w:rFonts w:ascii="Calibri" w:hAnsi="Calibri"/>
          <w:sz w:val="22"/>
        </w:rPr>
      </w:pPr>
      <w:r w:rsidRPr="00D02F66">
        <w:rPr>
          <w:rFonts w:ascii="Calibri" w:hAnsi="Calibri"/>
          <w:sz w:val="22"/>
        </w:rPr>
        <w:t>“</w:t>
      </w:r>
      <w:r w:rsidR="00AA3B6E" w:rsidRPr="00AA3B6E">
        <w:rPr>
          <w:rFonts w:ascii="Calibri" w:hAnsi="Calibri"/>
          <w:i/>
          <w:sz w:val="22"/>
        </w:rPr>
        <w:t xml:space="preserve">Thanks to SESAR, we are developing and deploying cutting-edge </w:t>
      </w:r>
      <w:r w:rsidR="00617BFD">
        <w:rPr>
          <w:rFonts w:ascii="Calibri" w:hAnsi="Calibri"/>
          <w:i/>
          <w:sz w:val="22"/>
        </w:rPr>
        <w:t xml:space="preserve">operations </w:t>
      </w:r>
      <w:r w:rsidR="00477219">
        <w:rPr>
          <w:rFonts w:ascii="Calibri" w:hAnsi="Calibri"/>
          <w:i/>
          <w:sz w:val="22"/>
        </w:rPr>
        <w:t>and</w:t>
      </w:r>
      <w:r w:rsidR="00617BFD">
        <w:rPr>
          <w:rFonts w:ascii="Calibri" w:hAnsi="Calibri"/>
          <w:i/>
          <w:sz w:val="22"/>
        </w:rPr>
        <w:t xml:space="preserve"> </w:t>
      </w:r>
      <w:r w:rsidR="00AA3B6E" w:rsidRPr="00AA3B6E">
        <w:rPr>
          <w:rFonts w:ascii="Calibri" w:hAnsi="Calibri"/>
          <w:i/>
          <w:sz w:val="22"/>
        </w:rPr>
        <w:t xml:space="preserve">technologies for European and global aviation. We all know that a top-notch ATM system is vital for the achievement of the Single European Sky, and SESAR </w:t>
      </w:r>
      <w:r w:rsidR="00617BFD">
        <w:rPr>
          <w:rFonts w:ascii="Calibri" w:hAnsi="Calibri"/>
          <w:i/>
          <w:sz w:val="22"/>
        </w:rPr>
        <w:t xml:space="preserve">research </w:t>
      </w:r>
      <w:r w:rsidR="00477219">
        <w:rPr>
          <w:rFonts w:ascii="Calibri" w:hAnsi="Calibri"/>
          <w:i/>
          <w:sz w:val="22"/>
        </w:rPr>
        <w:t>an</w:t>
      </w:r>
      <w:r w:rsidR="00E50FDA">
        <w:rPr>
          <w:rFonts w:ascii="Calibri" w:hAnsi="Calibri"/>
          <w:i/>
          <w:sz w:val="22"/>
        </w:rPr>
        <w:t>d</w:t>
      </w:r>
      <w:r w:rsidR="00617BFD">
        <w:rPr>
          <w:rFonts w:ascii="Calibri" w:hAnsi="Calibri"/>
          <w:i/>
          <w:sz w:val="22"/>
        </w:rPr>
        <w:t xml:space="preserve"> </w:t>
      </w:r>
      <w:r w:rsidR="00AA3B6E" w:rsidRPr="00AA3B6E">
        <w:rPr>
          <w:rFonts w:ascii="Calibri" w:hAnsi="Calibri"/>
          <w:i/>
          <w:sz w:val="22"/>
        </w:rPr>
        <w:t>innovat</w:t>
      </w:r>
      <w:r w:rsidR="00617BFD">
        <w:rPr>
          <w:rFonts w:ascii="Calibri" w:hAnsi="Calibri"/>
          <w:i/>
          <w:sz w:val="22"/>
        </w:rPr>
        <w:t>ion</w:t>
      </w:r>
      <w:r w:rsidR="00AA3B6E" w:rsidRPr="00AA3B6E">
        <w:rPr>
          <w:rFonts w:ascii="Calibri" w:hAnsi="Calibri"/>
          <w:i/>
          <w:sz w:val="22"/>
        </w:rPr>
        <w:t xml:space="preserve"> projects are vital to reach that objective. I am confident that with a renewed and evolved partnership, the SESAR</w:t>
      </w:r>
      <w:r w:rsidR="00477219">
        <w:rPr>
          <w:rFonts w:ascii="Calibri" w:hAnsi="Calibri"/>
          <w:i/>
          <w:sz w:val="22"/>
        </w:rPr>
        <w:t xml:space="preserve"> </w:t>
      </w:r>
      <w:r w:rsidR="00AA3B6E" w:rsidRPr="00AA3B6E">
        <w:rPr>
          <w:rFonts w:ascii="Calibri" w:hAnsi="Calibri"/>
          <w:i/>
          <w:sz w:val="22"/>
        </w:rPr>
        <w:t xml:space="preserve">2020 work programme will deliver even more outstanding and timely results than before and drive our ambitious agenda </w:t>
      </w:r>
      <w:r w:rsidR="00AA3B6E" w:rsidRPr="006877A6">
        <w:rPr>
          <w:rFonts w:ascii="Calibri" w:hAnsi="Calibri"/>
          <w:i/>
          <w:sz w:val="22"/>
        </w:rPr>
        <w:t>forward</w:t>
      </w:r>
      <w:r w:rsidR="00451D86" w:rsidRPr="006877A6">
        <w:rPr>
          <w:rFonts w:ascii="Calibri" w:hAnsi="Calibri"/>
          <w:i/>
          <w:sz w:val="22"/>
        </w:rPr>
        <w:t xml:space="preserve">,” </w:t>
      </w:r>
      <w:r w:rsidRPr="006877A6">
        <w:rPr>
          <w:rFonts w:ascii="Calibri" w:hAnsi="Calibri"/>
          <w:sz w:val="22"/>
        </w:rPr>
        <w:t xml:space="preserve">says </w:t>
      </w:r>
      <w:r w:rsidR="0052693B" w:rsidRPr="006877A6">
        <w:rPr>
          <w:rFonts w:ascii="Calibri" w:hAnsi="Calibri"/>
          <w:b/>
          <w:sz w:val="22"/>
        </w:rPr>
        <w:t>Henrik </w:t>
      </w:r>
      <w:proofErr w:type="spellStart"/>
      <w:r w:rsidR="0052693B" w:rsidRPr="006877A6">
        <w:rPr>
          <w:rFonts w:ascii="Calibri" w:hAnsi="Calibri"/>
          <w:b/>
          <w:sz w:val="22"/>
        </w:rPr>
        <w:t>Hololei</w:t>
      </w:r>
      <w:proofErr w:type="spellEnd"/>
      <w:r w:rsidRPr="006877A6">
        <w:rPr>
          <w:rFonts w:ascii="Calibri" w:hAnsi="Calibri"/>
          <w:sz w:val="22"/>
        </w:rPr>
        <w:t xml:space="preserve">, </w:t>
      </w:r>
      <w:r w:rsidR="0052693B" w:rsidRPr="006877A6">
        <w:rPr>
          <w:rFonts w:ascii="Calibri" w:hAnsi="Calibri"/>
          <w:sz w:val="22"/>
        </w:rPr>
        <w:t>Director General, DG MOVE, and Chair of the S</w:t>
      </w:r>
      <w:r w:rsidR="00617BFD">
        <w:rPr>
          <w:rFonts w:ascii="Calibri" w:hAnsi="Calibri"/>
          <w:sz w:val="22"/>
        </w:rPr>
        <w:t xml:space="preserve">ESAR </w:t>
      </w:r>
      <w:r w:rsidR="0052693B" w:rsidRPr="006877A6">
        <w:rPr>
          <w:rFonts w:ascii="Calibri" w:hAnsi="Calibri"/>
          <w:sz w:val="22"/>
        </w:rPr>
        <w:t>JU Administrative</w:t>
      </w:r>
      <w:r w:rsidR="0052693B" w:rsidRPr="00D02F66">
        <w:rPr>
          <w:rFonts w:ascii="Calibri" w:hAnsi="Calibri"/>
          <w:sz w:val="22"/>
        </w:rPr>
        <w:t xml:space="preserve"> Board</w:t>
      </w:r>
      <w:r w:rsidRPr="00D02F66">
        <w:rPr>
          <w:rFonts w:ascii="Calibri" w:hAnsi="Calibri"/>
          <w:sz w:val="22"/>
        </w:rPr>
        <w:t>.</w:t>
      </w:r>
    </w:p>
    <w:p w:rsidR="001A2670" w:rsidRDefault="001A2670" w:rsidP="00B17C31">
      <w:pPr>
        <w:spacing w:line="360" w:lineRule="auto"/>
        <w:ind w:right="-46"/>
        <w:jc w:val="both"/>
        <w:rPr>
          <w:rFonts w:ascii="Calibri" w:hAnsi="Calibri"/>
          <w:sz w:val="22"/>
        </w:rPr>
      </w:pPr>
    </w:p>
    <w:p w:rsidR="007D7250" w:rsidRPr="00D02F66" w:rsidRDefault="007D7250" w:rsidP="00B17C31">
      <w:pPr>
        <w:spacing w:line="360" w:lineRule="auto"/>
        <w:ind w:right="-46"/>
        <w:jc w:val="both"/>
        <w:rPr>
          <w:rFonts w:ascii="Calibri" w:hAnsi="Calibri"/>
          <w:sz w:val="22"/>
        </w:rPr>
      </w:pPr>
    </w:p>
    <w:p w:rsidR="00F55D49" w:rsidRPr="00D02F66" w:rsidRDefault="00F55D49" w:rsidP="003B3AAE">
      <w:pPr>
        <w:jc w:val="both"/>
        <w:rPr>
          <w:rFonts w:ascii="Calibri" w:hAnsi="Calibri"/>
        </w:rPr>
      </w:pP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978"/>
        <w:gridCol w:w="6520"/>
      </w:tblGrid>
      <w:tr w:rsidR="00A61B23" w:rsidRPr="001A2670" w:rsidTr="0001116D">
        <w:tc>
          <w:tcPr>
            <w:tcW w:w="2978" w:type="dxa"/>
            <w:shd w:val="clear" w:color="auto" w:fill="auto"/>
          </w:tcPr>
          <w:p w:rsidR="00A61B23" w:rsidRPr="00D02F66" w:rsidRDefault="00A24CAD" w:rsidP="005A1033">
            <w:pPr>
              <w:jc w:val="both"/>
              <w:rPr>
                <w:rFonts w:ascii="Calibri" w:hAnsi="Calibri"/>
                <w:b/>
                <w:sz w:val="22"/>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5pt;margin-top:33.35pt;width:123.25pt;height:65.2pt;z-index:251657728;mso-position-horizontal-relative:page;mso-position-vertical-relative:page">
                  <v:imagedata r:id="rId11" o:title="Sesar Logo"/>
                  <w10:wrap type="square" anchorx="page" anchory="page"/>
                </v:shape>
              </w:pict>
            </w:r>
            <w:r w:rsidR="00A61B23" w:rsidRPr="00D02F66">
              <w:rPr>
                <w:rFonts w:ascii="Calibri" w:hAnsi="Calibri"/>
                <w:b/>
                <w:sz w:val="22"/>
              </w:rPr>
              <w:t>ABOUT SESAR</w:t>
            </w:r>
            <w:r w:rsidR="000A78E5">
              <w:rPr>
                <w:rFonts w:ascii="Calibri" w:hAnsi="Calibri"/>
                <w:b/>
                <w:sz w:val="22"/>
              </w:rPr>
              <w:t xml:space="preserve"> &amp; SESAR JU</w:t>
            </w:r>
          </w:p>
        </w:tc>
        <w:tc>
          <w:tcPr>
            <w:tcW w:w="6520" w:type="dxa"/>
            <w:shd w:val="clear" w:color="auto" w:fill="auto"/>
          </w:tcPr>
          <w:p w:rsidR="00A61B23" w:rsidRDefault="000A78E5" w:rsidP="006877A6">
            <w:pPr>
              <w:jc w:val="both"/>
              <w:rPr>
                <w:rFonts w:ascii="Calibri" w:hAnsi="Calibri"/>
                <w:sz w:val="22"/>
              </w:rPr>
            </w:pPr>
            <w:r w:rsidRPr="00D02F66">
              <w:rPr>
                <w:rFonts w:ascii="Calibri" w:hAnsi="Calibri"/>
                <w:sz w:val="22"/>
              </w:rPr>
              <w:t>As the technological pillar of the Single European Sky initiative, SESAR aims to modernise and harmonise air traffic management in Europe. The SESAR Joint Undertaking (SESAR JU) was established in 2007 as a public-private partnership to support this endeavour. It does so by pooling the knowledge and resources of the entire ATM community in order to define, research, develop and validate innovative technological and operational solutions. The S</w:t>
            </w:r>
            <w:r>
              <w:rPr>
                <w:rFonts w:ascii="Calibri" w:hAnsi="Calibri"/>
                <w:sz w:val="22"/>
              </w:rPr>
              <w:t xml:space="preserve">ESAR </w:t>
            </w:r>
            <w:r w:rsidRPr="00D02F66">
              <w:rPr>
                <w:rFonts w:ascii="Calibri" w:hAnsi="Calibri"/>
                <w:sz w:val="22"/>
              </w:rPr>
              <w:t xml:space="preserve">JU is also responsible for the execution of the European ATM Master Plan. Founded by the European Union and </w:t>
            </w:r>
            <w:proofErr w:type="spellStart"/>
            <w:r w:rsidRPr="00D02F66">
              <w:rPr>
                <w:rFonts w:ascii="Calibri" w:hAnsi="Calibri"/>
                <w:sz w:val="22"/>
              </w:rPr>
              <w:t>Eurocontrol</w:t>
            </w:r>
            <w:proofErr w:type="spellEnd"/>
            <w:r w:rsidRPr="00D02F66">
              <w:rPr>
                <w:rFonts w:ascii="Calibri" w:hAnsi="Calibri"/>
                <w:sz w:val="22"/>
              </w:rPr>
              <w:t xml:space="preserve">, the SESAR JU has </w:t>
            </w:r>
            <w:r>
              <w:rPr>
                <w:rFonts w:ascii="Calibri" w:hAnsi="Calibri"/>
                <w:sz w:val="22"/>
              </w:rPr>
              <w:t>19</w:t>
            </w:r>
            <w:r w:rsidRPr="00D02F66">
              <w:rPr>
                <w:rFonts w:ascii="Calibri" w:hAnsi="Calibri"/>
                <w:sz w:val="22"/>
              </w:rPr>
              <w:t xml:space="preserve"> members, who together with their partners and affiliate associations </w:t>
            </w:r>
            <w:r>
              <w:rPr>
                <w:rFonts w:ascii="Calibri" w:hAnsi="Calibri"/>
                <w:sz w:val="22"/>
              </w:rPr>
              <w:t xml:space="preserve">will </w:t>
            </w:r>
            <w:r w:rsidRPr="00D02F66">
              <w:rPr>
                <w:rFonts w:ascii="Calibri" w:hAnsi="Calibri"/>
                <w:sz w:val="22"/>
              </w:rPr>
              <w:t xml:space="preserve">represent over </w:t>
            </w:r>
            <w:r w:rsidR="00322273">
              <w:rPr>
                <w:rFonts w:ascii="Calibri" w:hAnsi="Calibri"/>
                <w:sz w:val="22"/>
              </w:rPr>
              <w:t>100</w:t>
            </w:r>
            <w:r w:rsidRPr="00D02F66">
              <w:rPr>
                <w:rFonts w:ascii="Calibri" w:hAnsi="Calibri"/>
                <w:sz w:val="22"/>
              </w:rPr>
              <w:t xml:space="preserve"> companies working in Europe and beyond. The SESAR JU also works closely with staff associations, regulators, airport operators and the scientific community.</w:t>
            </w:r>
          </w:p>
          <w:p w:rsidR="000A78E5" w:rsidRPr="00D02F66" w:rsidRDefault="000A78E5" w:rsidP="006877A6">
            <w:pPr>
              <w:jc w:val="both"/>
              <w:rPr>
                <w:rFonts w:ascii="Calibri" w:hAnsi="Calibri"/>
              </w:rPr>
            </w:pPr>
          </w:p>
        </w:tc>
      </w:tr>
      <w:tr w:rsidR="00A61B23" w:rsidRPr="001A2670" w:rsidTr="00412356">
        <w:trPr>
          <w:trHeight w:val="608"/>
        </w:trPr>
        <w:tc>
          <w:tcPr>
            <w:tcW w:w="2978" w:type="dxa"/>
            <w:shd w:val="clear" w:color="auto" w:fill="auto"/>
          </w:tcPr>
          <w:p w:rsidR="00A61B23" w:rsidRPr="00D02F66" w:rsidRDefault="00A61B23" w:rsidP="005A1033">
            <w:pPr>
              <w:spacing w:after="120"/>
              <w:jc w:val="both"/>
              <w:rPr>
                <w:rFonts w:ascii="Calibri" w:hAnsi="Calibri"/>
              </w:rPr>
            </w:pPr>
          </w:p>
        </w:tc>
        <w:tc>
          <w:tcPr>
            <w:tcW w:w="6520" w:type="dxa"/>
            <w:shd w:val="clear" w:color="auto" w:fill="auto"/>
          </w:tcPr>
          <w:p w:rsidR="001A2670" w:rsidRPr="00D02F66" w:rsidRDefault="00A61B23" w:rsidP="005A1033">
            <w:pPr>
              <w:spacing w:line="276" w:lineRule="auto"/>
              <w:jc w:val="both"/>
              <w:rPr>
                <w:rFonts w:ascii="Calibri" w:hAnsi="Calibri"/>
              </w:rPr>
            </w:pPr>
            <w:r w:rsidRPr="00D02F66">
              <w:rPr>
                <w:rFonts w:ascii="Calibri" w:hAnsi="Calibri"/>
                <w:sz w:val="22"/>
              </w:rPr>
              <w:t xml:space="preserve">Find out more: </w:t>
            </w:r>
            <w:hyperlink r:id="rId12" w:history="1">
              <w:r w:rsidRPr="00D02F66">
                <w:rPr>
                  <w:rStyle w:val="Hyperlink"/>
                  <w:rFonts w:ascii="Calibri" w:hAnsi="Calibri"/>
                  <w:sz w:val="22"/>
                </w:rPr>
                <w:t>www.sesarju.eu</w:t>
              </w:r>
            </w:hyperlink>
            <w:r w:rsidRPr="00D02F66">
              <w:rPr>
                <w:rFonts w:ascii="Calibri" w:hAnsi="Calibri"/>
                <w:sz w:val="22"/>
              </w:rPr>
              <w:t xml:space="preserve"> </w:t>
            </w:r>
          </w:p>
        </w:tc>
      </w:tr>
      <w:tr w:rsidR="0001116D" w:rsidRPr="001A2670" w:rsidTr="0001116D">
        <w:tc>
          <w:tcPr>
            <w:tcW w:w="2978" w:type="dxa"/>
            <w:shd w:val="clear" w:color="auto" w:fill="auto"/>
          </w:tcPr>
          <w:p w:rsidR="0001116D" w:rsidRPr="00D02F66" w:rsidRDefault="001A2670" w:rsidP="006877A6">
            <w:pPr>
              <w:rPr>
                <w:rFonts w:ascii="Calibri" w:hAnsi="Calibri"/>
                <w:b/>
                <w:sz w:val="22"/>
                <w:szCs w:val="22"/>
              </w:rPr>
            </w:pPr>
            <w:r w:rsidRPr="00D02F66">
              <w:rPr>
                <w:rFonts w:ascii="Calibri" w:hAnsi="Calibri"/>
                <w:b/>
                <w:sz w:val="22"/>
                <w:szCs w:val="22"/>
              </w:rPr>
              <w:t>ABOUT SESAR 2020</w:t>
            </w:r>
          </w:p>
        </w:tc>
        <w:tc>
          <w:tcPr>
            <w:tcW w:w="6520" w:type="dxa"/>
            <w:shd w:val="clear" w:color="auto" w:fill="auto"/>
          </w:tcPr>
          <w:p w:rsidR="0001116D" w:rsidRPr="00D02F66" w:rsidRDefault="001A2670" w:rsidP="00412356">
            <w:pPr>
              <w:rPr>
                <w:rFonts w:ascii="Calibri" w:hAnsi="Calibri"/>
                <w:sz w:val="22"/>
                <w:szCs w:val="22"/>
              </w:rPr>
            </w:pPr>
            <w:r w:rsidRPr="00D02F66">
              <w:rPr>
                <w:rFonts w:ascii="Calibri" w:hAnsi="Calibri"/>
                <w:sz w:val="22"/>
                <w:szCs w:val="22"/>
              </w:rPr>
              <w:t>The SESAR 2020 membership is as follows:</w:t>
            </w:r>
          </w:p>
        </w:tc>
      </w:tr>
      <w:tr w:rsidR="0001116D" w:rsidRPr="001A2670" w:rsidTr="0001116D">
        <w:tc>
          <w:tcPr>
            <w:tcW w:w="2978" w:type="dxa"/>
            <w:shd w:val="clear" w:color="auto" w:fill="auto"/>
          </w:tcPr>
          <w:p w:rsidR="0001116D" w:rsidRPr="00D02F66" w:rsidRDefault="0001116D" w:rsidP="005A1033">
            <w:pPr>
              <w:jc w:val="both"/>
              <w:rPr>
                <w:rFonts w:ascii="Calibri" w:hAnsi="Calibri"/>
              </w:rPr>
            </w:pPr>
          </w:p>
        </w:tc>
        <w:tc>
          <w:tcPr>
            <w:tcW w:w="6520" w:type="dxa"/>
            <w:shd w:val="clear" w:color="auto" w:fill="auto"/>
          </w:tcPr>
          <w:p w:rsidR="0001116D" w:rsidRPr="00D02F66" w:rsidRDefault="0001116D" w:rsidP="005A1033">
            <w:pPr>
              <w:spacing w:line="276" w:lineRule="auto"/>
              <w:jc w:val="both"/>
              <w:rPr>
                <w:rFonts w:ascii="Calibri" w:hAnsi="Calibri"/>
              </w:rPr>
            </w:pPr>
          </w:p>
        </w:tc>
      </w:tr>
    </w:tbl>
    <w:p w:rsidR="00715023" w:rsidRDefault="00715023" w:rsidP="00412356">
      <w:pPr>
        <w:autoSpaceDE w:val="0"/>
        <w:autoSpaceDN w:val="0"/>
        <w:adjustRightInd w:val="0"/>
        <w:ind w:left="-142"/>
        <w:rPr>
          <w:rFonts w:ascii="Calibri" w:hAnsi="Calibri" w:cs="Calibri"/>
          <w:color w:val="404040"/>
        </w:rPr>
      </w:pPr>
      <w:r w:rsidRPr="00D02F66">
        <w:rPr>
          <w:rFonts w:ascii="Calibri" w:hAnsi="Calibri"/>
          <w:b/>
          <w:sz w:val="22"/>
          <w:szCs w:val="22"/>
        </w:rPr>
        <w:t>MEMBERSHIP</w:t>
      </w:r>
    </w:p>
    <w:p w:rsidR="00715023" w:rsidRPr="008F38B6" w:rsidRDefault="000A78E5" w:rsidP="00412356">
      <w:pPr>
        <w:autoSpaceDE w:val="0"/>
        <w:autoSpaceDN w:val="0"/>
        <w:adjustRightInd w:val="0"/>
        <w:spacing w:after="120"/>
        <w:rPr>
          <w:rFonts w:ascii="Calibri" w:hAnsi="Calibri"/>
          <w:color w:val="404040"/>
          <w:sz w:val="22"/>
        </w:rPr>
      </w:pPr>
      <w:r w:rsidRPr="008F38B6">
        <w:rPr>
          <w:rFonts w:ascii="Calibri" w:hAnsi="Calibri"/>
          <w:sz w:val="22"/>
        </w:rPr>
        <w:t xml:space="preserve">The two Founding Members </w:t>
      </w:r>
      <w:r w:rsidRPr="00352ECD">
        <w:rPr>
          <w:rFonts w:ascii="Calibri" w:hAnsi="Calibri"/>
          <w:sz w:val="22"/>
        </w:rPr>
        <w:t xml:space="preserve">coming from the </w:t>
      </w:r>
      <w:r w:rsidR="00322273">
        <w:rPr>
          <w:rFonts w:ascii="Calibri" w:hAnsi="Calibri"/>
          <w:sz w:val="22"/>
        </w:rPr>
        <w:t xml:space="preserve">SESAR Joint Undertaking founding </w:t>
      </w:r>
      <w:r w:rsidRPr="00352ECD">
        <w:rPr>
          <w:rFonts w:ascii="Calibri" w:hAnsi="Calibri"/>
          <w:sz w:val="22"/>
        </w:rPr>
        <w:t xml:space="preserve">Regulation </w:t>
      </w:r>
      <w:r w:rsidRPr="008F38B6">
        <w:rPr>
          <w:rFonts w:ascii="Calibri" w:hAnsi="Calibri"/>
          <w:sz w:val="22"/>
        </w:rPr>
        <w:t xml:space="preserve">are the European Union and </w:t>
      </w:r>
      <w:proofErr w:type="spellStart"/>
      <w:r w:rsidR="00715023" w:rsidRPr="008F38B6">
        <w:rPr>
          <w:rFonts w:ascii="Calibri" w:hAnsi="Calibri"/>
          <w:sz w:val="22"/>
        </w:rPr>
        <w:t>Eurocontrol</w:t>
      </w:r>
      <w:proofErr w:type="spellEnd"/>
      <w:r w:rsidR="00715023" w:rsidRPr="00412356">
        <w:rPr>
          <w:rFonts w:ascii="Calibri" w:hAnsi="Calibri" w:cs="Calibri"/>
          <w:color w:val="404040"/>
          <w:sz w:val="22"/>
        </w:rPr>
        <w:t>,</w:t>
      </w:r>
      <w:r w:rsidR="00715023" w:rsidRPr="008F38B6">
        <w:rPr>
          <w:rFonts w:ascii="Calibri" w:hAnsi="Calibri"/>
          <w:sz w:val="22"/>
        </w:rPr>
        <w:t xml:space="preserve"> as defined in Article 1 of the Statutes</w:t>
      </w:r>
      <w:r w:rsidR="00715023" w:rsidRPr="00412356">
        <w:rPr>
          <w:rFonts w:ascii="Calibri" w:hAnsi="Calibri" w:cs="Calibri"/>
          <w:color w:val="404040"/>
          <w:sz w:val="22"/>
        </w:rPr>
        <w:t xml:space="preserve"> of the S</w:t>
      </w:r>
      <w:r w:rsidR="00617BFD">
        <w:rPr>
          <w:rFonts w:ascii="Calibri" w:hAnsi="Calibri" w:cs="Calibri"/>
          <w:color w:val="404040"/>
          <w:sz w:val="22"/>
        </w:rPr>
        <w:t xml:space="preserve">ESAR </w:t>
      </w:r>
      <w:r w:rsidR="00715023" w:rsidRPr="00412356">
        <w:rPr>
          <w:rFonts w:ascii="Calibri" w:hAnsi="Calibri" w:cs="Calibri"/>
          <w:color w:val="404040"/>
          <w:sz w:val="22"/>
        </w:rPr>
        <w:t>JU</w:t>
      </w:r>
      <w:r w:rsidR="00715023" w:rsidRPr="008F38B6">
        <w:rPr>
          <w:rFonts w:ascii="Calibri" w:hAnsi="Calibri"/>
          <w:sz w:val="22"/>
        </w:rPr>
        <w:t>.</w:t>
      </w:r>
    </w:p>
    <w:p w:rsidR="00715023" w:rsidRPr="00352ECD" w:rsidRDefault="000A78E5" w:rsidP="00715023">
      <w:pPr>
        <w:autoSpaceDE w:val="0"/>
        <w:autoSpaceDN w:val="0"/>
        <w:adjustRightInd w:val="0"/>
        <w:rPr>
          <w:rFonts w:ascii="Calibri" w:hAnsi="Calibri"/>
          <w:sz w:val="22"/>
        </w:rPr>
      </w:pPr>
      <w:r w:rsidRPr="008F38B6">
        <w:rPr>
          <w:rFonts w:ascii="Calibri" w:hAnsi="Calibri"/>
          <w:sz w:val="22"/>
        </w:rPr>
        <w:lastRenderedPageBreak/>
        <w:t xml:space="preserve">For </w:t>
      </w:r>
      <w:r>
        <w:rPr>
          <w:rFonts w:ascii="Calibri" w:hAnsi="Calibri" w:cs="Calibri"/>
          <w:color w:val="404040"/>
          <w:sz w:val="22"/>
        </w:rPr>
        <w:t>SESAR</w:t>
      </w:r>
      <w:r w:rsidR="00B35F40">
        <w:rPr>
          <w:rFonts w:ascii="Calibri" w:hAnsi="Calibri" w:cs="Calibri"/>
          <w:color w:val="404040"/>
          <w:sz w:val="22"/>
        </w:rPr>
        <w:t xml:space="preserve"> </w:t>
      </w:r>
      <w:r>
        <w:rPr>
          <w:rFonts w:ascii="Calibri" w:hAnsi="Calibri" w:cs="Calibri"/>
          <w:color w:val="404040"/>
          <w:sz w:val="22"/>
        </w:rPr>
        <w:t>2020</w:t>
      </w:r>
      <w:r w:rsidR="00B35F40">
        <w:rPr>
          <w:rFonts w:ascii="Calibri" w:hAnsi="Calibri" w:cs="Calibri"/>
          <w:color w:val="404040"/>
          <w:sz w:val="22"/>
        </w:rPr>
        <w:t xml:space="preserve">, </w:t>
      </w:r>
      <w:r w:rsidR="00715023" w:rsidRPr="008F38B6">
        <w:rPr>
          <w:rFonts w:ascii="Calibri" w:hAnsi="Calibri"/>
          <w:sz w:val="22"/>
        </w:rPr>
        <w:t>19 S</w:t>
      </w:r>
      <w:r w:rsidR="00617BFD" w:rsidRPr="008F38B6">
        <w:rPr>
          <w:rFonts w:ascii="Calibri" w:hAnsi="Calibri"/>
          <w:sz w:val="22"/>
        </w:rPr>
        <w:t xml:space="preserve">ESAR </w:t>
      </w:r>
      <w:r w:rsidR="00715023" w:rsidRPr="008F38B6">
        <w:rPr>
          <w:rFonts w:ascii="Calibri" w:hAnsi="Calibri"/>
          <w:sz w:val="22"/>
        </w:rPr>
        <w:t xml:space="preserve">JU </w:t>
      </w:r>
      <w:r w:rsidR="00B35F40">
        <w:rPr>
          <w:rFonts w:ascii="Calibri" w:hAnsi="Calibri" w:cs="Calibri"/>
          <w:color w:val="404040"/>
          <w:sz w:val="22"/>
        </w:rPr>
        <w:t>m</w:t>
      </w:r>
      <w:r w:rsidR="00715023" w:rsidRPr="00412356">
        <w:rPr>
          <w:rFonts w:ascii="Calibri" w:hAnsi="Calibri" w:cs="Calibri"/>
          <w:color w:val="404040"/>
          <w:sz w:val="22"/>
        </w:rPr>
        <w:t xml:space="preserve">embers </w:t>
      </w:r>
      <w:r w:rsidR="00B35F40">
        <w:rPr>
          <w:rFonts w:ascii="Calibri" w:hAnsi="Calibri" w:cs="Calibri"/>
          <w:color w:val="404040"/>
          <w:sz w:val="22"/>
        </w:rPr>
        <w:t>were</w:t>
      </w:r>
      <w:r w:rsidR="00B35F40" w:rsidRPr="008F38B6">
        <w:rPr>
          <w:rFonts w:ascii="Calibri" w:hAnsi="Calibri"/>
          <w:color w:val="404040"/>
          <w:sz w:val="22"/>
        </w:rPr>
        <w:t xml:space="preserve"> </w:t>
      </w:r>
      <w:r w:rsidR="00715023" w:rsidRPr="008F38B6">
        <w:rPr>
          <w:rFonts w:ascii="Calibri" w:hAnsi="Calibri"/>
          <w:sz w:val="22"/>
        </w:rPr>
        <w:t xml:space="preserve">selected as a result of </w:t>
      </w:r>
      <w:r w:rsidR="00B35F40">
        <w:rPr>
          <w:rFonts w:ascii="Calibri" w:hAnsi="Calibri" w:cs="Calibri"/>
          <w:color w:val="404040"/>
          <w:sz w:val="22"/>
        </w:rPr>
        <w:t>a</w:t>
      </w:r>
      <w:r w:rsidR="00715023" w:rsidRPr="00412356">
        <w:rPr>
          <w:rFonts w:ascii="Calibri" w:hAnsi="Calibri" w:cs="Calibri"/>
          <w:color w:val="404040"/>
          <w:sz w:val="22"/>
        </w:rPr>
        <w:t xml:space="preserve"> </w:t>
      </w:r>
      <w:r w:rsidR="00B35F40">
        <w:rPr>
          <w:rFonts w:ascii="Calibri" w:hAnsi="Calibri" w:cs="Calibri"/>
          <w:color w:val="404040"/>
          <w:sz w:val="22"/>
        </w:rPr>
        <w:t>m</w:t>
      </w:r>
      <w:r w:rsidR="00715023" w:rsidRPr="00412356">
        <w:rPr>
          <w:rFonts w:ascii="Calibri" w:hAnsi="Calibri" w:cs="Calibri"/>
          <w:color w:val="404040"/>
          <w:sz w:val="22"/>
        </w:rPr>
        <w:t xml:space="preserve">embership </w:t>
      </w:r>
      <w:r w:rsidR="00B35F40">
        <w:rPr>
          <w:rFonts w:ascii="Calibri" w:hAnsi="Calibri" w:cs="Calibri"/>
          <w:color w:val="404040"/>
          <w:sz w:val="22"/>
        </w:rPr>
        <w:t>a</w:t>
      </w:r>
      <w:r w:rsidR="00715023" w:rsidRPr="00412356">
        <w:rPr>
          <w:rFonts w:ascii="Calibri" w:hAnsi="Calibri" w:cs="Calibri"/>
          <w:color w:val="404040"/>
          <w:sz w:val="22"/>
        </w:rPr>
        <w:t xml:space="preserve">ccession </w:t>
      </w:r>
      <w:r w:rsidR="00B35F40">
        <w:rPr>
          <w:rFonts w:ascii="Calibri" w:hAnsi="Calibri" w:cs="Calibri"/>
          <w:color w:val="404040"/>
          <w:sz w:val="22"/>
        </w:rPr>
        <w:t>p</w:t>
      </w:r>
      <w:r w:rsidR="00715023" w:rsidRPr="00412356">
        <w:rPr>
          <w:rFonts w:ascii="Calibri" w:hAnsi="Calibri" w:cs="Calibri"/>
          <w:color w:val="404040"/>
          <w:sz w:val="22"/>
        </w:rPr>
        <w:t>rocess</w:t>
      </w:r>
      <w:r w:rsidRPr="008F38B6">
        <w:rPr>
          <w:rFonts w:ascii="Calibri" w:hAnsi="Calibri"/>
          <w:sz w:val="22"/>
        </w:rPr>
        <w:t xml:space="preserve"> launched in 2014</w:t>
      </w:r>
      <w:r w:rsidR="00066C55">
        <w:rPr>
          <w:rFonts w:ascii="Calibri" w:hAnsi="Calibri"/>
          <w:sz w:val="22"/>
        </w:rPr>
        <w:t>, these are</w:t>
      </w:r>
      <w:r w:rsidR="00715023" w:rsidRPr="00352ECD">
        <w:rPr>
          <w:rFonts w:ascii="Calibri" w:hAnsi="Calibri"/>
          <w:sz w:val="22"/>
        </w:rPr>
        <w:t>:</w:t>
      </w:r>
    </w:p>
    <w:p w:rsidR="00066C55" w:rsidRPr="00352ECD" w:rsidRDefault="00066C55" w:rsidP="00715023">
      <w:pPr>
        <w:autoSpaceDE w:val="0"/>
        <w:autoSpaceDN w:val="0"/>
        <w:adjustRightInd w:val="0"/>
        <w:rPr>
          <w:rFonts w:ascii="Calibri" w:hAnsi="Calibri"/>
          <w:sz w:val="22"/>
        </w:rPr>
      </w:pP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Airbus SAS</w:t>
      </w: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 xml:space="preserve">AT‐One </w:t>
      </w:r>
      <w:r w:rsidR="007D7250">
        <w:rPr>
          <w:rFonts w:ascii="Calibri" w:hAnsi="Calibri"/>
          <w:sz w:val="22"/>
        </w:rPr>
        <w:t xml:space="preserve">Consortium </w:t>
      </w:r>
      <w:r w:rsidR="00666D04">
        <w:rPr>
          <w:rFonts w:ascii="Calibri" w:hAnsi="Calibri"/>
          <w:sz w:val="22"/>
        </w:rPr>
        <w:t>(</w:t>
      </w:r>
      <w:r w:rsidR="002B2EFA">
        <w:rPr>
          <w:rFonts w:ascii="Calibri" w:hAnsi="Calibri"/>
          <w:sz w:val="22"/>
        </w:rPr>
        <w:t>Consortium comprising</w:t>
      </w:r>
      <w:r w:rsidR="00666D04">
        <w:rPr>
          <w:rFonts w:ascii="Calibri" w:hAnsi="Calibri"/>
          <w:sz w:val="22"/>
        </w:rPr>
        <w:t xml:space="preserve">: </w:t>
      </w:r>
      <w:proofErr w:type="spellStart"/>
      <w:r w:rsidR="002B2EFA" w:rsidRPr="00B37AE2">
        <w:rPr>
          <w:rFonts w:ascii="Calibri" w:hAnsi="Calibri"/>
          <w:sz w:val="22"/>
        </w:rPr>
        <w:t>Deutsches</w:t>
      </w:r>
      <w:proofErr w:type="spellEnd"/>
      <w:r w:rsidR="002B2EFA" w:rsidRPr="00B37AE2">
        <w:rPr>
          <w:rFonts w:ascii="Calibri" w:hAnsi="Calibri"/>
          <w:sz w:val="22"/>
        </w:rPr>
        <w:t xml:space="preserve"> </w:t>
      </w:r>
      <w:proofErr w:type="spellStart"/>
      <w:r w:rsidR="002B2EFA" w:rsidRPr="00B37AE2">
        <w:rPr>
          <w:rFonts w:ascii="Calibri" w:hAnsi="Calibri"/>
          <w:sz w:val="22"/>
        </w:rPr>
        <w:t>Zentrum</w:t>
      </w:r>
      <w:proofErr w:type="spellEnd"/>
      <w:r w:rsidR="002B2EFA" w:rsidRPr="00B37AE2">
        <w:rPr>
          <w:rFonts w:ascii="Calibri" w:hAnsi="Calibri"/>
          <w:sz w:val="22"/>
        </w:rPr>
        <w:t xml:space="preserve"> fur </w:t>
      </w:r>
      <w:proofErr w:type="spellStart"/>
      <w:r w:rsidR="002B2EFA" w:rsidRPr="00B37AE2">
        <w:rPr>
          <w:rFonts w:ascii="Calibri" w:hAnsi="Calibri"/>
          <w:sz w:val="22"/>
        </w:rPr>
        <w:t>Luft</w:t>
      </w:r>
      <w:proofErr w:type="spellEnd"/>
      <w:r w:rsidR="002B2EFA" w:rsidRPr="00B37AE2">
        <w:rPr>
          <w:rFonts w:ascii="Calibri" w:hAnsi="Calibri"/>
          <w:sz w:val="22"/>
        </w:rPr>
        <w:t xml:space="preserve">-und </w:t>
      </w:r>
      <w:proofErr w:type="spellStart"/>
      <w:r w:rsidR="002B2EFA" w:rsidRPr="00B37AE2">
        <w:rPr>
          <w:rFonts w:ascii="Calibri" w:hAnsi="Calibri"/>
          <w:sz w:val="22"/>
        </w:rPr>
        <w:t>Raumfahrt</w:t>
      </w:r>
      <w:proofErr w:type="spellEnd"/>
      <w:r w:rsidR="002B2EFA" w:rsidRPr="00B37AE2">
        <w:rPr>
          <w:rFonts w:ascii="Calibri" w:hAnsi="Calibri"/>
          <w:sz w:val="22"/>
        </w:rPr>
        <w:t xml:space="preserve"> e. V. (</w:t>
      </w:r>
      <w:r w:rsidR="007D7250">
        <w:rPr>
          <w:rFonts w:ascii="Calibri" w:hAnsi="Calibri"/>
          <w:sz w:val="22"/>
        </w:rPr>
        <w:t xml:space="preserve">German Aerospace Centre, </w:t>
      </w:r>
      <w:r w:rsidR="002B2EFA" w:rsidRPr="00B37AE2">
        <w:rPr>
          <w:rFonts w:ascii="Calibri" w:hAnsi="Calibri"/>
          <w:sz w:val="22"/>
        </w:rPr>
        <w:t>DLR)</w:t>
      </w:r>
      <w:r w:rsidR="007D7250">
        <w:rPr>
          <w:rFonts w:ascii="Calibri" w:hAnsi="Calibri"/>
          <w:sz w:val="22"/>
        </w:rPr>
        <w:t xml:space="preserve"> and</w:t>
      </w:r>
      <w:r w:rsidR="002B2EFA" w:rsidRPr="00B37AE2">
        <w:rPr>
          <w:rFonts w:ascii="Calibri" w:hAnsi="Calibri"/>
          <w:sz w:val="22"/>
        </w:rPr>
        <w:t xml:space="preserve"> </w:t>
      </w:r>
      <w:proofErr w:type="spellStart"/>
      <w:r w:rsidR="002B2EFA" w:rsidRPr="00B37AE2">
        <w:rPr>
          <w:rFonts w:ascii="Calibri" w:hAnsi="Calibri"/>
          <w:sz w:val="22"/>
        </w:rPr>
        <w:t>Stichting</w:t>
      </w:r>
      <w:proofErr w:type="spellEnd"/>
      <w:r w:rsidR="002B2EFA" w:rsidRPr="00B37AE2">
        <w:rPr>
          <w:rFonts w:ascii="Calibri" w:hAnsi="Calibri"/>
          <w:sz w:val="22"/>
        </w:rPr>
        <w:t xml:space="preserve"> </w:t>
      </w:r>
      <w:proofErr w:type="spellStart"/>
      <w:r w:rsidR="002B2EFA" w:rsidRPr="00B37AE2">
        <w:rPr>
          <w:rFonts w:ascii="Calibri" w:hAnsi="Calibri"/>
          <w:sz w:val="22"/>
        </w:rPr>
        <w:t>Nationaal</w:t>
      </w:r>
      <w:proofErr w:type="spellEnd"/>
      <w:r w:rsidR="002B2EFA" w:rsidRPr="00B37AE2">
        <w:rPr>
          <w:rFonts w:ascii="Calibri" w:hAnsi="Calibri"/>
          <w:sz w:val="22"/>
        </w:rPr>
        <w:t xml:space="preserve"> </w:t>
      </w:r>
      <w:proofErr w:type="spellStart"/>
      <w:r w:rsidR="002B2EFA" w:rsidRPr="00B37AE2">
        <w:rPr>
          <w:rFonts w:ascii="Calibri" w:hAnsi="Calibri"/>
          <w:sz w:val="22"/>
        </w:rPr>
        <w:t>Luchten</w:t>
      </w:r>
      <w:proofErr w:type="spellEnd"/>
      <w:r w:rsidR="002B2EFA" w:rsidRPr="00B37AE2">
        <w:rPr>
          <w:rFonts w:ascii="Calibri" w:hAnsi="Calibri"/>
          <w:sz w:val="22"/>
        </w:rPr>
        <w:t xml:space="preserve"> </w:t>
      </w:r>
      <w:proofErr w:type="spellStart"/>
      <w:r w:rsidR="002B2EFA" w:rsidRPr="00B37AE2">
        <w:rPr>
          <w:rFonts w:ascii="Calibri" w:hAnsi="Calibri"/>
          <w:sz w:val="22"/>
        </w:rPr>
        <w:t>Ruimtevaartlaboratorium</w:t>
      </w:r>
      <w:proofErr w:type="spellEnd"/>
      <w:r w:rsidR="002B2EFA" w:rsidRPr="00B37AE2">
        <w:rPr>
          <w:rFonts w:ascii="Calibri" w:hAnsi="Calibri"/>
          <w:sz w:val="22"/>
        </w:rPr>
        <w:t xml:space="preserve"> (</w:t>
      </w:r>
      <w:r w:rsidR="007D7250">
        <w:rPr>
          <w:rFonts w:ascii="Calibri" w:hAnsi="Calibri"/>
          <w:sz w:val="22"/>
        </w:rPr>
        <w:t xml:space="preserve">National Aerospace Centre, </w:t>
      </w:r>
      <w:r w:rsidR="002B2EFA" w:rsidRPr="00B37AE2">
        <w:rPr>
          <w:rFonts w:ascii="Calibri" w:hAnsi="Calibri"/>
          <w:sz w:val="22"/>
        </w:rPr>
        <w:t>NLR)</w:t>
      </w:r>
      <w:r w:rsidR="008F7003">
        <w:rPr>
          <w:rFonts w:ascii="Calibri" w:hAnsi="Calibri"/>
          <w:sz w:val="22"/>
        </w:rPr>
        <w:t>)</w:t>
      </w:r>
    </w:p>
    <w:p w:rsidR="00066C55" w:rsidRPr="00225061" w:rsidRDefault="00066C55" w:rsidP="00906DF1">
      <w:pPr>
        <w:numPr>
          <w:ilvl w:val="0"/>
          <w:numId w:val="30"/>
        </w:numPr>
        <w:autoSpaceDE w:val="0"/>
        <w:autoSpaceDN w:val="0"/>
        <w:adjustRightInd w:val="0"/>
        <w:rPr>
          <w:rFonts w:ascii="Calibri" w:hAnsi="Calibri"/>
          <w:sz w:val="22"/>
        </w:rPr>
      </w:pPr>
      <w:r w:rsidRPr="00A10913">
        <w:rPr>
          <w:rFonts w:ascii="Calibri" w:hAnsi="Calibri"/>
          <w:sz w:val="22"/>
        </w:rPr>
        <w:t>B4 Consortium</w:t>
      </w:r>
      <w:r w:rsidR="00666D04" w:rsidRPr="00A10913">
        <w:rPr>
          <w:rFonts w:ascii="Calibri" w:hAnsi="Calibri"/>
          <w:sz w:val="22"/>
        </w:rPr>
        <w:t xml:space="preserve"> (</w:t>
      </w:r>
      <w:r w:rsidR="002B2EFA" w:rsidRPr="00225061">
        <w:rPr>
          <w:rFonts w:ascii="Calibri" w:hAnsi="Calibri"/>
          <w:sz w:val="22"/>
        </w:rPr>
        <w:t xml:space="preserve">Consortium comprising: </w:t>
      </w:r>
      <w:r w:rsidR="008F7003" w:rsidRPr="00225061">
        <w:rPr>
          <w:rFonts w:ascii="Calibri" w:hAnsi="Calibri"/>
          <w:sz w:val="22"/>
        </w:rPr>
        <w:t>Polish Air Navigation Services Agency: (PANSA)</w:t>
      </w:r>
      <w:r w:rsidR="007D7250" w:rsidRPr="00225061">
        <w:rPr>
          <w:rFonts w:ascii="Calibri" w:hAnsi="Calibri"/>
          <w:sz w:val="22"/>
        </w:rPr>
        <w:t>,</w:t>
      </w:r>
      <w:r w:rsidR="008F7003" w:rsidRPr="00225061">
        <w:rPr>
          <w:rFonts w:ascii="Calibri" w:hAnsi="Calibri"/>
          <w:sz w:val="22"/>
        </w:rPr>
        <w:t xml:space="preserve"> </w:t>
      </w:r>
      <w:r w:rsidR="007D7250" w:rsidRPr="00225061">
        <w:rPr>
          <w:rFonts w:ascii="Calibri" w:hAnsi="Calibri"/>
          <w:sz w:val="22"/>
        </w:rPr>
        <w:t xml:space="preserve">Air Navigation Services of the Czech Republic (ANS CR), </w:t>
      </w:r>
      <w:proofErr w:type="spellStart"/>
      <w:r w:rsidR="007D7250" w:rsidRPr="00225061">
        <w:rPr>
          <w:rFonts w:ascii="Calibri" w:hAnsi="Calibri"/>
          <w:sz w:val="22"/>
        </w:rPr>
        <w:t>Letové</w:t>
      </w:r>
      <w:proofErr w:type="spellEnd"/>
      <w:r w:rsidR="007D7250" w:rsidRPr="00225061">
        <w:rPr>
          <w:rFonts w:ascii="Calibri" w:hAnsi="Calibri"/>
          <w:sz w:val="22"/>
        </w:rPr>
        <w:t xml:space="preserve"> </w:t>
      </w:r>
      <w:proofErr w:type="spellStart"/>
      <w:r w:rsidR="007D7250" w:rsidRPr="00225061">
        <w:rPr>
          <w:rFonts w:ascii="Calibri" w:hAnsi="Calibri"/>
          <w:sz w:val="22"/>
        </w:rPr>
        <w:t>prevádzkové</w:t>
      </w:r>
      <w:proofErr w:type="spellEnd"/>
      <w:r w:rsidR="007D7250" w:rsidRPr="00225061">
        <w:rPr>
          <w:rFonts w:ascii="Calibri" w:hAnsi="Calibri"/>
          <w:sz w:val="22"/>
        </w:rPr>
        <w:t xml:space="preserve"> </w:t>
      </w:r>
      <w:proofErr w:type="spellStart"/>
      <w:r w:rsidR="007D7250" w:rsidRPr="00225061">
        <w:rPr>
          <w:rFonts w:ascii="Calibri" w:hAnsi="Calibri"/>
          <w:sz w:val="22"/>
        </w:rPr>
        <w:t>služby</w:t>
      </w:r>
      <w:proofErr w:type="spellEnd"/>
      <w:r w:rsidR="007D7250" w:rsidRPr="00225061">
        <w:rPr>
          <w:rFonts w:ascii="Calibri" w:hAnsi="Calibri"/>
          <w:sz w:val="22"/>
        </w:rPr>
        <w:t xml:space="preserve"> </w:t>
      </w:r>
      <w:proofErr w:type="spellStart"/>
      <w:r w:rsidR="007D7250" w:rsidRPr="00225061">
        <w:rPr>
          <w:rFonts w:ascii="Calibri" w:hAnsi="Calibri"/>
          <w:sz w:val="22"/>
        </w:rPr>
        <w:t>Slovenskej</w:t>
      </w:r>
      <w:proofErr w:type="spellEnd"/>
      <w:r w:rsidR="007D7250" w:rsidRPr="00225061">
        <w:rPr>
          <w:rFonts w:ascii="Calibri" w:hAnsi="Calibri"/>
          <w:sz w:val="22"/>
        </w:rPr>
        <w:t xml:space="preserve"> </w:t>
      </w:r>
      <w:proofErr w:type="spellStart"/>
      <w:r w:rsidR="007D7250" w:rsidRPr="00225061">
        <w:rPr>
          <w:rFonts w:ascii="Calibri" w:hAnsi="Calibri"/>
          <w:sz w:val="22"/>
        </w:rPr>
        <w:t>republiky</w:t>
      </w:r>
      <w:proofErr w:type="spellEnd"/>
      <w:r w:rsidR="007D7250" w:rsidRPr="00225061">
        <w:rPr>
          <w:rFonts w:ascii="Calibri" w:hAnsi="Calibri"/>
          <w:sz w:val="22"/>
        </w:rPr>
        <w:t xml:space="preserve"> </w:t>
      </w:r>
      <w:proofErr w:type="spellStart"/>
      <w:r w:rsidR="007D7250" w:rsidRPr="00225061">
        <w:rPr>
          <w:rFonts w:ascii="Calibri" w:hAnsi="Calibri"/>
          <w:sz w:val="22"/>
        </w:rPr>
        <w:t>Štátny</w:t>
      </w:r>
      <w:proofErr w:type="spellEnd"/>
      <w:r w:rsidR="007D7250" w:rsidRPr="00225061">
        <w:rPr>
          <w:rFonts w:ascii="Calibri" w:hAnsi="Calibri"/>
          <w:sz w:val="22"/>
        </w:rPr>
        <w:t xml:space="preserve"> </w:t>
      </w:r>
      <w:proofErr w:type="spellStart"/>
      <w:r w:rsidR="007D7250" w:rsidRPr="00225061">
        <w:rPr>
          <w:rFonts w:ascii="Calibri" w:hAnsi="Calibri"/>
          <w:sz w:val="22"/>
        </w:rPr>
        <w:t>podnik</w:t>
      </w:r>
      <w:proofErr w:type="spellEnd"/>
      <w:r w:rsidR="007D7250" w:rsidRPr="00225061">
        <w:rPr>
          <w:rFonts w:ascii="Calibri" w:hAnsi="Calibri"/>
          <w:sz w:val="22"/>
        </w:rPr>
        <w:t xml:space="preserve"> (LPS SR </w:t>
      </w:r>
      <w:proofErr w:type="spellStart"/>
      <w:r w:rsidR="007D7250" w:rsidRPr="00225061">
        <w:rPr>
          <w:rFonts w:ascii="Calibri" w:hAnsi="Calibri"/>
          <w:sz w:val="22"/>
        </w:rPr>
        <w:t>s.p</w:t>
      </w:r>
      <w:proofErr w:type="spellEnd"/>
      <w:r w:rsidR="007D7250" w:rsidRPr="00225061">
        <w:rPr>
          <w:rFonts w:ascii="Calibri" w:hAnsi="Calibri"/>
          <w:sz w:val="22"/>
        </w:rPr>
        <w:t>.) – Sta</w:t>
      </w:r>
      <w:r w:rsidR="003D62C6">
        <w:rPr>
          <w:rFonts w:ascii="Calibri" w:hAnsi="Calibri"/>
          <w:sz w:val="22"/>
        </w:rPr>
        <w:t>t</w:t>
      </w:r>
      <w:r w:rsidR="007D7250" w:rsidRPr="00225061">
        <w:rPr>
          <w:rFonts w:ascii="Calibri" w:hAnsi="Calibri"/>
          <w:sz w:val="22"/>
        </w:rPr>
        <w:t xml:space="preserve">e owned ANSP of Slovakia and </w:t>
      </w:r>
      <w:r w:rsidR="008F7003" w:rsidRPr="00225061">
        <w:rPr>
          <w:rFonts w:ascii="Calibri" w:hAnsi="Calibri"/>
          <w:sz w:val="22"/>
        </w:rPr>
        <w:t xml:space="preserve">The State Enterprise  “Oro </w:t>
      </w:r>
      <w:proofErr w:type="spellStart"/>
      <w:r w:rsidR="008F7003" w:rsidRPr="00225061">
        <w:rPr>
          <w:rFonts w:ascii="Calibri" w:hAnsi="Calibri"/>
          <w:sz w:val="22"/>
        </w:rPr>
        <w:t>navigacija</w:t>
      </w:r>
      <w:proofErr w:type="spellEnd"/>
      <w:r w:rsidR="008F7003" w:rsidRPr="00225061">
        <w:rPr>
          <w:rFonts w:ascii="Calibri" w:hAnsi="Calibri"/>
          <w:sz w:val="22"/>
        </w:rPr>
        <w:t xml:space="preserve"> ” (ON) – Lithuania)</w:t>
      </w:r>
    </w:p>
    <w:p w:rsidR="00066C55" w:rsidRPr="00225061" w:rsidRDefault="007D7250" w:rsidP="00906DF1">
      <w:pPr>
        <w:numPr>
          <w:ilvl w:val="0"/>
          <w:numId w:val="30"/>
        </w:numPr>
        <w:autoSpaceDE w:val="0"/>
        <w:autoSpaceDN w:val="0"/>
        <w:adjustRightInd w:val="0"/>
        <w:rPr>
          <w:rFonts w:ascii="Calibri" w:hAnsi="Calibri"/>
          <w:sz w:val="22"/>
        </w:rPr>
      </w:pPr>
      <w:r w:rsidRPr="00225061">
        <w:rPr>
          <w:rFonts w:ascii="Calibri" w:hAnsi="Calibri"/>
          <w:sz w:val="22"/>
        </w:rPr>
        <w:t xml:space="preserve">COOPANS Consortium </w:t>
      </w:r>
      <w:r w:rsidR="00666D04" w:rsidRPr="00225061">
        <w:rPr>
          <w:rFonts w:ascii="Calibri" w:hAnsi="Calibri"/>
          <w:sz w:val="22"/>
        </w:rPr>
        <w:t>(</w:t>
      </w:r>
      <w:r w:rsidR="002B2EFA" w:rsidRPr="00225061">
        <w:rPr>
          <w:rFonts w:ascii="Calibri" w:hAnsi="Calibri"/>
          <w:sz w:val="22"/>
        </w:rPr>
        <w:t xml:space="preserve">Consortium comprising: </w:t>
      </w:r>
      <w:proofErr w:type="spellStart"/>
      <w:r w:rsidR="008F7003" w:rsidRPr="00225061">
        <w:rPr>
          <w:rFonts w:ascii="Calibri" w:hAnsi="Calibri"/>
          <w:sz w:val="22"/>
        </w:rPr>
        <w:t>Naviair</w:t>
      </w:r>
      <w:proofErr w:type="spellEnd"/>
      <w:r w:rsidRPr="00225061">
        <w:rPr>
          <w:rFonts w:ascii="Calibri" w:hAnsi="Calibri"/>
          <w:sz w:val="22"/>
        </w:rPr>
        <w:t>,</w:t>
      </w:r>
      <w:r w:rsidR="008F7003" w:rsidRPr="00225061">
        <w:rPr>
          <w:rFonts w:ascii="Calibri" w:hAnsi="Calibri"/>
          <w:sz w:val="22"/>
        </w:rPr>
        <w:t xml:space="preserve"> </w:t>
      </w:r>
      <w:r w:rsidRPr="00225061">
        <w:rPr>
          <w:rFonts w:ascii="Calibri" w:hAnsi="Calibri"/>
          <w:sz w:val="22"/>
        </w:rPr>
        <w:t xml:space="preserve">Irish Aviation Authority (IAA), </w:t>
      </w:r>
      <w:r w:rsidR="008F7003" w:rsidRPr="00225061">
        <w:rPr>
          <w:rFonts w:ascii="Calibri" w:hAnsi="Calibri"/>
          <w:sz w:val="22"/>
        </w:rPr>
        <w:t>C</w:t>
      </w:r>
      <w:r>
        <w:rPr>
          <w:rFonts w:ascii="Calibri" w:hAnsi="Calibri"/>
          <w:sz w:val="22"/>
        </w:rPr>
        <w:t>roatia</w:t>
      </w:r>
      <w:r w:rsidR="008F7003" w:rsidRPr="00A10913">
        <w:rPr>
          <w:rFonts w:ascii="Calibri" w:hAnsi="Calibri"/>
          <w:sz w:val="22"/>
        </w:rPr>
        <w:t xml:space="preserve"> C</w:t>
      </w:r>
      <w:r>
        <w:rPr>
          <w:rFonts w:ascii="Calibri" w:hAnsi="Calibri"/>
          <w:sz w:val="22"/>
        </w:rPr>
        <w:t>ontrol -</w:t>
      </w:r>
      <w:r w:rsidR="008F7003" w:rsidRPr="00A10913">
        <w:rPr>
          <w:rFonts w:ascii="Calibri" w:hAnsi="Calibri"/>
          <w:sz w:val="22"/>
        </w:rPr>
        <w:t xml:space="preserve"> Croatian Air Navigation Services</w:t>
      </w:r>
      <w:r w:rsidR="008F7003" w:rsidRPr="00225061">
        <w:rPr>
          <w:rFonts w:ascii="Calibri" w:hAnsi="Calibri"/>
          <w:sz w:val="22"/>
        </w:rPr>
        <w:t xml:space="preserve"> Limited</w:t>
      </w:r>
      <w:r>
        <w:rPr>
          <w:rFonts w:ascii="Calibri" w:hAnsi="Calibri"/>
          <w:sz w:val="22"/>
        </w:rPr>
        <w:t>,</w:t>
      </w:r>
      <w:r w:rsidR="008F7003" w:rsidRPr="00A10913">
        <w:rPr>
          <w:rFonts w:ascii="Calibri" w:hAnsi="Calibri"/>
          <w:sz w:val="22"/>
        </w:rPr>
        <w:t xml:space="preserve"> </w:t>
      </w:r>
      <w:r w:rsidRPr="00DC1F66">
        <w:rPr>
          <w:rFonts w:ascii="Calibri" w:hAnsi="Calibri"/>
          <w:sz w:val="22"/>
        </w:rPr>
        <w:t>Austro Control</w:t>
      </w:r>
      <w:r>
        <w:rPr>
          <w:rFonts w:ascii="Calibri" w:hAnsi="Calibri"/>
          <w:sz w:val="22"/>
        </w:rPr>
        <w:t xml:space="preserve"> - </w:t>
      </w:r>
      <w:proofErr w:type="spellStart"/>
      <w:r w:rsidRPr="003F7EC2">
        <w:rPr>
          <w:rFonts w:ascii="Calibri" w:hAnsi="Calibri"/>
          <w:sz w:val="22"/>
        </w:rPr>
        <w:t>Österreichische</w:t>
      </w:r>
      <w:proofErr w:type="spellEnd"/>
      <w:r w:rsidRPr="003F7EC2">
        <w:rPr>
          <w:rFonts w:ascii="Calibri" w:hAnsi="Calibri"/>
          <w:sz w:val="22"/>
        </w:rPr>
        <w:t xml:space="preserve"> </w:t>
      </w:r>
      <w:proofErr w:type="spellStart"/>
      <w:r w:rsidRPr="003F7EC2">
        <w:rPr>
          <w:rFonts w:ascii="Calibri" w:hAnsi="Calibri"/>
          <w:sz w:val="22"/>
        </w:rPr>
        <w:t>Gesellschaft</w:t>
      </w:r>
      <w:proofErr w:type="spellEnd"/>
      <w:r w:rsidRPr="003F7EC2">
        <w:rPr>
          <w:rFonts w:ascii="Calibri" w:hAnsi="Calibri"/>
          <w:sz w:val="22"/>
        </w:rPr>
        <w:t xml:space="preserve"> </w:t>
      </w:r>
      <w:proofErr w:type="spellStart"/>
      <w:r w:rsidRPr="003F7EC2">
        <w:rPr>
          <w:rFonts w:ascii="Calibri" w:hAnsi="Calibri"/>
          <w:sz w:val="22"/>
        </w:rPr>
        <w:t>für</w:t>
      </w:r>
      <w:proofErr w:type="spellEnd"/>
      <w:r w:rsidRPr="003F7EC2">
        <w:rPr>
          <w:rFonts w:ascii="Calibri" w:hAnsi="Calibri"/>
          <w:sz w:val="22"/>
        </w:rPr>
        <w:t xml:space="preserve"> </w:t>
      </w:r>
      <w:proofErr w:type="spellStart"/>
      <w:r w:rsidRPr="003F7EC2">
        <w:rPr>
          <w:rFonts w:ascii="Calibri" w:hAnsi="Calibri"/>
          <w:sz w:val="22"/>
        </w:rPr>
        <w:t>Zivilluftfahrt</w:t>
      </w:r>
      <w:proofErr w:type="spellEnd"/>
      <w:r w:rsidRPr="003F7EC2">
        <w:rPr>
          <w:rFonts w:ascii="Calibri" w:hAnsi="Calibri"/>
          <w:sz w:val="22"/>
        </w:rPr>
        <w:t xml:space="preserve"> </w:t>
      </w:r>
      <w:proofErr w:type="spellStart"/>
      <w:r w:rsidRPr="003F7EC2">
        <w:rPr>
          <w:rFonts w:ascii="Calibri" w:hAnsi="Calibri"/>
          <w:sz w:val="22"/>
        </w:rPr>
        <w:t>mit</w:t>
      </w:r>
      <w:proofErr w:type="spellEnd"/>
      <w:r w:rsidRPr="003F7EC2">
        <w:rPr>
          <w:rFonts w:ascii="Calibri" w:hAnsi="Calibri"/>
          <w:sz w:val="22"/>
        </w:rPr>
        <w:t xml:space="preserve"> </w:t>
      </w:r>
      <w:proofErr w:type="spellStart"/>
      <w:r w:rsidRPr="003F7EC2">
        <w:rPr>
          <w:rFonts w:ascii="Calibri" w:hAnsi="Calibri"/>
          <w:sz w:val="22"/>
        </w:rPr>
        <w:t>beschränkter</w:t>
      </w:r>
      <w:proofErr w:type="spellEnd"/>
      <w:r w:rsidRPr="003F7EC2">
        <w:rPr>
          <w:rFonts w:ascii="Calibri" w:hAnsi="Calibri"/>
          <w:sz w:val="22"/>
        </w:rPr>
        <w:t xml:space="preserve"> </w:t>
      </w:r>
      <w:proofErr w:type="spellStart"/>
      <w:r w:rsidRPr="003F7EC2">
        <w:rPr>
          <w:rFonts w:ascii="Calibri" w:hAnsi="Calibri"/>
          <w:sz w:val="22"/>
        </w:rPr>
        <w:t>Haftung</w:t>
      </w:r>
      <w:proofErr w:type="spellEnd"/>
      <w:r>
        <w:rPr>
          <w:rFonts w:ascii="Calibri" w:hAnsi="Calibri"/>
          <w:sz w:val="22"/>
        </w:rPr>
        <w:t xml:space="preserve"> and</w:t>
      </w:r>
      <w:r w:rsidRPr="00A10913">
        <w:rPr>
          <w:rFonts w:ascii="Calibri" w:hAnsi="Calibri"/>
          <w:sz w:val="22"/>
        </w:rPr>
        <w:t xml:space="preserve"> </w:t>
      </w:r>
      <w:proofErr w:type="spellStart"/>
      <w:r w:rsidR="008F7003" w:rsidRPr="00A10913">
        <w:rPr>
          <w:rFonts w:ascii="Calibri" w:hAnsi="Calibri"/>
          <w:sz w:val="22"/>
        </w:rPr>
        <w:t>Luftfartsverket</w:t>
      </w:r>
      <w:proofErr w:type="spellEnd"/>
      <w:r w:rsidR="008F7003" w:rsidRPr="00A10913">
        <w:rPr>
          <w:rFonts w:ascii="Calibri" w:hAnsi="Calibri"/>
          <w:sz w:val="22"/>
        </w:rPr>
        <w:t xml:space="preserve"> (LFV)</w:t>
      </w:r>
      <w:r w:rsidR="008F7003" w:rsidRPr="00225061">
        <w:rPr>
          <w:rFonts w:ascii="Calibri" w:hAnsi="Calibri"/>
          <w:sz w:val="22"/>
        </w:rPr>
        <w:t>)</w:t>
      </w:r>
    </w:p>
    <w:p w:rsidR="00066C55" w:rsidRPr="00906DF1" w:rsidRDefault="00066C55" w:rsidP="00906DF1">
      <w:pPr>
        <w:numPr>
          <w:ilvl w:val="0"/>
          <w:numId w:val="30"/>
        </w:numPr>
        <w:autoSpaceDE w:val="0"/>
        <w:autoSpaceDN w:val="0"/>
        <w:adjustRightInd w:val="0"/>
        <w:rPr>
          <w:rFonts w:ascii="Calibri" w:hAnsi="Calibri"/>
          <w:sz w:val="22"/>
          <w:lang w:val="fr-BE"/>
        </w:rPr>
      </w:pPr>
      <w:r w:rsidRPr="00906DF1">
        <w:rPr>
          <w:rFonts w:ascii="Calibri" w:hAnsi="Calibri"/>
          <w:sz w:val="22"/>
          <w:lang w:val="fr-BE"/>
        </w:rPr>
        <w:t>Dassault Aviation SA</w:t>
      </w:r>
    </w:p>
    <w:p w:rsidR="00066C55" w:rsidRPr="00906DF1" w:rsidRDefault="007D7250" w:rsidP="00906DF1">
      <w:pPr>
        <w:numPr>
          <w:ilvl w:val="0"/>
          <w:numId w:val="30"/>
        </w:numPr>
        <w:autoSpaceDE w:val="0"/>
        <w:autoSpaceDN w:val="0"/>
        <w:adjustRightInd w:val="0"/>
        <w:rPr>
          <w:rFonts w:ascii="Calibri" w:hAnsi="Calibri"/>
          <w:sz w:val="22"/>
          <w:lang w:val="fr-BE"/>
        </w:rPr>
      </w:pPr>
      <w:r w:rsidRPr="00906DF1">
        <w:rPr>
          <w:rFonts w:ascii="Calibri" w:hAnsi="Calibri"/>
          <w:sz w:val="22"/>
          <w:lang w:val="fr-BE"/>
        </w:rPr>
        <w:t xml:space="preserve">DFS </w:t>
      </w:r>
      <w:r w:rsidR="00066C55" w:rsidRPr="00906DF1">
        <w:rPr>
          <w:rFonts w:ascii="Calibri" w:hAnsi="Calibri"/>
          <w:sz w:val="22"/>
          <w:lang w:val="fr-BE"/>
        </w:rPr>
        <w:t xml:space="preserve">Deutsche </w:t>
      </w:r>
      <w:proofErr w:type="spellStart"/>
      <w:r w:rsidR="00066C55" w:rsidRPr="00906DF1">
        <w:rPr>
          <w:rFonts w:ascii="Calibri" w:hAnsi="Calibri"/>
          <w:sz w:val="22"/>
          <w:lang w:val="fr-BE"/>
        </w:rPr>
        <w:t>Flugsicherung</w:t>
      </w:r>
      <w:proofErr w:type="spellEnd"/>
      <w:r w:rsidR="00066C55" w:rsidRPr="00906DF1">
        <w:rPr>
          <w:rFonts w:ascii="Calibri" w:hAnsi="Calibri"/>
          <w:sz w:val="22"/>
          <w:lang w:val="fr-BE"/>
        </w:rPr>
        <w:t xml:space="preserve"> </w:t>
      </w:r>
      <w:proofErr w:type="spellStart"/>
      <w:r w:rsidR="00066C55" w:rsidRPr="00906DF1">
        <w:rPr>
          <w:rFonts w:ascii="Calibri" w:hAnsi="Calibri"/>
          <w:sz w:val="22"/>
          <w:lang w:val="fr-BE"/>
        </w:rPr>
        <w:t>GmbH</w:t>
      </w:r>
      <w:proofErr w:type="spellEnd"/>
    </w:p>
    <w:p w:rsidR="00066C55" w:rsidRPr="00EE0C61" w:rsidRDefault="00066C55" w:rsidP="00906DF1">
      <w:pPr>
        <w:numPr>
          <w:ilvl w:val="0"/>
          <w:numId w:val="30"/>
        </w:numPr>
        <w:autoSpaceDE w:val="0"/>
        <w:autoSpaceDN w:val="0"/>
        <w:adjustRightInd w:val="0"/>
        <w:rPr>
          <w:rFonts w:ascii="Calibri" w:hAnsi="Calibri"/>
          <w:sz w:val="22"/>
          <w:lang w:val="fr-BE"/>
        </w:rPr>
      </w:pPr>
      <w:r w:rsidRPr="00EE0C61">
        <w:rPr>
          <w:rFonts w:ascii="Calibri" w:hAnsi="Calibri"/>
          <w:sz w:val="22"/>
          <w:lang w:val="fr-BE"/>
        </w:rPr>
        <w:t>Direction des Services de la Navigation Aérienne – DSNA</w:t>
      </w:r>
    </w:p>
    <w:p w:rsidR="00066C55" w:rsidRPr="00EE0C61" w:rsidRDefault="007D7250" w:rsidP="00906DF1">
      <w:pPr>
        <w:numPr>
          <w:ilvl w:val="0"/>
          <w:numId w:val="30"/>
        </w:numPr>
        <w:autoSpaceDE w:val="0"/>
        <w:autoSpaceDN w:val="0"/>
        <w:adjustRightInd w:val="0"/>
        <w:rPr>
          <w:rFonts w:ascii="Calibri" w:hAnsi="Calibri"/>
          <w:sz w:val="22"/>
          <w:lang w:val="it-IT"/>
        </w:rPr>
      </w:pPr>
      <w:r w:rsidRPr="00EE0C61">
        <w:rPr>
          <w:rFonts w:ascii="Calibri" w:hAnsi="Calibri"/>
          <w:sz w:val="22"/>
          <w:lang w:val="it-IT"/>
        </w:rPr>
        <w:t xml:space="preserve">ENAV </w:t>
      </w:r>
      <w:r w:rsidR="00906DF1">
        <w:t>S.p.A.</w:t>
      </w:r>
    </w:p>
    <w:p w:rsidR="00066C55" w:rsidRPr="00066C55" w:rsidRDefault="00066C55" w:rsidP="00906DF1">
      <w:pPr>
        <w:numPr>
          <w:ilvl w:val="0"/>
          <w:numId w:val="30"/>
        </w:numPr>
        <w:autoSpaceDE w:val="0"/>
        <w:autoSpaceDN w:val="0"/>
        <w:adjustRightInd w:val="0"/>
        <w:rPr>
          <w:rFonts w:ascii="Calibri" w:hAnsi="Calibri"/>
          <w:sz w:val="22"/>
        </w:rPr>
      </w:pPr>
      <w:proofErr w:type="spellStart"/>
      <w:r w:rsidRPr="00066C55">
        <w:rPr>
          <w:rFonts w:ascii="Calibri" w:hAnsi="Calibri"/>
          <w:sz w:val="22"/>
        </w:rPr>
        <w:t>Entidad</w:t>
      </w:r>
      <w:proofErr w:type="spellEnd"/>
      <w:r w:rsidRPr="00066C55">
        <w:rPr>
          <w:rFonts w:ascii="Calibri" w:hAnsi="Calibri"/>
          <w:sz w:val="22"/>
        </w:rPr>
        <w:t xml:space="preserve"> </w:t>
      </w:r>
      <w:proofErr w:type="spellStart"/>
      <w:r w:rsidRPr="00066C55">
        <w:rPr>
          <w:rFonts w:ascii="Calibri" w:hAnsi="Calibri"/>
          <w:sz w:val="22"/>
        </w:rPr>
        <w:t>Publica</w:t>
      </w:r>
      <w:proofErr w:type="spellEnd"/>
      <w:r w:rsidRPr="00066C55">
        <w:rPr>
          <w:rFonts w:ascii="Calibri" w:hAnsi="Calibri"/>
          <w:sz w:val="22"/>
        </w:rPr>
        <w:t xml:space="preserve"> </w:t>
      </w:r>
      <w:proofErr w:type="spellStart"/>
      <w:r w:rsidRPr="00066C55">
        <w:rPr>
          <w:rFonts w:ascii="Calibri" w:hAnsi="Calibri"/>
          <w:sz w:val="22"/>
        </w:rPr>
        <w:t>Empresarial</w:t>
      </w:r>
      <w:proofErr w:type="spellEnd"/>
      <w:r w:rsidRPr="00066C55">
        <w:rPr>
          <w:rFonts w:ascii="Calibri" w:hAnsi="Calibri"/>
          <w:sz w:val="22"/>
        </w:rPr>
        <w:t xml:space="preserve"> ENAIRE</w:t>
      </w: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Finmeccanica S.p.A.</w:t>
      </w:r>
    </w:p>
    <w:p w:rsidR="00066C55" w:rsidRPr="00066C55" w:rsidRDefault="00066C55" w:rsidP="00906DF1">
      <w:pPr>
        <w:numPr>
          <w:ilvl w:val="0"/>
          <w:numId w:val="30"/>
        </w:numPr>
        <w:autoSpaceDE w:val="0"/>
        <w:autoSpaceDN w:val="0"/>
        <w:adjustRightInd w:val="0"/>
        <w:rPr>
          <w:rFonts w:ascii="Calibri" w:hAnsi="Calibri"/>
          <w:sz w:val="22"/>
        </w:rPr>
      </w:pPr>
      <w:proofErr w:type="spellStart"/>
      <w:r w:rsidRPr="00066C55">
        <w:rPr>
          <w:rFonts w:ascii="Calibri" w:hAnsi="Calibri"/>
          <w:sz w:val="22"/>
        </w:rPr>
        <w:t>Frequentis</w:t>
      </w:r>
      <w:proofErr w:type="spellEnd"/>
      <w:r w:rsidRPr="00066C55">
        <w:rPr>
          <w:rFonts w:ascii="Calibri" w:hAnsi="Calibri"/>
          <w:sz w:val="22"/>
        </w:rPr>
        <w:t xml:space="preserve"> SESAR Partners</w:t>
      </w:r>
      <w:r w:rsidR="00666D04">
        <w:rPr>
          <w:rFonts w:ascii="Calibri" w:hAnsi="Calibri"/>
          <w:sz w:val="22"/>
        </w:rPr>
        <w:t xml:space="preserve"> (</w:t>
      </w:r>
      <w:r w:rsidR="002B2EFA">
        <w:rPr>
          <w:rFonts w:ascii="Calibri" w:hAnsi="Calibri"/>
          <w:sz w:val="22"/>
        </w:rPr>
        <w:t xml:space="preserve">Consortium comprising: </w:t>
      </w:r>
      <w:proofErr w:type="spellStart"/>
      <w:r w:rsidR="008F7003" w:rsidRPr="008F7003">
        <w:rPr>
          <w:rFonts w:ascii="Calibri" w:hAnsi="Calibri"/>
          <w:sz w:val="22"/>
        </w:rPr>
        <w:t>Frequentis</w:t>
      </w:r>
      <w:proofErr w:type="spellEnd"/>
      <w:r w:rsidR="008F7003" w:rsidRPr="008F7003">
        <w:rPr>
          <w:rFonts w:ascii="Calibri" w:hAnsi="Calibri"/>
          <w:sz w:val="22"/>
        </w:rPr>
        <w:t xml:space="preserve"> AG; </w:t>
      </w:r>
      <w:proofErr w:type="spellStart"/>
      <w:r w:rsidR="007D7250">
        <w:rPr>
          <w:rFonts w:ascii="Calibri" w:hAnsi="Calibri"/>
          <w:sz w:val="22"/>
        </w:rPr>
        <w:t>Hungaroc</w:t>
      </w:r>
      <w:r w:rsidR="007D7250" w:rsidRPr="008F7003">
        <w:rPr>
          <w:rFonts w:ascii="Calibri" w:hAnsi="Calibri"/>
          <w:sz w:val="22"/>
        </w:rPr>
        <w:t>ontrol</w:t>
      </w:r>
      <w:proofErr w:type="spellEnd"/>
      <w:r w:rsidR="007D7250" w:rsidRPr="008F7003">
        <w:rPr>
          <w:rFonts w:ascii="Calibri" w:hAnsi="Calibri"/>
          <w:sz w:val="22"/>
        </w:rPr>
        <w:t xml:space="preserve"> </w:t>
      </w:r>
      <w:proofErr w:type="spellStart"/>
      <w:r w:rsidR="007D7250">
        <w:rPr>
          <w:rFonts w:ascii="Calibri" w:hAnsi="Calibri"/>
          <w:sz w:val="22"/>
        </w:rPr>
        <w:t>Zrt</w:t>
      </w:r>
      <w:proofErr w:type="spellEnd"/>
      <w:r w:rsidR="007D7250">
        <w:rPr>
          <w:rFonts w:ascii="Calibri" w:hAnsi="Calibri"/>
          <w:sz w:val="22"/>
        </w:rPr>
        <w:t xml:space="preserve"> and </w:t>
      </w:r>
      <w:r w:rsidR="008F7003" w:rsidRPr="008F7003">
        <w:rPr>
          <w:rFonts w:ascii="Calibri" w:hAnsi="Calibri"/>
          <w:sz w:val="22"/>
        </w:rPr>
        <w:t>ATOS Be</w:t>
      </w:r>
      <w:r w:rsidR="007D7250">
        <w:rPr>
          <w:rFonts w:ascii="Calibri" w:hAnsi="Calibri"/>
          <w:sz w:val="22"/>
        </w:rPr>
        <w:t>lgium SA/NV</w:t>
      </w:r>
      <w:r w:rsidR="008F7003" w:rsidRPr="008F7003">
        <w:rPr>
          <w:rFonts w:ascii="Calibri" w:hAnsi="Calibri"/>
          <w:sz w:val="22"/>
        </w:rPr>
        <w:t>)</w:t>
      </w: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Honeywell Aerospace SAS</w:t>
      </w: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 xml:space="preserve">INDRA </w:t>
      </w:r>
      <w:proofErr w:type="spellStart"/>
      <w:r w:rsidRPr="00066C55">
        <w:rPr>
          <w:rFonts w:ascii="Calibri" w:hAnsi="Calibri"/>
          <w:sz w:val="22"/>
        </w:rPr>
        <w:t>Sistemas</w:t>
      </w:r>
      <w:proofErr w:type="spellEnd"/>
      <w:r w:rsidRPr="00066C55">
        <w:rPr>
          <w:rFonts w:ascii="Calibri" w:hAnsi="Calibri"/>
          <w:sz w:val="22"/>
        </w:rPr>
        <w:t xml:space="preserve"> S.A.</w:t>
      </w: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NATS (</w:t>
      </w:r>
      <w:proofErr w:type="spellStart"/>
      <w:r w:rsidRPr="00066C55">
        <w:rPr>
          <w:rFonts w:ascii="Calibri" w:hAnsi="Calibri"/>
          <w:sz w:val="22"/>
        </w:rPr>
        <w:t>En</w:t>
      </w:r>
      <w:proofErr w:type="spellEnd"/>
      <w:r w:rsidRPr="00066C55">
        <w:rPr>
          <w:rFonts w:ascii="Calibri" w:hAnsi="Calibri"/>
          <w:sz w:val="22"/>
        </w:rPr>
        <w:t xml:space="preserve"> Route) Plc</w:t>
      </w: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 xml:space="preserve">North European ATM Industry Group - NATMIG </w:t>
      </w:r>
      <w:r w:rsidR="007D7250">
        <w:rPr>
          <w:rFonts w:ascii="Calibri" w:hAnsi="Calibri"/>
          <w:sz w:val="22"/>
        </w:rPr>
        <w:t xml:space="preserve">Consortium </w:t>
      </w:r>
      <w:r w:rsidR="00666D04">
        <w:rPr>
          <w:rFonts w:ascii="Calibri" w:hAnsi="Calibri"/>
          <w:sz w:val="22"/>
        </w:rPr>
        <w:t>(</w:t>
      </w:r>
      <w:r w:rsidR="002B2EFA">
        <w:rPr>
          <w:rFonts w:ascii="Calibri" w:hAnsi="Calibri"/>
          <w:sz w:val="22"/>
        </w:rPr>
        <w:t xml:space="preserve">Consortium comprising: </w:t>
      </w:r>
      <w:proofErr w:type="spellStart"/>
      <w:r w:rsidR="007D7250">
        <w:rPr>
          <w:rFonts w:ascii="Calibri" w:hAnsi="Calibri"/>
          <w:sz w:val="22"/>
        </w:rPr>
        <w:t>Stif</w:t>
      </w:r>
      <w:r w:rsidR="002A5C5A">
        <w:rPr>
          <w:rFonts w:ascii="Calibri" w:hAnsi="Calibri"/>
          <w:sz w:val="22"/>
        </w:rPr>
        <w:t>telsen</w:t>
      </w:r>
      <w:proofErr w:type="spellEnd"/>
      <w:r w:rsidR="002A5C5A">
        <w:rPr>
          <w:rFonts w:ascii="Calibri" w:hAnsi="Calibri"/>
          <w:sz w:val="22"/>
        </w:rPr>
        <w:t xml:space="preserve"> </w:t>
      </w:r>
      <w:r w:rsidR="008F7003" w:rsidRPr="008F7003">
        <w:rPr>
          <w:rFonts w:ascii="Calibri" w:hAnsi="Calibri"/>
          <w:sz w:val="22"/>
        </w:rPr>
        <w:t>SINTEF</w:t>
      </w:r>
      <w:r w:rsidR="002A5C5A">
        <w:rPr>
          <w:rFonts w:ascii="Calibri" w:hAnsi="Calibri"/>
          <w:sz w:val="22"/>
        </w:rPr>
        <w:t>,</w:t>
      </w:r>
      <w:r w:rsidR="008F7003" w:rsidRPr="008F7003">
        <w:rPr>
          <w:rFonts w:ascii="Calibri" w:hAnsi="Calibri"/>
          <w:sz w:val="22"/>
        </w:rPr>
        <w:t xml:space="preserve"> Saab</w:t>
      </w:r>
      <w:r w:rsidR="00432988">
        <w:rPr>
          <w:rFonts w:ascii="Calibri" w:hAnsi="Calibri"/>
          <w:sz w:val="22"/>
        </w:rPr>
        <w:t xml:space="preserve"> AB</w:t>
      </w:r>
      <w:r w:rsidR="008F7003" w:rsidRPr="008F7003">
        <w:rPr>
          <w:rFonts w:ascii="Calibri" w:hAnsi="Calibri"/>
          <w:sz w:val="22"/>
        </w:rPr>
        <w:t xml:space="preserve"> </w:t>
      </w:r>
      <w:r w:rsidR="002A5C5A">
        <w:rPr>
          <w:rFonts w:ascii="Calibri" w:hAnsi="Calibri"/>
          <w:sz w:val="22"/>
        </w:rPr>
        <w:t>and</w:t>
      </w:r>
      <w:r w:rsidR="008F7003" w:rsidRPr="008F7003">
        <w:rPr>
          <w:rFonts w:ascii="Calibri" w:hAnsi="Calibri"/>
          <w:sz w:val="22"/>
        </w:rPr>
        <w:t xml:space="preserve"> Airtel ATN Ltd.)</w:t>
      </w: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SESAR European Airports Consortium – SEAC</w:t>
      </w:r>
      <w:r w:rsidR="00666D04">
        <w:rPr>
          <w:rFonts w:ascii="Calibri" w:hAnsi="Calibri"/>
          <w:sz w:val="22"/>
        </w:rPr>
        <w:t xml:space="preserve"> (</w:t>
      </w:r>
      <w:r w:rsidR="002B2EFA">
        <w:rPr>
          <w:rFonts w:ascii="Calibri" w:hAnsi="Calibri"/>
          <w:sz w:val="22"/>
        </w:rPr>
        <w:t xml:space="preserve">Consortium comprising: </w:t>
      </w:r>
      <w:r w:rsidR="008F7003" w:rsidRPr="008F7003">
        <w:rPr>
          <w:rFonts w:ascii="Calibri" w:hAnsi="Calibri"/>
          <w:sz w:val="22"/>
        </w:rPr>
        <w:t>Heathrow Airport Ltd</w:t>
      </w:r>
      <w:r w:rsidR="002A5C5A">
        <w:rPr>
          <w:rFonts w:ascii="Calibri" w:hAnsi="Calibri"/>
          <w:sz w:val="22"/>
        </w:rPr>
        <w:t>,</w:t>
      </w:r>
      <w:r w:rsidR="008F7003" w:rsidRPr="008F7003">
        <w:rPr>
          <w:rFonts w:ascii="Calibri" w:hAnsi="Calibri"/>
          <w:sz w:val="22"/>
        </w:rPr>
        <w:t xml:space="preserve"> </w:t>
      </w:r>
      <w:proofErr w:type="spellStart"/>
      <w:r w:rsidR="002A5C5A" w:rsidRPr="008F7003">
        <w:rPr>
          <w:rFonts w:ascii="Calibri" w:hAnsi="Calibri"/>
          <w:sz w:val="22"/>
        </w:rPr>
        <w:t>Aeroports</w:t>
      </w:r>
      <w:proofErr w:type="spellEnd"/>
      <w:r w:rsidR="002A5C5A" w:rsidRPr="008F7003">
        <w:rPr>
          <w:rFonts w:ascii="Calibri" w:hAnsi="Calibri"/>
          <w:sz w:val="22"/>
        </w:rPr>
        <w:t xml:space="preserve"> de Paris S.A</w:t>
      </w:r>
      <w:r w:rsidR="002A5C5A">
        <w:rPr>
          <w:rFonts w:ascii="Calibri" w:hAnsi="Calibri"/>
          <w:sz w:val="22"/>
        </w:rPr>
        <w:t>,</w:t>
      </w:r>
      <w:r w:rsidR="002A5C5A" w:rsidRPr="008F7003">
        <w:rPr>
          <w:rFonts w:ascii="Calibri" w:hAnsi="Calibri"/>
          <w:sz w:val="22"/>
        </w:rPr>
        <w:t xml:space="preserve"> </w:t>
      </w:r>
      <w:proofErr w:type="spellStart"/>
      <w:r w:rsidR="008F7003" w:rsidRPr="008F7003">
        <w:rPr>
          <w:rFonts w:ascii="Calibri" w:hAnsi="Calibri"/>
          <w:sz w:val="22"/>
        </w:rPr>
        <w:t>Fluchafen</w:t>
      </w:r>
      <w:proofErr w:type="spellEnd"/>
      <w:r w:rsidR="008F7003" w:rsidRPr="008F7003">
        <w:rPr>
          <w:rFonts w:ascii="Calibri" w:hAnsi="Calibri"/>
          <w:sz w:val="22"/>
        </w:rPr>
        <w:t xml:space="preserve"> </w:t>
      </w:r>
      <w:proofErr w:type="spellStart"/>
      <w:r w:rsidR="008F7003" w:rsidRPr="008F7003">
        <w:rPr>
          <w:rFonts w:ascii="Calibri" w:hAnsi="Calibri"/>
          <w:sz w:val="22"/>
        </w:rPr>
        <w:t>Munchen</w:t>
      </w:r>
      <w:proofErr w:type="spellEnd"/>
      <w:r w:rsidR="008F7003" w:rsidRPr="008F7003">
        <w:rPr>
          <w:rFonts w:ascii="Calibri" w:hAnsi="Calibri"/>
          <w:sz w:val="22"/>
        </w:rPr>
        <w:t xml:space="preserve"> GmbH</w:t>
      </w:r>
      <w:r w:rsidR="002A5C5A">
        <w:rPr>
          <w:rFonts w:ascii="Calibri" w:hAnsi="Calibri"/>
          <w:sz w:val="22"/>
        </w:rPr>
        <w:t>,</w:t>
      </w:r>
      <w:r w:rsidR="008F7003" w:rsidRPr="008F7003">
        <w:rPr>
          <w:rFonts w:ascii="Calibri" w:hAnsi="Calibri"/>
          <w:sz w:val="22"/>
        </w:rPr>
        <w:t xml:space="preserve"> </w:t>
      </w:r>
      <w:proofErr w:type="spellStart"/>
      <w:r w:rsidR="008F7003" w:rsidRPr="008F7003">
        <w:rPr>
          <w:rFonts w:ascii="Calibri" w:hAnsi="Calibri"/>
          <w:sz w:val="22"/>
        </w:rPr>
        <w:t>Flughafen</w:t>
      </w:r>
      <w:proofErr w:type="spellEnd"/>
      <w:r w:rsidR="008F7003" w:rsidRPr="008F7003">
        <w:rPr>
          <w:rFonts w:ascii="Calibri" w:hAnsi="Calibri"/>
          <w:sz w:val="22"/>
        </w:rPr>
        <w:t xml:space="preserve"> Zurich AG</w:t>
      </w:r>
      <w:r w:rsidR="002A5C5A">
        <w:rPr>
          <w:rFonts w:ascii="Calibri" w:hAnsi="Calibri"/>
          <w:sz w:val="22"/>
        </w:rPr>
        <w:t>,</w:t>
      </w:r>
      <w:r w:rsidR="008F7003" w:rsidRPr="008F7003">
        <w:rPr>
          <w:rFonts w:ascii="Calibri" w:hAnsi="Calibri"/>
          <w:sz w:val="22"/>
        </w:rPr>
        <w:t xml:space="preserve"> Schiphol Nederland B.V</w:t>
      </w:r>
      <w:r w:rsidR="002A5C5A">
        <w:rPr>
          <w:rFonts w:ascii="Calibri" w:hAnsi="Calibri"/>
          <w:sz w:val="22"/>
        </w:rPr>
        <w:t xml:space="preserve">, </w:t>
      </w:r>
      <w:r w:rsidR="002A5C5A" w:rsidRPr="008F7003">
        <w:rPr>
          <w:rFonts w:ascii="Calibri" w:hAnsi="Calibri"/>
          <w:sz w:val="22"/>
        </w:rPr>
        <w:t>Swedavia AB</w:t>
      </w:r>
      <w:r w:rsidR="002A5C5A">
        <w:rPr>
          <w:rFonts w:ascii="Calibri" w:hAnsi="Calibri"/>
          <w:sz w:val="22"/>
        </w:rPr>
        <w:t xml:space="preserve"> and </w:t>
      </w:r>
      <w:proofErr w:type="spellStart"/>
      <w:r w:rsidR="008F7003" w:rsidRPr="008F7003">
        <w:rPr>
          <w:rFonts w:ascii="Calibri" w:hAnsi="Calibri"/>
          <w:sz w:val="22"/>
        </w:rPr>
        <w:t>Avinor</w:t>
      </w:r>
      <w:proofErr w:type="spellEnd"/>
      <w:r w:rsidR="008F7003" w:rsidRPr="008F7003">
        <w:rPr>
          <w:rFonts w:ascii="Calibri" w:hAnsi="Calibri"/>
          <w:sz w:val="22"/>
        </w:rPr>
        <w:t xml:space="preserve"> AS)</w:t>
      </w:r>
    </w:p>
    <w:p w:rsidR="00715023" w:rsidRPr="008F38B6" w:rsidRDefault="00066C55" w:rsidP="00906DF1">
      <w:pPr>
        <w:numPr>
          <w:ilvl w:val="0"/>
          <w:numId w:val="30"/>
        </w:numPr>
        <w:autoSpaceDE w:val="0"/>
        <w:autoSpaceDN w:val="0"/>
        <w:adjustRightInd w:val="0"/>
        <w:rPr>
          <w:rFonts w:ascii="Calibri" w:hAnsi="Calibri"/>
          <w:sz w:val="22"/>
        </w:rPr>
      </w:pPr>
      <w:proofErr w:type="spellStart"/>
      <w:r w:rsidRPr="00066C55">
        <w:rPr>
          <w:rFonts w:ascii="Calibri" w:hAnsi="Calibri"/>
          <w:sz w:val="22"/>
        </w:rPr>
        <w:t>Skyguide</w:t>
      </w:r>
      <w:proofErr w:type="spellEnd"/>
      <w:r w:rsidRPr="00066C55">
        <w:rPr>
          <w:rFonts w:ascii="Calibri" w:hAnsi="Calibri"/>
          <w:sz w:val="22"/>
        </w:rPr>
        <w:t xml:space="preserve">, Swiss </w:t>
      </w:r>
      <w:r w:rsidR="00D315C0">
        <w:rPr>
          <w:rFonts w:ascii="Calibri" w:hAnsi="Calibri"/>
          <w:sz w:val="22"/>
        </w:rPr>
        <w:t>c</w:t>
      </w:r>
      <w:r w:rsidR="00D315C0" w:rsidRPr="00066C55">
        <w:rPr>
          <w:rFonts w:ascii="Calibri" w:hAnsi="Calibri"/>
          <w:sz w:val="22"/>
        </w:rPr>
        <w:t>ivil</w:t>
      </w:r>
      <w:r w:rsidR="00D315C0" w:rsidRPr="008F38B6">
        <w:rPr>
          <w:rFonts w:ascii="Calibri" w:hAnsi="Calibri"/>
          <w:sz w:val="22"/>
        </w:rPr>
        <w:t xml:space="preserve"> </w:t>
      </w:r>
      <w:r w:rsidR="001F275F" w:rsidRPr="008F38B6">
        <w:rPr>
          <w:rFonts w:ascii="Calibri" w:hAnsi="Calibri"/>
          <w:sz w:val="22"/>
        </w:rPr>
        <w:t xml:space="preserve">and </w:t>
      </w:r>
      <w:r w:rsidR="00D315C0">
        <w:rPr>
          <w:rFonts w:ascii="Calibri" w:hAnsi="Calibri"/>
          <w:sz w:val="22"/>
        </w:rPr>
        <w:t>m</w:t>
      </w:r>
      <w:r w:rsidR="00D315C0" w:rsidRPr="00066C55">
        <w:rPr>
          <w:rFonts w:ascii="Calibri" w:hAnsi="Calibri"/>
          <w:sz w:val="22"/>
        </w:rPr>
        <w:t xml:space="preserve">ilitary </w:t>
      </w:r>
      <w:r w:rsidRPr="00066C55">
        <w:rPr>
          <w:rFonts w:ascii="Calibri" w:hAnsi="Calibri"/>
          <w:sz w:val="22"/>
        </w:rPr>
        <w:t>Air Navigation Services Ltd</w:t>
      </w: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Thales Air Systems SAS</w:t>
      </w:r>
    </w:p>
    <w:p w:rsidR="00066C55" w:rsidRPr="00066C55" w:rsidRDefault="00066C55" w:rsidP="00906DF1">
      <w:pPr>
        <w:numPr>
          <w:ilvl w:val="0"/>
          <w:numId w:val="30"/>
        </w:numPr>
        <w:autoSpaceDE w:val="0"/>
        <w:autoSpaceDN w:val="0"/>
        <w:adjustRightInd w:val="0"/>
        <w:rPr>
          <w:rFonts w:ascii="Calibri" w:hAnsi="Calibri"/>
          <w:sz w:val="22"/>
        </w:rPr>
      </w:pPr>
      <w:r w:rsidRPr="00066C55">
        <w:rPr>
          <w:rFonts w:ascii="Calibri" w:hAnsi="Calibri"/>
          <w:sz w:val="22"/>
        </w:rPr>
        <w:t>Thales Avionics SAS</w:t>
      </w:r>
    </w:p>
    <w:p w:rsidR="00715023" w:rsidRPr="00715023" w:rsidRDefault="00715023" w:rsidP="00715023">
      <w:pPr>
        <w:spacing w:line="360" w:lineRule="auto"/>
        <w:ind w:right="-46"/>
        <w:jc w:val="both"/>
        <w:rPr>
          <w:rFonts w:ascii="Calibri" w:hAnsi="Calibri"/>
          <w:sz w:val="22"/>
        </w:rPr>
      </w:pPr>
      <w:bookmarkStart w:id="0" w:name="_GoBack"/>
      <w:bookmarkEnd w:id="0"/>
    </w:p>
    <w:p w:rsidR="003B3AAE" w:rsidRPr="00D02F66" w:rsidRDefault="00A61B23" w:rsidP="003B3AAE">
      <w:pPr>
        <w:jc w:val="both"/>
        <w:rPr>
          <w:rFonts w:ascii="Calibri" w:hAnsi="Calibri"/>
          <w:b/>
          <w:sz w:val="22"/>
        </w:rPr>
      </w:pPr>
      <w:r w:rsidRPr="00D02F66">
        <w:rPr>
          <w:rFonts w:ascii="Calibri" w:hAnsi="Calibri"/>
          <w:b/>
          <w:sz w:val="22"/>
        </w:rPr>
        <w:t>PRESS ENQUIRIES</w:t>
      </w:r>
    </w:p>
    <w:p w:rsidR="00A61B23" w:rsidRPr="00D02F66" w:rsidRDefault="00A61B23" w:rsidP="003B3AAE">
      <w:pPr>
        <w:jc w:val="both"/>
        <w:rPr>
          <w:rFonts w:ascii="Calibri" w:hAnsi="Calibri"/>
          <w:b/>
          <w:sz w:val="22"/>
        </w:rPr>
      </w:pPr>
    </w:p>
    <w:p w:rsidR="00A61B23" w:rsidRPr="00D02F66" w:rsidRDefault="00A61B23" w:rsidP="00A61B23">
      <w:pPr>
        <w:numPr>
          <w:ilvl w:val="0"/>
          <w:numId w:val="17"/>
        </w:numPr>
        <w:jc w:val="both"/>
        <w:rPr>
          <w:rFonts w:ascii="Calibri" w:hAnsi="Calibri"/>
          <w:b/>
          <w:sz w:val="22"/>
        </w:rPr>
      </w:pPr>
      <w:r w:rsidRPr="00D02F66">
        <w:rPr>
          <w:rFonts w:ascii="Calibri" w:hAnsi="Calibri"/>
          <w:b/>
          <w:sz w:val="22"/>
        </w:rPr>
        <w:t>SESAR JU</w:t>
      </w:r>
    </w:p>
    <w:p w:rsidR="00A61B23" w:rsidRPr="00D02F66" w:rsidRDefault="00A61B23" w:rsidP="00A61B23">
      <w:pPr>
        <w:spacing w:line="276" w:lineRule="auto"/>
        <w:ind w:left="720"/>
        <w:jc w:val="both"/>
        <w:rPr>
          <w:rFonts w:ascii="Calibri" w:hAnsi="Calibri"/>
          <w:sz w:val="22"/>
        </w:rPr>
      </w:pPr>
      <w:r w:rsidRPr="00D02F66">
        <w:rPr>
          <w:rFonts w:ascii="Calibri" w:hAnsi="Calibri"/>
          <w:sz w:val="22"/>
        </w:rPr>
        <w:t>Triona Keaveney, Senior Communications and Media Relations Officer</w:t>
      </w:r>
    </w:p>
    <w:p w:rsidR="00A61B23" w:rsidRPr="00D02F66" w:rsidRDefault="00A61B23" w:rsidP="00A61B23">
      <w:pPr>
        <w:spacing w:line="276" w:lineRule="auto"/>
        <w:ind w:left="720"/>
        <w:jc w:val="both"/>
        <w:rPr>
          <w:rFonts w:ascii="Calibri" w:hAnsi="Calibri"/>
          <w:sz w:val="22"/>
          <w:lang w:val="it-IT"/>
        </w:rPr>
      </w:pPr>
      <w:r w:rsidRPr="00D02F66">
        <w:rPr>
          <w:rFonts w:ascii="Calibri" w:hAnsi="Calibri"/>
          <w:sz w:val="22"/>
          <w:lang w:val="it-IT"/>
        </w:rPr>
        <w:t>E-mail:</w:t>
      </w:r>
      <w:r w:rsidR="006B0B82" w:rsidRPr="00D02F66">
        <w:rPr>
          <w:rFonts w:ascii="Calibri" w:hAnsi="Calibri"/>
          <w:sz w:val="22"/>
          <w:lang w:val="it-IT"/>
        </w:rPr>
        <w:t xml:space="preserve"> </w:t>
      </w:r>
      <w:r w:rsidRPr="00D02F66">
        <w:rPr>
          <w:rFonts w:ascii="Calibri" w:hAnsi="Calibri"/>
          <w:sz w:val="22"/>
          <w:lang w:val="it-IT"/>
        </w:rPr>
        <w:t>triona.keaveney@sesarju.eu</w:t>
      </w:r>
    </w:p>
    <w:p w:rsidR="00A61B23" w:rsidRPr="00D02F66" w:rsidRDefault="00A61B23" w:rsidP="00A61B23">
      <w:pPr>
        <w:spacing w:line="276" w:lineRule="auto"/>
        <w:ind w:left="720"/>
        <w:jc w:val="both"/>
        <w:rPr>
          <w:rFonts w:ascii="Calibri" w:hAnsi="Calibri"/>
          <w:sz w:val="22"/>
        </w:rPr>
      </w:pPr>
      <w:r w:rsidRPr="00D02F66">
        <w:rPr>
          <w:rFonts w:ascii="Calibri" w:hAnsi="Calibri"/>
          <w:sz w:val="22"/>
        </w:rPr>
        <w:t>Tel: +32 (0)2 507 80 12</w:t>
      </w:r>
    </w:p>
    <w:p w:rsidR="00A61B23" w:rsidRPr="00D02F66" w:rsidRDefault="00A61B23" w:rsidP="009E6BF8">
      <w:pPr>
        <w:spacing w:after="120"/>
        <w:jc w:val="both"/>
        <w:rPr>
          <w:rFonts w:ascii="Calibri" w:hAnsi="Calibri"/>
          <w:b/>
          <w:sz w:val="28"/>
        </w:rPr>
      </w:pPr>
    </w:p>
    <w:sectPr w:rsidR="00A61B23" w:rsidRPr="00D02F66" w:rsidSect="003B3AA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AD" w:rsidRDefault="00A24CAD" w:rsidP="00354635">
      <w:r>
        <w:separator/>
      </w:r>
    </w:p>
  </w:endnote>
  <w:endnote w:type="continuationSeparator" w:id="0">
    <w:p w:rsidR="00A24CAD" w:rsidRDefault="00A24CAD" w:rsidP="00354635">
      <w:r>
        <w:continuationSeparator/>
      </w:r>
    </w:p>
  </w:endnote>
  <w:endnote w:type="continuationNotice" w:id="1">
    <w:p w:rsidR="00A24CAD" w:rsidRDefault="00A24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15" w:rsidRDefault="00A24CAD" w:rsidP="008D45A6">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6.25pt;margin-top:785.55pt;width:183pt;height:23.25pt;z-index:251658240;mso-position-horizontal-relative:page;mso-position-vertical-relative:page">
          <v:imagedata r:id="rId1" o:title="Sesar Footer"/>
          <w10:wrap type="square" anchorx="page" anchory="page"/>
        </v:shape>
      </w:pict>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PAGE </w:instrText>
    </w:r>
    <w:r w:rsidR="008C5B15" w:rsidRPr="00A475C4">
      <w:rPr>
        <w:rStyle w:val="PageNumber"/>
        <w:color w:val="07398A"/>
        <w:sz w:val="16"/>
        <w:szCs w:val="16"/>
      </w:rPr>
      <w:fldChar w:fldCharType="separate"/>
    </w:r>
    <w:r w:rsidR="00432988">
      <w:rPr>
        <w:rStyle w:val="PageNumber"/>
        <w:noProof/>
        <w:color w:val="07398A"/>
        <w:sz w:val="16"/>
        <w:szCs w:val="16"/>
      </w:rPr>
      <w:t>3</w:t>
    </w:r>
    <w:r w:rsidR="008C5B15" w:rsidRPr="00A475C4">
      <w:rPr>
        <w:rStyle w:val="PageNumber"/>
        <w:color w:val="07398A"/>
        <w:sz w:val="16"/>
        <w:szCs w:val="16"/>
      </w:rPr>
      <w:fldChar w:fldCharType="end"/>
    </w:r>
    <w:r w:rsidR="008C5B15" w:rsidRPr="00A475C4">
      <w:rPr>
        <w:rStyle w:val="PageNumber"/>
        <w:color w:val="07398A"/>
        <w:sz w:val="16"/>
        <w:szCs w:val="16"/>
      </w:rPr>
      <w:t xml:space="preserve"> of </w:t>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SECTIONPAGES   \* MERGEFORMAT </w:instrText>
    </w:r>
    <w:r w:rsidR="008C5B15" w:rsidRPr="00A475C4">
      <w:rPr>
        <w:rStyle w:val="PageNumber"/>
        <w:color w:val="07398A"/>
        <w:sz w:val="16"/>
        <w:szCs w:val="16"/>
      </w:rPr>
      <w:fldChar w:fldCharType="separate"/>
    </w:r>
    <w:r w:rsidR="00432988">
      <w:rPr>
        <w:rStyle w:val="PageNumber"/>
        <w:noProof/>
        <w:color w:val="07398A"/>
        <w:sz w:val="16"/>
        <w:szCs w:val="16"/>
      </w:rPr>
      <w:t>3</w:t>
    </w:r>
    <w:r w:rsidR="008C5B15" w:rsidRPr="00A475C4">
      <w:rPr>
        <w:rStyle w:val="PageNumber"/>
        <w:color w:val="07398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AD" w:rsidRDefault="00A24CAD" w:rsidP="00354635">
      <w:r>
        <w:separator/>
      </w:r>
    </w:p>
  </w:footnote>
  <w:footnote w:type="continuationSeparator" w:id="0">
    <w:p w:rsidR="00A24CAD" w:rsidRDefault="00A24CAD" w:rsidP="00354635">
      <w:r>
        <w:continuationSeparator/>
      </w:r>
    </w:p>
  </w:footnote>
  <w:footnote w:type="continuationNotice" w:id="1">
    <w:p w:rsidR="00A24CAD" w:rsidRDefault="00A24C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67" w:rsidRPr="00585F8D" w:rsidRDefault="00A24CAD" w:rsidP="001B629E">
    <w:pPr>
      <w:pStyle w:val="SJUHeaderBlue"/>
      <w:ind w:left="470" w:firstLine="2410"/>
      <w:jc w:val="left"/>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1.6pt;margin-top:44.75pt;width:1.4pt;height:35.45pt;z-index:251656192;mso-position-horizontal-relative:page;mso-position-vertical-relative:page">
          <v:imagedata r:id="rId1" o:title="ligne"/>
          <o:lock v:ext="edit" aspectratio="f"/>
          <w10:wrap anchorx="page" anchory="page"/>
        </v:shape>
      </w:pict>
    </w:r>
    <w:r>
      <w:rPr>
        <w:rFonts w:ascii="Calibri" w:hAnsi="Calibri"/>
        <w:noProof/>
      </w:rPr>
      <w:pict>
        <v:shape id="_x0000_s2057" type="#_x0000_t75" style="position:absolute;left:0;text-align:left;margin-left:88.1pt;margin-top:29.2pt;width:129pt;height:68.25pt;z-index:251657216;mso-position-horizontal-relative:page;mso-position-vertical-relative:page">
          <v:imagedata r:id="rId2" o:title="Sesar Logo"/>
          <w10:wrap type="square" anchorx="page" anchory="page"/>
        </v:shape>
      </w:pict>
    </w:r>
    <w:r w:rsidR="00072864">
      <w:rPr>
        <w:rFonts w:ascii="Calibri" w:hAnsi="Calibri"/>
      </w:rPr>
      <w:t>PRESS RELEASE</w:t>
    </w:r>
  </w:p>
  <w:p w:rsidR="008616ED" w:rsidRDefault="001B629E" w:rsidP="001B629E">
    <w:pPr>
      <w:pStyle w:val="SJUGreen"/>
      <w:ind w:left="2552" w:firstLine="328"/>
      <w:rPr>
        <w:rFonts w:ascii="Calibri" w:hAnsi="Calibri"/>
        <w:sz w:val="24"/>
        <w:szCs w:val="24"/>
      </w:rPr>
    </w:pPr>
    <w:r w:rsidRPr="00585F8D">
      <w:rPr>
        <w:rFonts w:ascii="Calibri" w:hAnsi="Calibri"/>
        <w:sz w:val="24"/>
        <w:szCs w:val="24"/>
      </w:rPr>
      <w:t>Brussels</w:t>
    </w:r>
    <w:r w:rsidR="004F3416" w:rsidRPr="00585F8D">
      <w:rPr>
        <w:rFonts w:ascii="Calibri" w:hAnsi="Calibri"/>
        <w:sz w:val="24"/>
        <w:szCs w:val="24"/>
      </w:rPr>
      <w:t xml:space="preserve">, </w:t>
    </w:r>
    <w:r w:rsidR="001B5531">
      <w:rPr>
        <w:rFonts w:ascii="Calibri" w:hAnsi="Calibri"/>
        <w:sz w:val="24"/>
        <w:szCs w:val="24"/>
      </w:rPr>
      <w:t>9</w:t>
    </w:r>
    <w:r w:rsidR="008D4798">
      <w:rPr>
        <w:rFonts w:ascii="Calibri" w:hAnsi="Calibri"/>
        <w:sz w:val="24"/>
        <w:szCs w:val="24"/>
      </w:rPr>
      <w:t xml:space="preserve"> March</w:t>
    </w:r>
    <w:r w:rsidR="008D4798" w:rsidRPr="00585F8D">
      <w:rPr>
        <w:rFonts w:ascii="Calibri" w:hAnsi="Calibri"/>
        <w:sz w:val="24"/>
        <w:szCs w:val="24"/>
      </w:rPr>
      <w:t xml:space="preserve"> </w:t>
    </w:r>
    <w:r w:rsidRPr="00585F8D">
      <w:rPr>
        <w:rFonts w:ascii="Calibri" w:hAnsi="Calibri"/>
        <w:sz w:val="24"/>
        <w:szCs w:val="24"/>
      </w:rPr>
      <w:t>201</w:t>
    </w:r>
    <w:r w:rsidR="008D4798">
      <w:rPr>
        <w:rFonts w:ascii="Calibri" w:hAnsi="Calibri"/>
        <w:sz w:val="24"/>
        <w:szCs w:val="24"/>
      </w:rPr>
      <w:t>6</w:t>
    </w:r>
  </w:p>
  <w:p w:rsidR="008616ED" w:rsidRPr="008F38B6" w:rsidRDefault="008616ED" w:rsidP="008F38B6">
    <w:pPr>
      <w:pStyle w:val="SJUGreen"/>
      <w:ind w:left="2552" w:firstLine="328"/>
      <w:rPr>
        <w:rFonts w:ascii="Calibri" w:hAnsi="Calibri"/>
        <w:sz w:val="24"/>
      </w:rPr>
    </w:pPr>
  </w:p>
  <w:p w:rsidR="00C93C27" w:rsidRDefault="00C93C27"/>
  <w:p w:rsidR="00F55D49" w:rsidRDefault="00F55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896842"/>
    <w:multiLevelType w:val="hybridMultilevel"/>
    <w:tmpl w:val="6C1E3F44"/>
    <w:lvl w:ilvl="0" w:tplc="FA4831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2402B"/>
    <w:multiLevelType w:val="hybridMultilevel"/>
    <w:tmpl w:val="03D68498"/>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61D9E"/>
    <w:multiLevelType w:val="hybridMultilevel"/>
    <w:tmpl w:val="D33AF05C"/>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nsid w:val="17A70823"/>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EF0834"/>
    <w:multiLevelType w:val="hybridMultilevel"/>
    <w:tmpl w:val="B64E516E"/>
    <w:lvl w:ilvl="0" w:tplc="4F863E22">
      <w:start w:val="1"/>
      <w:numFmt w:val="decimal"/>
      <w:lvlText w:val="%1"/>
      <w:lvlJc w:val="center"/>
      <w:pPr>
        <w:ind w:left="720" w:hanging="360"/>
      </w:pPr>
      <w:rPr>
        <w:rFonts w:ascii="Trebuchet MS" w:hAnsi="Trebuchet MS" w:hint="default"/>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C90556"/>
    <w:multiLevelType w:val="hybridMultilevel"/>
    <w:tmpl w:val="4E8CA35C"/>
    <w:lvl w:ilvl="0" w:tplc="52445AC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23B13"/>
    <w:multiLevelType w:val="hybridMultilevel"/>
    <w:tmpl w:val="9A2C163C"/>
    <w:lvl w:ilvl="0" w:tplc="2DFEE8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33B15D89"/>
    <w:multiLevelType w:val="hybridMultilevel"/>
    <w:tmpl w:val="5296AE0E"/>
    <w:lvl w:ilvl="0" w:tplc="8E889F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A72F49"/>
    <w:multiLevelType w:val="hybridMultilevel"/>
    <w:tmpl w:val="67A0DA12"/>
    <w:lvl w:ilvl="0" w:tplc="2EF24D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8C227B"/>
    <w:multiLevelType w:val="hybridMultilevel"/>
    <w:tmpl w:val="20B8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2E02756"/>
    <w:multiLevelType w:val="hybridMultilevel"/>
    <w:tmpl w:val="794A7FB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8">
    <w:nsid w:val="57A9436C"/>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04341AF"/>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67E46E1F"/>
    <w:multiLevelType w:val="hybridMultilevel"/>
    <w:tmpl w:val="F9D02F70"/>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AA7FE4"/>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192596"/>
    <w:multiLevelType w:val="hybridMultilevel"/>
    <w:tmpl w:val="5CBE3BB6"/>
    <w:lvl w:ilvl="0" w:tplc="1FE4C4AE">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5BF760E"/>
    <w:multiLevelType w:val="hybridMultilevel"/>
    <w:tmpl w:val="9BD267E0"/>
    <w:lvl w:ilvl="0" w:tplc="2DFEE8C0">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64E6AD0"/>
    <w:multiLevelType w:val="hybridMultilevel"/>
    <w:tmpl w:val="2EE0B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9214D2"/>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BB77C5"/>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2"/>
  </w:num>
  <w:num w:numId="3">
    <w:abstractNumId w:val="1"/>
  </w:num>
  <w:num w:numId="4">
    <w:abstractNumId w:val="0"/>
  </w:num>
  <w:num w:numId="5">
    <w:abstractNumId w:val="3"/>
  </w:num>
  <w:num w:numId="6">
    <w:abstractNumId w:val="16"/>
  </w:num>
  <w:num w:numId="7">
    <w:abstractNumId w:val="19"/>
  </w:num>
  <w:num w:numId="8">
    <w:abstractNumId w:val="4"/>
  </w:num>
  <w:num w:numId="9">
    <w:abstractNumId w:val="29"/>
  </w:num>
  <w:num w:numId="10">
    <w:abstractNumId w:val="21"/>
  </w:num>
  <w:num w:numId="11">
    <w:abstractNumId w:val="6"/>
  </w:num>
  <w:num w:numId="12">
    <w:abstractNumId w:val="22"/>
  </w:num>
  <w:num w:numId="13">
    <w:abstractNumId w:val="14"/>
  </w:num>
  <w:num w:numId="14">
    <w:abstractNumId w:val="24"/>
  </w:num>
  <w:num w:numId="15">
    <w:abstractNumId w:val="17"/>
  </w:num>
  <w:num w:numId="16">
    <w:abstractNumId w:val="15"/>
  </w:num>
  <w:num w:numId="17">
    <w:abstractNumId w:val="10"/>
  </w:num>
  <w:num w:numId="18">
    <w:abstractNumId w:val="5"/>
  </w:num>
  <w:num w:numId="19">
    <w:abstractNumId w:val="11"/>
  </w:num>
  <w:num w:numId="20">
    <w:abstractNumId w:val="25"/>
  </w:num>
  <w:num w:numId="21">
    <w:abstractNumId w:val="26"/>
  </w:num>
  <w:num w:numId="22">
    <w:abstractNumId w:val="20"/>
  </w:num>
  <w:num w:numId="23">
    <w:abstractNumId w:val="8"/>
  </w:num>
  <w:num w:numId="24">
    <w:abstractNumId w:val="28"/>
  </w:num>
  <w:num w:numId="25">
    <w:abstractNumId w:val="23"/>
  </w:num>
  <w:num w:numId="26">
    <w:abstractNumId w:val="18"/>
  </w:num>
  <w:num w:numId="27">
    <w:abstractNumId w:val="27"/>
  </w:num>
  <w:num w:numId="28">
    <w:abstractNumId w:val="9"/>
  </w:num>
  <w:num w:numId="29">
    <w:abstractNumId w:val="13"/>
  </w:num>
  <w:num w:numId="3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425"/>
  <w:doNotShadeFormData/>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29E"/>
    <w:rsid w:val="0001116D"/>
    <w:rsid w:val="000141F5"/>
    <w:rsid w:val="000211AF"/>
    <w:rsid w:val="000314A2"/>
    <w:rsid w:val="00032D0A"/>
    <w:rsid w:val="000417CE"/>
    <w:rsid w:val="0004305E"/>
    <w:rsid w:val="00051827"/>
    <w:rsid w:val="00052EC0"/>
    <w:rsid w:val="00066C55"/>
    <w:rsid w:val="00072864"/>
    <w:rsid w:val="00074E31"/>
    <w:rsid w:val="00076202"/>
    <w:rsid w:val="0009316B"/>
    <w:rsid w:val="000938D5"/>
    <w:rsid w:val="000A78E5"/>
    <w:rsid w:val="000D0F66"/>
    <w:rsid w:val="000D3A4E"/>
    <w:rsid w:val="000D6771"/>
    <w:rsid w:val="000F3803"/>
    <w:rsid w:val="00102316"/>
    <w:rsid w:val="00105ED0"/>
    <w:rsid w:val="00116372"/>
    <w:rsid w:val="001322DF"/>
    <w:rsid w:val="001462C4"/>
    <w:rsid w:val="00146D8A"/>
    <w:rsid w:val="00154F84"/>
    <w:rsid w:val="00162E80"/>
    <w:rsid w:val="00166069"/>
    <w:rsid w:val="00177591"/>
    <w:rsid w:val="00184417"/>
    <w:rsid w:val="001A2670"/>
    <w:rsid w:val="001B24AA"/>
    <w:rsid w:val="001B4B67"/>
    <w:rsid w:val="001B5531"/>
    <w:rsid w:val="001B629E"/>
    <w:rsid w:val="001B6C49"/>
    <w:rsid w:val="001C1F8A"/>
    <w:rsid w:val="001C2DB4"/>
    <w:rsid w:val="001D1EAD"/>
    <w:rsid w:val="001D77B3"/>
    <w:rsid w:val="001E4328"/>
    <w:rsid w:val="001E6276"/>
    <w:rsid w:val="001F275F"/>
    <w:rsid w:val="001F320B"/>
    <w:rsid w:val="001F7C94"/>
    <w:rsid w:val="002010E6"/>
    <w:rsid w:val="00211494"/>
    <w:rsid w:val="00225061"/>
    <w:rsid w:val="00227A99"/>
    <w:rsid w:val="00241308"/>
    <w:rsid w:val="00246D46"/>
    <w:rsid w:val="002659A0"/>
    <w:rsid w:val="00272C5C"/>
    <w:rsid w:val="00276B64"/>
    <w:rsid w:val="00283AB3"/>
    <w:rsid w:val="002861A4"/>
    <w:rsid w:val="00290D28"/>
    <w:rsid w:val="00292232"/>
    <w:rsid w:val="00293D75"/>
    <w:rsid w:val="00294784"/>
    <w:rsid w:val="002958F4"/>
    <w:rsid w:val="00296893"/>
    <w:rsid w:val="002A178B"/>
    <w:rsid w:val="002A24A4"/>
    <w:rsid w:val="002A5C5A"/>
    <w:rsid w:val="002B2EFA"/>
    <w:rsid w:val="002C41F7"/>
    <w:rsid w:val="002E1223"/>
    <w:rsid w:val="002E3ACC"/>
    <w:rsid w:val="002F089A"/>
    <w:rsid w:val="00302EC0"/>
    <w:rsid w:val="00310C3C"/>
    <w:rsid w:val="00315A7B"/>
    <w:rsid w:val="00322273"/>
    <w:rsid w:val="00331EDF"/>
    <w:rsid w:val="00340008"/>
    <w:rsid w:val="00352ECD"/>
    <w:rsid w:val="00354635"/>
    <w:rsid w:val="0035745F"/>
    <w:rsid w:val="003616C3"/>
    <w:rsid w:val="00363FEE"/>
    <w:rsid w:val="00367CC8"/>
    <w:rsid w:val="00370F96"/>
    <w:rsid w:val="003710ED"/>
    <w:rsid w:val="00371DF3"/>
    <w:rsid w:val="00376228"/>
    <w:rsid w:val="00383ED6"/>
    <w:rsid w:val="00390EBC"/>
    <w:rsid w:val="003A1093"/>
    <w:rsid w:val="003A4E47"/>
    <w:rsid w:val="003B3AAE"/>
    <w:rsid w:val="003C68B1"/>
    <w:rsid w:val="003D57E3"/>
    <w:rsid w:val="003D62C6"/>
    <w:rsid w:val="003D7EAC"/>
    <w:rsid w:val="003E25AA"/>
    <w:rsid w:val="003F16EA"/>
    <w:rsid w:val="004018F5"/>
    <w:rsid w:val="00412356"/>
    <w:rsid w:val="004139CC"/>
    <w:rsid w:val="00426220"/>
    <w:rsid w:val="00432988"/>
    <w:rsid w:val="00433BA3"/>
    <w:rsid w:val="00442321"/>
    <w:rsid w:val="00451D86"/>
    <w:rsid w:val="00457181"/>
    <w:rsid w:val="0046330B"/>
    <w:rsid w:val="004705D1"/>
    <w:rsid w:val="00477219"/>
    <w:rsid w:val="004827E7"/>
    <w:rsid w:val="00487AAC"/>
    <w:rsid w:val="004A131B"/>
    <w:rsid w:val="004A3D27"/>
    <w:rsid w:val="004A698B"/>
    <w:rsid w:val="004C0AEC"/>
    <w:rsid w:val="004C488A"/>
    <w:rsid w:val="004F184B"/>
    <w:rsid w:val="004F3416"/>
    <w:rsid w:val="00501DC8"/>
    <w:rsid w:val="00507DF2"/>
    <w:rsid w:val="0051038B"/>
    <w:rsid w:val="00525B0E"/>
    <w:rsid w:val="0052693B"/>
    <w:rsid w:val="00527ABE"/>
    <w:rsid w:val="00546095"/>
    <w:rsid w:val="0054799F"/>
    <w:rsid w:val="005514F7"/>
    <w:rsid w:val="00553D33"/>
    <w:rsid w:val="00555220"/>
    <w:rsid w:val="00560434"/>
    <w:rsid w:val="00566568"/>
    <w:rsid w:val="00576B8E"/>
    <w:rsid w:val="00577F40"/>
    <w:rsid w:val="00581843"/>
    <w:rsid w:val="00585F8D"/>
    <w:rsid w:val="005A1033"/>
    <w:rsid w:val="005A232F"/>
    <w:rsid w:val="005A7170"/>
    <w:rsid w:val="005B4CF8"/>
    <w:rsid w:val="005B60D8"/>
    <w:rsid w:val="005B6730"/>
    <w:rsid w:val="005D0B5C"/>
    <w:rsid w:val="005D3B34"/>
    <w:rsid w:val="005E111D"/>
    <w:rsid w:val="005E4E79"/>
    <w:rsid w:val="005F09DC"/>
    <w:rsid w:val="005F2A9E"/>
    <w:rsid w:val="00601CD9"/>
    <w:rsid w:val="00606A91"/>
    <w:rsid w:val="00617BFD"/>
    <w:rsid w:val="0062637B"/>
    <w:rsid w:val="006373FD"/>
    <w:rsid w:val="006515B7"/>
    <w:rsid w:val="00653281"/>
    <w:rsid w:val="00666D04"/>
    <w:rsid w:val="00672067"/>
    <w:rsid w:val="00674FDE"/>
    <w:rsid w:val="00677A14"/>
    <w:rsid w:val="006877A6"/>
    <w:rsid w:val="00690E25"/>
    <w:rsid w:val="00692B2A"/>
    <w:rsid w:val="0069322D"/>
    <w:rsid w:val="006A0D54"/>
    <w:rsid w:val="006A1B7B"/>
    <w:rsid w:val="006B0B82"/>
    <w:rsid w:val="006B451B"/>
    <w:rsid w:val="006B497A"/>
    <w:rsid w:val="006C3D8D"/>
    <w:rsid w:val="006C7557"/>
    <w:rsid w:val="006D1E23"/>
    <w:rsid w:val="006E50E5"/>
    <w:rsid w:val="006F33D1"/>
    <w:rsid w:val="00703764"/>
    <w:rsid w:val="00704883"/>
    <w:rsid w:val="00707B3B"/>
    <w:rsid w:val="007113A2"/>
    <w:rsid w:val="00713DDC"/>
    <w:rsid w:val="00715023"/>
    <w:rsid w:val="0072790C"/>
    <w:rsid w:val="00730A45"/>
    <w:rsid w:val="0073535F"/>
    <w:rsid w:val="0074196F"/>
    <w:rsid w:val="00750594"/>
    <w:rsid w:val="00760FC0"/>
    <w:rsid w:val="00767648"/>
    <w:rsid w:val="00767A81"/>
    <w:rsid w:val="007773F0"/>
    <w:rsid w:val="00777530"/>
    <w:rsid w:val="007A06E2"/>
    <w:rsid w:val="007B5EB0"/>
    <w:rsid w:val="007C3EA1"/>
    <w:rsid w:val="007C50E1"/>
    <w:rsid w:val="007C7995"/>
    <w:rsid w:val="007D7250"/>
    <w:rsid w:val="007E5F26"/>
    <w:rsid w:val="007F061C"/>
    <w:rsid w:val="007F0872"/>
    <w:rsid w:val="008005B4"/>
    <w:rsid w:val="00801690"/>
    <w:rsid w:val="008073C4"/>
    <w:rsid w:val="00810CA8"/>
    <w:rsid w:val="00820125"/>
    <w:rsid w:val="00822156"/>
    <w:rsid w:val="00822B0C"/>
    <w:rsid w:val="00826B6C"/>
    <w:rsid w:val="00827D25"/>
    <w:rsid w:val="00837A08"/>
    <w:rsid w:val="00840D27"/>
    <w:rsid w:val="00845AC2"/>
    <w:rsid w:val="008466E2"/>
    <w:rsid w:val="008518F5"/>
    <w:rsid w:val="00852A3B"/>
    <w:rsid w:val="008616ED"/>
    <w:rsid w:val="00863C09"/>
    <w:rsid w:val="00880781"/>
    <w:rsid w:val="008947FE"/>
    <w:rsid w:val="00894996"/>
    <w:rsid w:val="008A4A42"/>
    <w:rsid w:val="008A4F05"/>
    <w:rsid w:val="008B2114"/>
    <w:rsid w:val="008B2DE1"/>
    <w:rsid w:val="008B6550"/>
    <w:rsid w:val="008C32B7"/>
    <w:rsid w:val="008C5B15"/>
    <w:rsid w:val="008D45A6"/>
    <w:rsid w:val="008D4798"/>
    <w:rsid w:val="008E0D93"/>
    <w:rsid w:val="008F2D5E"/>
    <w:rsid w:val="008F38B6"/>
    <w:rsid w:val="008F59EE"/>
    <w:rsid w:val="008F7003"/>
    <w:rsid w:val="00902E6C"/>
    <w:rsid w:val="00906DF1"/>
    <w:rsid w:val="00910A6B"/>
    <w:rsid w:val="00911E98"/>
    <w:rsid w:val="00935421"/>
    <w:rsid w:val="00945BF9"/>
    <w:rsid w:val="00961C8C"/>
    <w:rsid w:val="00967812"/>
    <w:rsid w:val="00980C73"/>
    <w:rsid w:val="00994271"/>
    <w:rsid w:val="00997E40"/>
    <w:rsid w:val="009A2308"/>
    <w:rsid w:val="009B7213"/>
    <w:rsid w:val="009C5821"/>
    <w:rsid w:val="009C7288"/>
    <w:rsid w:val="009D5916"/>
    <w:rsid w:val="009E36FF"/>
    <w:rsid w:val="009E6BF8"/>
    <w:rsid w:val="00A03B65"/>
    <w:rsid w:val="00A04768"/>
    <w:rsid w:val="00A10913"/>
    <w:rsid w:val="00A10B8C"/>
    <w:rsid w:val="00A149C9"/>
    <w:rsid w:val="00A24CAD"/>
    <w:rsid w:val="00A30D6C"/>
    <w:rsid w:val="00A32CF7"/>
    <w:rsid w:val="00A358F7"/>
    <w:rsid w:val="00A361E6"/>
    <w:rsid w:val="00A41286"/>
    <w:rsid w:val="00A449EF"/>
    <w:rsid w:val="00A52579"/>
    <w:rsid w:val="00A61B23"/>
    <w:rsid w:val="00A639CE"/>
    <w:rsid w:val="00A72E0D"/>
    <w:rsid w:val="00A8346A"/>
    <w:rsid w:val="00A86F24"/>
    <w:rsid w:val="00A96D6C"/>
    <w:rsid w:val="00AA3B6E"/>
    <w:rsid w:val="00AA78B4"/>
    <w:rsid w:val="00AC1475"/>
    <w:rsid w:val="00AC2AA3"/>
    <w:rsid w:val="00AC387E"/>
    <w:rsid w:val="00AD4C92"/>
    <w:rsid w:val="00B01828"/>
    <w:rsid w:val="00B16C86"/>
    <w:rsid w:val="00B17C31"/>
    <w:rsid w:val="00B243CB"/>
    <w:rsid w:val="00B25F42"/>
    <w:rsid w:val="00B35F40"/>
    <w:rsid w:val="00B37AE2"/>
    <w:rsid w:val="00B42CBE"/>
    <w:rsid w:val="00B44BF9"/>
    <w:rsid w:val="00B479F6"/>
    <w:rsid w:val="00B50F7C"/>
    <w:rsid w:val="00B8066C"/>
    <w:rsid w:val="00B92CCC"/>
    <w:rsid w:val="00B94E6C"/>
    <w:rsid w:val="00B97412"/>
    <w:rsid w:val="00B97632"/>
    <w:rsid w:val="00BA3150"/>
    <w:rsid w:val="00BB40AD"/>
    <w:rsid w:val="00BB4FBF"/>
    <w:rsid w:val="00BC2AB5"/>
    <w:rsid w:val="00BD72C3"/>
    <w:rsid w:val="00BF7573"/>
    <w:rsid w:val="00C06F98"/>
    <w:rsid w:val="00C07FE8"/>
    <w:rsid w:val="00C153E5"/>
    <w:rsid w:val="00C161D0"/>
    <w:rsid w:val="00C2229C"/>
    <w:rsid w:val="00C2698E"/>
    <w:rsid w:val="00C300CD"/>
    <w:rsid w:val="00C52566"/>
    <w:rsid w:val="00C5628E"/>
    <w:rsid w:val="00C75B97"/>
    <w:rsid w:val="00C93C27"/>
    <w:rsid w:val="00C95A24"/>
    <w:rsid w:val="00CE066B"/>
    <w:rsid w:val="00CE27E5"/>
    <w:rsid w:val="00CF5BF1"/>
    <w:rsid w:val="00CF7768"/>
    <w:rsid w:val="00D02F66"/>
    <w:rsid w:val="00D02FA3"/>
    <w:rsid w:val="00D04833"/>
    <w:rsid w:val="00D04B07"/>
    <w:rsid w:val="00D144E9"/>
    <w:rsid w:val="00D315C0"/>
    <w:rsid w:val="00D33598"/>
    <w:rsid w:val="00D36833"/>
    <w:rsid w:val="00D405FF"/>
    <w:rsid w:val="00D65A51"/>
    <w:rsid w:val="00D81564"/>
    <w:rsid w:val="00D90753"/>
    <w:rsid w:val="00D94C01"/>
    <w:rsid w:val="00DA14C8"/>
    <w:rsid w:val="00DA37C0"/>
    <w:rsid w:val="00DB391A"/>
    <w:rsid w:val="00DD03DF"/>
    <w:rsid w:val="00DD212E"/>
    <w:rsid w:val="00DE02EB"/>
    <w:rsid w:val="00E00403"/>
    <w:rsid w:val="00E044CC"/>
    <w:rsid w:val="00E13073"/>
    <w:rsid w:val="00E14961"/>
    <w:rsid w:val="00E200BF"/>
    <w:rsid w:val="00E26817"/>
    <w:rsid w:val="00E279BD"/>
    <w:rsid w:val="00E345A5"/>
    <w:rsid w:val="00E4228A"/>
    <w:rsid w:val="00E45296"/>
    <w:rsid w:val="00E50FDA"/>
    <w:rsid w:val="00E53BFE"/>
    <w:rsid w:val="00E55893"/>
    <w:rsid w:val="00E61A9D"/>
    <w:rsid w:val="00E61B16"/>
    <w:rsid w:val="00E656D3"/>
    <w:rsid w:val="00E777C7"/>
    <w:rsid w:val="00E90C67"/>
    <w:rsid w:val="00E92E76"/>
    <w:rsid w:val="00E939EC"/>
    <w:rsid w:val="00E9707E"/>
    <w:rsid w:val="00EB302A"/>
    <w:rsid w:val="00ED336D"/>
    <w:rsid w:val="00ED5944"/>
    <w:rsid w:val="00ED5F9E"/>
    <w:rsid w:val="00EE0C61"/>
    <w:rsid w:val="00EF1F26"/>
    <w:rsid w:val="00EF5660"/>
    <w:rsid w:val="00F02B74"/>
    <w:rsid w:val="00F12E44"/>
    <w:rsid w:val="00F1506D"/>
    <w:rsid w:val="00F22EBE"/>
    <w:rsid w:val="00F31584"/>
    <w:rsid w:val="00F42F72"/>
    <w:rsid w:val="00F556DD"/>
    <w:rsid w:val="00F55D49"/>
    <w:rsid w:val="00F56D75"/>
    <w:rsid w:val="00F70A71"/>
    <w:rsid w:val="00F711A0"/>
    <w:rsid w:val="00F8194A"/>
    <w:rsid w:val="00F836A0"/>
    <w:rsid w:val="00F857FE"/>
    <w:rsid w:val="00F86ED5"/>
    <w:rsid w:val="00F901A9"/>
    <w:rsid w:val="00F91278"/>
    <w:rsid w:val="00F97B08"/>
    <w:rsid w:val="00F97C5F"/>
    <w:rsid w:val="00FA60D4"/>
    <w:rsid w:val="00FB0C5E"/>
    <w:rsid w:val="00FB6056"/>
    <w:rsid w:val="00FC3004"/>
    <w:rsid w:val="00FD63F7"/>
    <w:rsid w:val="00FD7D76"/>
    <w:rsid w:val="00FF424E"/>
    <w:rsid w:val="00FF4CBD"/>
    <w:rsid w:val="00FF4CF4"/>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semiHidden/>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semiHidden/>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0179">
      <w:bodyDiv w:val="1"/>
      <w:marLeft w:val="0"/>
      <w:marRight w:val="0"/>
      <w:marTop w:val="0"/>
      <w:marBottom w:val="0"/>
      <w:divBdr>
        <w:top w:val="none" w:sz="0" w:space="0" w:color="auto"/>
        <w:left w:val="none" w:sz="0" w:space="0" w:color="auto"/>
        <w:bottom w:val="none" w:sz="0" w:space="0" w:color="auto"/>
        <w:right w:val="none" w:sz="0" w:space="0" w:color="auto"/>
      </w:divBdr>
    </w:div>
    <w:div w:id="322590901">
      <w:bodyDiv w:val="1"/>
      <w:marLeft w:val="0"/>
      <w:marRight w:val="0"/>
      <w:marTop w:val="0"/>
      <w:marBottom w:val="0"/>
      <w:divBdr>
        <w:top w:val="none" w:sz="0" w:space="0" w:color="auto"/>
        <w:left w:val="none" w:sz="0" w:space="0" w:color="auto"/>
        <w:bottom w:val="none" w:sz="0" w:space="0" w:color="auto"/>
        <w:right w:val="none" w:sz="0" w:space="0" w:color="auto"/>
      </w:divBdr>
    </w:div>
    <w:div w:id="892077321">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6">
          <w:marLeft w:val="0"/>
          <w:marRight w:val="0"/>
          <w:marTop w:val="0"/>
          <w:marBottom w:val="0"/>
          <w:divBdr>
            <w:top w:val="none" w:sz="0" w:space="0" w:color="auto"/>
            <w:left w:val="none" w:sz="0" w:space="0" w:color="auto"/>
            <w:bottom w:val="none" w:sz="0" w:space="0" w:color="auto"/>
            <w:right w:val="none" w:sz="0" w:space="0" w:color="auto"/>
          </w:divBdr>
          <w:divsChild>
            <w:div w:id="11222640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422">
      <w:bodyDiv w:val="1"/>
      <w:marLeft w:val="0"/>
      <w:marRight w:val="0"/>
      <w:marTop w:val="0"/>
      <w:marBottom w:val="0"/>
      <w:divBdr>
        <w:top w:val="none" w:sz="0" w:space="0" w:color="auto"/>
        <w:left w:val="none" w:sz="0" w:space="0" w:color="auto"/>
        <w:bottom w:val="none" w:sz="0" w:space="0" w:color="auto"/>
        <w:right w:val="none" w:sz="0" w:space="0" w:color="auto"/>
      </w:divBdr>
    </w:div>
    <w:div w:id="1746486414">
      <w:bodyDiv w:val="1"/>
      <w:marLeft w:val="0"/>
      <w:marRight w:val="0"/>
      <w:marTop w:val="0"/>
      <w:marBottom w:val="0"/>
      <w:divBdr>
        <w:top w:val="none" w:sz="0" w:space="0" w:color="auto"/>
        <w:left w:val="none" w:sz="0" w:space="0" w:color="auto"/>
        <w:bottom w:val="none" w:sz="0" w:space="0" w:color="auto"/>
        <w:right w:val="none" w:sz="0" w:space="0" w:color="auto"/>
      </w:divBdr>
    </w:div>
    <w:div w:id="19854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sarju.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9978-52D7-4B10-8A1C-4483838B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5395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SJU</Company>
  <LinksUpToDate>false</LinksUpToDate>
  <CharactersWithSpaces>6329</CharactersWithSpaces>
  <SharedDoc>false</SharedDoc>
  <HLinks>
    <vt:vector size="24" baseType="variant">
      <vt:variant>
        <vt:i4>3604600</vt:i4>
      </vt:variant>
      <vt:variant>
        <vt:i4>9</vt:i4>
      </vt:variant>
      <vt:variant>
        <vt:i4>0</vt:i4>
      </vt:variant>
      <vt:variant>
        <vt:i4>5</vt:i4>
      </vt:variant>
      <vt:variant>
        <vt:lpwstr>http://www.sesarju.eu/about/background</vt:lpwstr>
      </vt:variant>
      <vt:variant>
        <vt:lpwstr/>
      </vt:variant>
      <vt:variant>
        <vt:i4>7143438</vt:i4>
      </vt:variant>
      <vt:variant>
        <vt:i4>6</vt:i4>
      </vt:variant>
      <vt:variant>
        <vt:i4>0</vt:i4>
      </vt:variant>
      <vt:variant>
        <vt:i4>5</vt:i4>
      </vt:variant>
      <vt:variant>
        <vt:lpwstr>mailto:Christine.Stewart@sesarju.eu</vt:lpwstr>
      </vt:variant>
      <vt:variant>
        <vt:lpwstr/>
      </vt:variant>
      <vt:variant>
        <vt:i4>6684747</vt:i4>
      </vt:variant>
      <vt:variant>
        <vt:i4>3</vt:i4>
      </vt:variant>
      <vt:variant>
        <vt:i4>0</vt:i4>
      </vt:variant>
      <vt:variant>
        <vt:i4>5</vt:i4>
      </vt:variant>
      <vt:variant>
        <vt:lpwstr>mailto:press@sesarju.eu</vt:lpwstr>
      </vt:variant>
      <vt:variant>
        <vt:lpwstr/>
      </vt:variant>
      <vt:variant>
        <vt:i4>4259880</vt:i4>
      </vt:variant>
      <vt:variant>
        <vt:i4>0</vt:i4>
      </vt:variant>
      <vt:variant>
        <vt:i4>0</vt:i4>
      </vt:variant>
      <vt:variant>
        <vt:i4>5</vt:i4>
      </vt:variant>
      <vt:variant>
        <vt:lpwstr>mailto:Nathalie.oghlian@sesarju.eu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Stewart</dc:creator>
  <cp:lastModifiedBy>Christine Stewart</cp:lastModifiedBy>
  <cp:revision>3</cp:revision>
  <cp:lastPrinted>2016-02-02T16:23:00Z</cp:lastPrinted>
  <dcterms:created xsi:type="dcterms:W3CDTF">2016-03-18T12:15:00Z</dcterms:created>
  <dcterms:modified xsi:type="dcterms:W3CDTF">2016-03-18T12:16:00Z</dcterms:modified>
</cp:coreProperties>
</file>