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02" w:rsidRPr="000C4823" w:rsidRDefault="003502D2">
      <w:pPr>
        <w:pStyle w:val="Default"/>
        <w:rPr>
          <w:sz w:val="20"/>
        </w:rPr>
      </w:pPr>
      <w:r>
        <w:rPr>
          <w:rFonts w:ascii="Calibri" w:hAnsi="Calibri" w:cs="DINPro-RegularItalic"/>
          <w:b/>
          <w:i/>
          <w:iCs/>
          <w:noProof/>
          <w:color w:val="3FAB36"/>
          <w:sz w:val="36"/>
          <w:szCs w:val="50"/>
        </w:rPr>
        <w:pict w14:anchorId="55BB5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-16.6pt;width:102.4pt;height:47.75pt;z-index:-1" wrapcoords="-158 0 -158 21262 21600 21262 21600 0 -158 0">
            <v:imagedata r:id="rId4" o:title="" croptop="21319f" cropbottom="24495f" cropleft="11314f" cropright="11910f" grayscale="t"/>
            <w10:wrap type="tight"/>
          </v:shape>
        </w:pict>
      </w:r>
    </w:p>
    <w:p w:rsidR="007E3D02" w:rsidRPr="000C4823" w:rsidRDefault="00FC3C7A" w:rsidP="000B7799">
      <w:pPr>
        <w:pStyle w:val="CM1"/>
        <w:rPr>
          <w:rFonts w:ascii="Calibri" w:hAnsi="Calibri" w:cs="DINPro-Bold"/>
          <w:b/>
          <w:bCs/>
          <w:color w:val="1F497D"/>
          <w:sz w:val="36"/>
          <w:szCs w:val="54"/>
        </w:rPr>
      </w:pPr>
      <w:r w:rsidRPr="000C4823">
        <w:rPr>
          <w:rFonts w:ascii="Calibri" w:hAnsi="Calibri" w:cs="DINPro-Bold"/>
          <w:b/>
          <w:bCs/>
          <w:color w:val="1F497D"/>
          <w:sz w:val="36"/>
          <w:szCs w:val="54"/>
        </w:rPr>
        <w:t>SESAR</w:t>
      </w:r>
      <w:r w:rsidR="00472B27" w:rsidRPr="000C4823">
        <w:rPr>
          <w:rFonts w:ascii="Calibri" w:hAnsi="Calibri" w:cs="DINPro-Bold"/>
          <w:b/>
          <w:bCs/>
          <w:color w:val="1F497D"/>
          <w:sz w:val="36"/>
          <w:szCs w:val="54"/>
        </w:rPr>
        <w:t xml:space="preserve"> U-SPACE</w:t>
      </w:r>
      <w:r w:rsidR="000B7799" w:rsidRPr="000C4823">
        <w:rPr>
          <w:rFonts w:ascii="Calibri" w:hAnsi="Calibri" w:cs="DINPro-Bold"/>
          <w:b/>
          <w:bCs/>
          <w:color w:val="1F497D"/>
          <w:sz w:val="36"/>
          <w:szCs w:val="54"/>
        </w:rPr>
        <w:t xml:space="preserve"> WORKSHOP</w:t>
      </w:r>
    </w:p>
    <w:p w:rsidR="00B751F6" w:rsidRPr="000C4823" w:rsidRDefault="000B7799" w:rsidP="000B7799">
      <w:pPr>
        <w:pStyle w:val="CM1"/>
        <w:spacing w:after="262"/>
        <w:rPr>
          <w:rFonts w:ascii="Calibri" w:hAnsi="Calibri" w:cs="DINPro-RegularItalic"/>
          <w:b/>
          <w:i/>
          <w:iCs/>
          <w:color w:val="00B050"/>
          <w:sz w:val="36"/>
          <w:szCs w:val="50"/>
        </w:rPr>
      </w:pPr>
      <w:r w:rsidRPr="000C4823">
        <w:rPr>
          <w:rFonts w:ascii="Calibri" w:hAnsi="Calibri" w:cs="DINPro-RegularItalic"/>
          <w:b/>
          <w:i/>
          <w:iCs/>
          <w:color w:val="00B050"/>
          <w:sz w:val="36"/>
          <w:szCs w:val="50"/>
        </w:rPr>
        <w:t xml:space="preserve">Hosted by TUS Expo against the backdrop of the </w:t>
      </w:r>
      <w:r w:rsidR="00B751F6" w:rsidRPr="000C4823">
        <w:rPr>
          <w:rFonts w:ascii="Calibri" w:hAnsi="Calibri" w:cs="DINPro-RegularItalic"/>
          <w:b/>
          <w:i/>
          <w:iCs/>
          <w:color w:val="00B050"/>
          <w:sz w:val="36"/>
          <w:szCs w:val="50"/>
        </w:rPr>
        <w:t>International</w:t>
      </w:r>
      <w:r w:rsidRPr="000C4823">
        <w:rPr>
          <w:rFonts w:ascii="Calibri" w:hAnsi="Calibri" w:cs="DINPro-RegularItalic"/>
          <w:b/>
          <w:i/>
          <w:iCs/>
          <w:color w:val="00B050"/>
          <w:sz w:val="36"/>
          <w:szCs w:val="50"/>
        </w:rPr>
        <w:t xml:space="preserve"> Robotics Week</w:t>
      </w:r>
    </w:p>
    <w:p w:rsidR="007E3D02" w:rsidRPr="000C4823" w:rsidRDefault="00E10C52" w:rsidP="000B7799">
      <w:pPr>
        <w:pStyle w:val="CM1"/>
        <w:spacing w:after="262"/>
        <w:rPr>
          <w:rFonts w:ascii="Calibri" w:hAnsi="Calibri" w:cs="DINPro-RegularItalic"/>
          <w:b/>
          <w:i/>
          <w:iCs/>
          <w:color w:val="1F497D"/>
          <w:sz w:val="36"/>
          <w:szCs w:val="50"/>
        </w:rPr>
      </w:pPr>
      <w:r w:rsidRPr="000C4823">
        <w:rPr>
          <w:rFonts w:ascii="Calibri" w:hAnsi="Calibri" w:cs="DINPro-RegularItalic"/>
          <w:b/>
          <w:i/>
          <w:iCs/>
          <w:color w:val="1F497D"/>
          <w:sz w:val="36"/>
          <w:szCs w:val="50"/>
        </w:rPr>
        <w:t xml:space="preserve">DRAFT AGENDA </w:t>
      </w:r>
    </w:p>
    <w:p w:rsidR="00B751F6" w:rsidRPr="00276AF7" w:rsidRDefault="003502D2" w:rsidP="00B751F6">
      <w:pPr>
        <w:pStyle w:val="Default"/>
        <w:spacing w:after="276" w:line="340" w:lineRule="atLeast"/>
        <w:ind w:left="375"/>
        <w:rPr>
          <w:rFonts w:ascii="Calibri" w:hAnsi="Calibri"/>
          <w:b/>
          <w:bCs/>
          <w:color w:val="5C9AA2"/>
          <w:szCs w:val="30"/>
        </w:rPr>
      </w:pPr>
      <w:r>
        <w:rPr>
          <w:rFonts w:ascii="Calibri" w:hAnsi="Calibri" w:cs="DINPro-RegularItalic"/>
          <w:b/>
          <w:color w:val="7F7F7F"/>
          <w:sz w:val="44"/>
          <w:szCs w:val="50"/>
        </w:rPr>
        <w:pict>
          <v:shape id="_x0000_i1025" type="#_x0000_t75" style="width:20.25pt;height:33.75pt;mso-position-horizontal:absolute">
            <v:imagedata r:id="rId5" o:title=""/>
          </v:shape>
        </w:pict>
      </w:r>
      <w:r w:rsidR="000B7799" w:rsidRPr="00276AF7">
        <w:rPr>
          <w:rFonts w:ascii="Calibri" w:hAnsi="Calibri"/>
          <w:b/>
          <w:bCs/>
          <w:color w:val="5C9AA2"/>
          <w:szCs w:val="30"/>
        </w:rPr>
        <w:t>20 April</w:t>
      </w:r>
      <w:r w:rsidR="00E10C52" w:rsidRPr="00276AF7">
        <w:rPr>
          <w:rFonts w:ascii="Calibri" w:hAnsi="Calibri"/>
          <w:b/>
          <w:bCs/>
          <w:color w:val="5C9AA2"/>
          <w:szCs w:val="30"/>
        </w:rPr>
        <w:t xml:space="preserve"> 2017, 09:30-</w:t>
      </w:r>
      <w:r w:rsidR="00472B27" w:rsidRPr="00276AF7">
        <w:rPr>
          <w:rFonts w:ascii="Calibri" w:hAnsi="Calibri"/>
          <w:b/>
          <w:bCs/>
          <w:color w:val="5C9AA2"/>
          <w:szCs w:val="30"/>
        </w:rPr>
        <w:t>17:00</w:t>
      </w:r>
      <w:r w:rsidR="00E10C52" w:rsidRPr="00276AF7">
        <w:rPr>
          <w:rFonts w:ascii="Calibri" w:hAnsi="Calibri"/>
          <w:b/>
          <w:bCs/>
          <w:color w:val="5C9AA2"/>
          <w:szCs w:val="30"/>
        </w:rPr>
        <w:t xml:space="preserve"> </w:t>
      </w:r>
    </w:p>
    <w:p w:rsidR="007E3D02" w:rsidRPr="00B751F6" w:rsidRDefault="00B751F6" w:rsidP="00B751F6">
      <w:pPr>
        <w:pStyle w:val="Default"/>
        <w:spacing w:after="276" w:line="340" w:lineRule="atLeast"/>
        <w:ind w:left="375" w:firstLine="345"/>
        <w:rPr>
          <w:rFonts w:ascii="Arial" w:hAnsi="Arial" w:cs="Arial"/>
          <w:color w:val="5C9AA2"/>
          <w:sz w:val="21"/>
          <w:szCs w:val="21"/>
          <w:lang w:val="en-US"/>
        </w:rPr>
      </w:pPr>
      <w:r w:rsidRPr="00276AF7">
        <w:rPr>
          <w:rFonts w:ascii="Calibri" w:hAnsi="Calibri"/>
          <w:b/>
          <w:bCs/>
          <w:color w:val="5C9AA2"/>
          <w:szCs w:val="30"/>
        </w:rPr>
        <w:t xml:space="preserve">The World Forum, </w:t>
      </w:r>
      <w:proofErr w:type="spellStart"/>
      <w:r w:rsidRPr="00276AF7">
        <w:rPr>
          <w:rFonts w:ascii="Calibri" w:hAnsi="Calibri"/>
          <w:b/>
          <w:bCs/>
          <w:color w:val="5C9AA2"/>
          <w:szCs w:val="30"/>
        </w:rPr>
        <w:t>Churchillplein</w:t>
      </w:r>
      <w:proofErr w:type="spellEnd"/>
      <w:r w:rsidRPr="00276AF7">
        <w:rPr>
          <w:rFonts w:ascii="Calibri" w:hAnsi="Calibri"/>
          <w:b/>
          <w:bCs/>
          <w:color w:val="5C9AA2"/>
          <w:szCs w:val="30"/>
        </w:rPr>
        <w:t xml:space="preserve"> 10, 2517 JW, The Hague, </w:t>
      </w:r>
      <w:proofErr w:type="gramStart"/>
      <w:r w:rsidRPr="00276AF7">
        <w:rPr>
          <w:rFonts w:ascii="Calibri" w:hAnsi="Calibri"/>
          <w:b/>
          <w:bCs/>
          <w:color w:val="5C9AA2"/>
          <w:szCs w:val="30"/>
        </w:rPr>
        <w:t>The</w:t>
      </w:r>
      <w:proofErr w:type="gramEnd"/>
      <w:r w:rsidRPr="00276AF7">
        <w:rPr>
          <w:rFonts w:ascii="Calibri" w:hAnsi="Calibri"/>
          <w:b/>
          <w:bCs/>
          <w:color w:val="5C9AA2"/>
          <w:szCs w:val="30"/>
        </w:rPr>
        <w:t xml:space="preserve"> Netherlands</w:t>
      </w:r>
    </w:p>
    <w:p w:rsidR="007E3D02" w:rsidRPr="00276AF7" w:rsidRDefault="00E10C52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>09: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00</w:t>
      </w: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 xml:space="preserve">– </w:t>
      </w:r>
      <w:r w:rsidR="009B4EEF">
        <w:rPr>
          <w:rFonts w:ascii="Calibri" w:hAnsi="Calibri" w:cs="DINPro-Bold"/>
          <w:b/>
          <w:bCs/>
          <w:color w:val="293589"/>
          <w:sz w:val="22"/>
          <w:szCs w:val="28"/>
        </w:rPr>
        <w:t>0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9:30</w:t>
      </w: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="000C4823" w:rsidRPr="000C4823">
        <w:rPr>
          <w:rFonts w:ascii="Calibri" w:hAnsi="Calibri" w:cs="DINPro-Bold"/>
          <w:b/>
          <w:bCs/>
          <w:color w:val="293589"/>
          <w:sz w:val="22"/>
          <w:szCs w:val="28"/>
        </w:rPr>
        <w:t>W</w:t>
      </w:r>
      <w:r w:rsidR="00334036">
        <w:rPr>
          <w:rFonts w:ascii="Calibri" w:hAnsi="Calibri" w:cs="DINPro-Bold"/>
          <w:b/>
          <w:bCs/>
          <w:color w:val="293589"/>
          <w:sz w:val="22"/>
          <w:szCs w:val="28"/>
        </w:rPr>
        <w:t>arm up and w</w:t>
      </w:r>
      <w:r w:rsidR="000C4823" w:rsidRPr="000C4823">
        <w:rPr>
          <w:rFonts w:ascii="Calibri" w:hAnsi="Calibri" w:cs="DINPro-Bold"/>
          <w:b/>
          <w:bCs/>
          <w:color w:val="293589"/>
          <w:sz w:val="22"/>
          <w:szCs w:val="28"/>
        </w:rPr>
        <w:t>elcome coffee</w:t>
      </w:r>
    </w:p>
    <w:p w:rsidR="007E3D02" w:rsidRPr="00276AF7" w:rsidRDefault="009B4EEF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0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9:30 – 10:00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="000C4823">
        <w:rPr>
          <w:rFonts w:ascii="Calibri" w:hAnsi="Calibri" w:cs="Calibri"/>
          <w:color w:val="1B1B1A"/>
          <w:szCs w:val="30"/>
        </w:rPr>
        <w:t>Keynote</w:t>
      </w:r>
      <w:r w:rsidR="00334036">
        <w:rPr>
          <w:rFonts w:ascii="Calibri" w:hAnsi="Calibri" w:cs="Calibri"/>
          <w:color w:val="1B1B1A"/>
          <w:szCs w:val="30"/>
        </w:rPr>
        <w:t>s</w:t>
      </w:r>
      <w:r w:rsidR="000C4823">
        <w:rPr>
          <w:rFonts w:ascii="Calibri" w:hAnsi="Calibri" w:cs="Calibri"/>
          <w:color w:val="1B1B1A"/>
          <w:szCs w:val="30"/>
        </w:rPr>
        <w:t xml:space="preserve"> </w:t>
      </w:r>
    </w:p>
    <w:p w:rsidR="007E3D02" w:rsidRPr="00276AF7" w:rsidRDefault="000C4823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10:00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>
        <w:rPr>
          <w:rFonts w:ascii="Calibri" w:hAnsi="Calibri" w:cs="DINPro-Bold"/>
          <w:b/>
          <w:bCs/>
          <w:color w:val="293589"/>
          <w:sz w:val="22"/>
          <w:szCs w:val="28"/>
        </w:rPr>
        <w:t>– 10:30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="00637860" w:rsidRPr="00276AF7">
        <w:rPr>
          <w:rFonts w:ascii="Calibri" w:hAnsi="Calibri" w:cs="Calibri"/>
          <w:color w:val="1B1B1A"/>
          <w:szCs w:val="30"/>
        </w:rPr>
        <w:t>The U-Space vision</w:t>
      </w:r>
      <w:r w:rsidR="00472B27" w:rsidRPr="00276AF7">
        <w:rPr>
          <w:rFonts w:ascii="Calibri" w:hAnsi="Calibri" w:cs="Calibri"/>
          <w:color w:val="1B1B1A"/>
          <w:szCs w:val="30"/>
        </w:rPr>
        <w:t xml:space="preserve"> </w:t>
      </w:r>
    </w:p>
    <w:p w:rsidR="00637860" w:rsidRPr="00637860" w:rsidRDefault="000C4823" w:rsidP="00637860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10:30</w:t>
      </w:r>
      <w:r w:rsidR="00637860" w:rsidRPr="00637860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>
        <w:rPr>
          <w:rFonts w:ascii="Calibri" w:hAnsi="Calibri" w:cs="DINPro-Bold"/>
          <w:b/>
          <w:bCs/>
          <w:color w:val="293589"/>
          <w:sz w:val="22"/>
          <w:szCs w:val="28"/>
        </w:rPr>
        <w:t>– 11:00</w:t>
      </w:r>
      <w:r w:rsidR="00637860" w:rsidRPr="00637860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>
        <w:rPr>
          <w:rFonts w:ascii="Calibri" w:hAnsi="Calibri" w:cs="Calibri"/>
          <w:color w:val="1B1B1A"/>
          <w:szCs w:val="30"/>
        </w:rPr>
        <w:t xml:space="preserve">Panel discussion: is </w:t>
      </w:r>
      <w:r w:rsidR="00334036">
        <w:rPr>
          <w:rFonts w:ascii="Calibri" w:hAnsi="Calibri" w:cs="Calibri"/>
          <w:color w:val="1B1B1A"/>
          <w:szCs w:val="30"/>
        </w:rPr>
        <w:t>our</w:t>
      </w:r>
      <w:r>
        <w:rPr>
          <w:rFonts w:ascii="Calibri" w:hAnsi="Calibri" w:cs="Calibri"/>
          <w:color w:val="1B1B1A"/>
          <w:szCs w:val="30"/>
        </w:rPr>
        <w:t xml:space="preserve"> vision future proof?</w:t>
      </w:r>
    </w:p>
    <w:p w:rsidR="007E3D02" w:rsidRPr="00276AF7" w:rsidRDefault="000C4823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11:00 – 12:00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="00637860" w:rsidRPr="00276AF7">
        <w:rPr>
          <w:rFonts w:ascii="Calibri" w:hAnsi="Calibri" w:cs="Calibri"/>
          <w:color w:val="1B1B1A"/>
          <w:szCs w:val="30"/>
        </w:rPr>
        <w:t>Q&amp;A</w:t>
      </w:r>
      <w:r w:rsidR="00E10C52" w:rsidRPr="00276AF7">
        <w:rPr>
          <w:rFonts w:ascii="Calibri" w:hAnsi="Calibri" w:cs="Calibri"/>
          <w:color w:val="1B1B1A"/>
          <w:szCs w:val="30"/>
        </w:rPr>
        <w:t xml:space="preserve"> </w:t>
      </w:r>
      <w:r>
        <w:rPr>
          <w:rFonts w:ascii="Calibri" w:hAnsi="Calibri" w:cs="Calibri"/>
          <w:color w:val="1B1B1A"/>
          <w:szCs w:val="30"/>
        </w:rPr>
        <w:t>and discussion</w:t>
      </w:r>
    </w:p>
    <w:p w:rsidR="007E3D02" w:rsidRPr="00276AF7" w:rsidRDefault="00637860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>12:00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13:00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Pr="00276AF7">
        <w:rPr>
          <w:rFonts w:ascii="Calibri" w:hAnsi="Calibri" w:cs="Calibri"/>
          <w:color w:val="1B1B1A"/>
          <w:szCs w:val="30"/>
        </w:rPr>
        <w:t>Networking lunch</w:t>
      </w:r>
      <w:r w:rsidR="00E10C52" w:rsidRPr="00276AF7">
        <w:rPr>
          <w:rFonts w:ascii="Calibri" w:hAnsi="Calibri" w:cs="Calibri"/>
          <w:color w:val="1B1B1A"/>
          <w:szCs w:val="30"/>
        </w:rPr>
        <w:t xml:space="preserve"> </w:t>
      </w:r>
    </w:p>
    <w:p w:rsidR="007E3D02" w:rsidRPr="00276AF7" w:rsidRDefault="00637860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>13:00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13:30</w:t>
      </w:r>
      <w:r w:rsidR="00E10C52"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Pr="00276AF7">
        <w:rPr>
          <w:rFonts w:ascii="Calibri" w:hAnsi="Calibri" w:cs="Calibri"/>
          <w:color w:val="1B1B1A"/>
          <w:szCs w:val="30"/>
        </w:rPr>
        <w:t>Connected</w:t>
      </w:r>
      <w:r w:rsidR="00472B27" w:rsidRPr="00276AF7">
        <w:rPr>
          <w:rFonts w:ascii="Calibri" w:hAnsi="Calibri" w:cs="Calibri"/>
          <w:color w:val="1B1B1A"/>
          <w:szCs w:val="30"/>
        </w:rPr>
        <w:t xml:space="preserve"> drones (Telecoms, Smart Cities, V2C &amp; V2I) </w:t>
      </w:r>
    </w:p>
    <w:p w:rsidR="00637860" w:rsidRPr="00637860" w:rsidRDefault="00637860" w:rsidP="00637860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13:3</w:t>
      </w:r>
      <w:r w:rsidRPr="00637860">
        <w:rPr>
          <w:rFonts w:ascii="Calibri" w:hAnsi="Calibri" w:cs="DINPro-Bold"/>
          <w:b/>
          <w:bCs/>
          <w:color w:val="293589"/>
          <w:sz w:val="22"/>
          <w:szCs w:val="28"/>
        </w:rPr>
        <w:t xml:space="preserve">0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14:00</w:t>
      </w:r>
      <w:r w:rsidRPr="00637860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>
        <w:rPr>
          <w:rFonts w:ascii="Calibri" w:hAnsi="Calibri" w:cs="Calibri"/>
          <w:color w:val="1B1B1A"/>
          <w:szCs w:val="30"/>
        </w:rPr>
        <w:t xml:space="preserve">Q&amp;A </w:t>
      </w:r>
    </w:p>
    <w:p w:rsidR="007E3D02" w:rsidRPr="00276AF7" w:rsidRDefault="00E10C52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14:00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14:30</w:t>
      </w: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 w:rsidR="00637860" w:rsidRPr="00276AF7">
        <w:rPr>
          <w:rFonts w:ascii="Calibri" w:hAnsi="Calibri" w:cs="Calibri"/>
          <w:color w:val="1B1B1A"/>
          <w:szCs w:val="30"/>
        </w:rPr>
        <w:t>Autonom</w:t>
      </w:r>
      <w:r w:rsidR="00472B27" w:rsidRPr="00276AF7">
        <w:rPr>
          <w:rFonts w:ascii="Calibri" w:hAnsi="Calibri" w:cs="Calibri"/>
          <w:color w:val="1B1B1A"/>
          <w:szCs w:val="30"/>
        </w:rPr>
        <w:t>ous drones (Flying cars, Swarming, Drones from the box or Agriculture)</w:t>
      </w:r>
    </w:p>
    <w:p w:rsidR="00472B27" w:rsidRPr="00472B27" w:rsidRDefault="00472B27" w:rsidP="00472B27">
      <w:pPr>
        <w:pStyle w:val="CM3"/>
        <w:spacing w:after="150"/>
        <w:ind w:left="1560" w:hanging="1440"/>
        <w:rPr>
          <w:rFonts w:ascii="Calibri" w:hAnsi="Calibri" w:cs="Calibri"/>
          <w:color w:val="1B1B1A"/>
          <w:szCs w:val="30"/>
        </w:rPr>
      </w:pPr>
      <w:r>
        <w:rPr>
          <w:rFonts w:ascii="Calibri" w:hAnsi="Calibri" w:cs="DINPro-Bold"/>
          <w:b/>
          <w:bCs/>
          <w:color w:val="293589"/>
          <w:sz w:val="22"/>
          <w:szCs w:val="28"/>
        </w:rPr>
        <w:t>14:3</w:t>
      </w:r>
      <w:r w:rsidRPr="00637860">
        <w:rPr>
          <w:rFonts w:ascii="Calibri" w:hAnsi="Calibri" w:cs="DINPro-Bold"/>
          <w:b/>
          <w:bCs/>
          <w:color w:val="293589"/>
          <w:sz w:val="22"/>
          <w:szCs w:val="28"/>
        </w:rPr>
        <w:t xml:space="preserve">0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14:45</w:t>
      </w:r>
      <w:r w:rsidRPr="00637860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r>
        <w:rPr>
          <w:rFonts w:ascii="Calibri" w:hAnsi="Calibri" w:cs="Calibri"/>
          <w:color w:val="1B1B1A"/>
          <w:szCs w:val="30"/>
        </w:rPr>
        <w:t xml:space="preserve">Q&amp;A </w:t>
      </w:r>
    </w:p>
    <w:p w:rsidR="007E3D02" w:rsidRDefault="00E10C52">
      <w:pPr>
        <w:pStyle w:val="CM2"/>
        <w:ind w:left="1560" w:hanging="1440"/>
        <w:rPr>
          <w:rFonts w:ascii="Calibri" w:hAnsi="Calibri" w:cs="Calibri"/>
          <w:color w:val="1B1B1A"/>
          <w:szCs w:val="30"/>
        </w:rPr>
      </w:pP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>14:</w:t>
      </w:r>
      <w:r w:rsidR="00637860" w:rsidRPr="00276AF7">
        <w:rPr>
          <w:rFonts w:ascii="Calibri" w:hAnsi="Calibri" w:cs="DINPro-Bold"/>
          <w:b/>
          <w:bCs/>
          <w:color w:val="293589"/>
          <w:sz w:val="22"/>
          <w:szCs w:val="28"/>
        </w:rPr>
        <w:t>45</w:t>
      </w: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 xml:space="preserve"> </w:t>
      </w:r>
      <w:r w:rsidR="000C4823">
        <w:rPr>
          <w:rFonts w:ascii="Calibri" w:hAnsi="Calibri" w:cs="DINPro-Bold"/>
          <w:b/>
          <w:bCs/>
          <w:color w:val="293589"/>
          <w:sz w:val="22"/>
          <w:szCs w:val="28"/>
        </w:rPr>
        <w:t>– 15:00</w:t>
      </w:r>
      <w:r w:rsidRPr="00276AF7">
        <w:rPr>
          <w:rFonts w:ascii="Calibri" w:hAnsi="Calibri" w:cs="DINPro-Bold"/>
          <w:b/>
          <w:bCs/>
          <w:color w:val="293589"/>
          <w:sz w:val="22"/>
          <w:szCs w:val="28"/>
        </w:rPr>
        <w:tab/>
      </w:r>
      <w:proofErr w:type="gramStart"/>
      <w:r w:rsidR="00637860" w:rsidRPr="00276AF7">
        <w:rPr>
          <w:rFonts w:ascii="Calibri" w:hAnsi="Calibri" w:cs="Calibri"/>
          <w:color w:val="1B1B1A"/>
          <w:szCs w:val="30"/>
        </w:rPr>
        <w:t>Closing</w:t>
      </w:r>
      <w:proofErr w:type="gramEnd"/>
      <w:r w:rsidR="00637860" w:rsidRPr="00276AF7">
        <w:rPr>
          <w:rFonts w:ascii="Calibri" w:hAnsi="Calibri" w:cs="Calibri"/>
          <w:color w:val="1B1B1A"/>
          <w:szCs w:val="30"/>
        </w:rPr>
        <w:t xml:space="preserve"> remarks </w:t>
      </w:r>
    </w:p>
    <w:p w:rsidR="000C4823" w:rsidRPr="000C4823" w:rsidRDefault="000C4823" w:rsidP="000C4823">
      <w:pPr>
        <w:pStyle w:val="Default"/>
      </w:pPr>
    </w:p>
    <w:p w:rsidR="000C4823" w:rsidRPr="000C4823" w:rsidRDefault="000C4823" w:rsidP="000C4823">
      <w:pPr>
        <w:pStyle w:val="Default"/>
      </w:pPr>
      <w:r>
        <w:rPr>
          <w:rFonts w:ascii="Calibri" w:hAnsi="Calibri"/>
          <w:b/>
          <w:bCs/>
          <w:color w:val="293589"/>
          <w:sz w:val="22"/>
          <w:szCs w:val="28"/>
        </w:rPr>
        <w:t xml:space="preserve">  15:00</w:t>
      </w:r>
      <w:r>
        <w:rPr>
          <w:rFonts w:ascii="Calibri" w:hAnsi="Calibri"/>
          <w:b/>
          <w:bCs/>
          <w:color w:val="293589"/>
          <w:sz w:val="22"/>
          <w:szCs w:val="28"/>
        </w:rPr>
        <w:tab/>
      </w:r>
      <w:r>
        <w:rPr>
          <w:rFonts w:ascii="Calibri" w:hAnsi="Calibri"/>
          <w:b/>
          <w:bCs/>
          <w:color w:val="293589"/>
          <w:sz w:val="22"/>
          <w:szCs w:val="28"/>
        </w:rPr>
        <w:tab/>
        <w:t xml:space="preserve">   End of workshop</w:t>
      </w:r>
    </w:p>
    <w:p w:rsidR="000C4823" w:rsidRDefault="000C4823" w:rsidP="000C4823">
      <w:pPr>
        <w:pStyle w:val="Default"/>
      </w:pPr>
    </w:p>
    <w:p w:rsidR="003502D2" w:rsidRDefault="000B7799">
      <w:pPr>
        <w:pStyle w:val="Default"/>
        <w:spacing w:after="217" w:line="360" w:lineRule="atLeast"/>
        <w:rPr>
          <w:rFonts w:ascii="Calibri" w:hAnsi="Calibri" w:cs="DINPro-Medium"/>
          <w:color w:val="293589"/>
          <w:sz w:val="22"/>
          <w:szCs w:val="28"/>
        </w:rPr>
      </w:pPr>
      <w:r w:rsidRPr="00276AF7">
        <w:rPr>
          <w:rFonts w:ascii="Calibri" w:hAnsi="Calibri" w:cs="DINPro-Medium"/>
          <w:color w:val="293589"/>
          <w:sz w:val="22"/>
          <w:szCs w:val="28"/>
        </w:rPr>
        <w:t xml:space="preserve">Prior registration </w:t>
      </w:r>
      <w:r w:rsidR="000C4823">
        <w:rPr>
          <w:rFonts w:ascii="Calibri" w:hAnsi="Calibri" w:cs="DINPro-Medium"/>
          <w:color w:val="293589"/>
          <w:sz w:val="22"/>
          <w:szCs w:val="28"/>
        </w:rPr>
        <w:t xml:space="preserve">to this workshop </w:t>
      </w:r>
      <w:r w:rsidRPr="00276AF7">
        <w:rPr>
          <w:rFonts w:ascii="Calibri" w:hAnsi="Calibri" w:cs="DINPro-Medium"/>
          <w:color w:val="293589"/>
          <w:sz w:val="22"/>
          <w:szCs w:val="28"/>
        </w:rPr>
        <w:t>is necessary and as we have limited capacity, early registration is recommended. To confirm your place, please register</w:t>
      </w:r>
      <w:r w:rsidR="003502D2">
        <w:rPr>
          <w:rFonts w:ascii="Calibri" w:hAnsi="Calibri" w:cs="DINPro-Medium"/>
          <w:color w:val="293589"/>
          <w:sz w:val="22"/>
          <w:szCs w:val="28"/>
        </w:rPr>
        <w:t xml:space="preserve">, </w:t>
      </w:r>
      <w:r w:rsidR="003502D2" w:rsidRPr="003502D2">
        <w:rPr>
          <w:rFonts w:ascii="Calibri" w:hAnsi="Calibri" w:cs="DINPro-Medium"/>
          <w:color w:val="293589"/>
          <w:sz w:val="22"/>
          <w:szCs w:val="28"/>
        </w:rPr>
        <w:t>by 31 March 2017</w:t>
      </w:r>
      <w:r w:rsidR="003502D2">
        <w:rPr>
          <w:rFonts w:ascii="Calibri" w:hAnsi="Calibri" w:cs="DINPro-Medium"/>
          <w:color w:val="293589"/>
          <w:sz w:val="22"/>
          <w:szCs w:val="28"/>
        </w:rPr>
        <w:t>,</w:t>
      </w:r>
      <w:r w:rsidRPr="00276AF7">
        <w:rPr>
          <w:rFonts w:ascii="Calibri" w:hAnsi="Calibri" w:cs="DINPro-Medium"/>
          <w:color w:val="293589"/>
          <w:sz w:val="22"/>
          <w:szCs w:val="28"/>
        </w:rPr>
        <w:t xml:space="preserve"> at</w:t>
      </w:r>
      <w:r w:rsidR="003502D2">
        <w:rPr>
          <w:rFonts w:ascii="Calibri" w:hAnsi="Calibri" w:cs="DINPro-Medium"/>
          <w:color w:val="293589"/>
          <w:sz w:val="22"/>
          <w:szCs w:val="28"/>
        </w:rPr>
        <w:t>:</w:t>
      </w:r>
    </w:p>
    <w:p w:rsidR="003502D2" w:rsidRDefault="003502D2">
      <w:pPr>
        <w:pStyle w:val="Default"/>
        <w:spacing w:after="217" w:line="360" w:lineRule="atLeast"/>
        <w:rPr>
          <w:rFonts w:ascii="Calibri" w:hAnsi="Calibri" w:cs="DINPro-Medium"/>
          <w:color w:val="293589"/>
          <w:sz w:val="22"/>
          <w:szCs w:val="28"/>
        </w:rPr>
      </w:pPr>
      <w:r>
        <w:rPr>
          <w:rFonts w:ascii="Calibri" w:hAnsi="Calibri" w:cs="DINPro-Medium"/>
          <w:color w:val="293589"/>
          <w:sz w:val="22"/>
          <w:szCs w:val="28"/>
        </w:rPr>
        <w:t xml:space="preserve"> </w:t>
      </w:r>
      <w:hyperlink r:id="rId6" w:history="1">
        <w:r w:rsidRPr="008320BC">
          <w:rPr>
            <w:rStyle w:val="Lienhypertexte"/>
            <w:rFonts w:ascii="Calibri" w:hAnsi="Calibri" w:cs="DINPro-Medium"/>
            <w:sz w:val="22"/>
            <w:szCs w:val="28"/>
          </w:rPr>
          <w:t>http://www.sesarju.eu/newsroom/events/u-space-workshop</w:t>
        </w:r>
      </w:hyperlink>
      <w:r w:rsidR="000B7799" w:rsidRPr="003502D2">
        <w:rPr>
          <w:rFonts w:ascii="Calibri" w:hAnsi="Calibri" w:cs="DINPro-Medium"/>
          <w:color w:val="293589"/>
          <w:sz w:val="22"/>
          <w:szCs w:val="28"/>
        </w:rPr>
        <w:t xml:space="preserve"> </w:t>
      </w:r>
    </w:p>
    <w:p w:rsidR="007E3D02" w:rsidRPr="000C4823" w:rsidRDefault="000C4823" w:rsidP="003502D2">
      <w:pPr>
        <w:pStyle w:val="Default"/>
        <w:spacing w:after="217" w:line="360" w:lineRule="atLeast"/>
        <w:rPr>
          <w:rFonts w:ascii="Calibri" w:hAnsi="Calibri" w:cs="DINPro-Medium"/>
          <w:color w:val="293589"/>
          <w:sz w:val="22"/>
          <w:szCs w:val="28"/>
        </w:rPr>
      </w:pPr>
      <w:bookmarkStart w:id="0" w:name="_GoBack"/>
      <w:bookmarkEnd w:id="0"/>
      <w:r w:rsidRPr="000C4823">
        <w:rPr>
          <w:rFonts w:ascii="Calibri" w:hAnsi="Calibri" w:cs="DINPro-Medium"/>
          <w:color w:val="293589"/>
          <w:sz w:val="22"/>
          <w:szCs w:val="28"/>
        </w:rPr>
        <w:t xml:space="preserve">For those that are interested, a live demo will take place following the workshop at </w:t>
      </w:r>
      <w:r w:rsidR="002609C5">
        <w:rPr>
          <w:rFonts w:ascii="Calibri" w:hAnsi="Calibri" w:cs="DINPro-Medium"/>
          <w:color w:val="293589"/>
          <w:sz w:val="22"/>
          <w:szCs w:val="28"/>
        </w:rPr>
        <w:t xml:space="preserve">the former Airport </w:t>
      </w:r>
      <w:proofErr w:type="spellStart"/>
      <w:r w:rsidR="002609C5">
        <w:rPr>
          <w:rFonts w:ascii="Calibri" w:hAnsi="Calibri" w:cs="DINPro-Medium"/>
          <w:color w:val="293589"/>
          <w:sz w:val="22"/>
          <w:szCs w:val="28"/>
        </w:rPr>
        <w:t>Valkenburg</w:t>
      </w:r>
      <w:proofErr w:type="spellEnd"/>
      <w:r>
        <w:rPr>
          <w:rFonts w:ascii="Calibri" w:hAnsi="Calibri" w:cs="DINPro-Medium"/>
          <w:color w:val="293589"/>
          <w:sz w:val="22"/>
          <w:szCs w:val="28"/>
        </w:rPr>
        <w:t xml:space="preserve">, hosted by </w:t>
      </w:r>
      <w:r w:rsidR="002609C5">
        <w:rPr>
          <w:rFonts w:ascii="Calibri" w:hAnsi="Calibri" w:cs="DINPro-Medium"/>
          <w:color w:val="293589"/>
          <w:sz w:val="22"/>
          <w:szCs w:val="28"/>
        </w:rPr>
        <w:t>TUS Expo</w:t>
      </w:r>
      <w:r w:rsidRPr="000C4823">
        <w:rPr>
          <w:rFonts w:ascii="Calibri" w:hAnsi="Calibri" w:cs="DINPro-Medium"/>
          <w:color w:val="293589"/>
          <w:sz w:val="22"/>
          <w:szCs w:val="28"/>
        </w:rPr>
        <w:t xml:space="preserve">. Transport </w:t>
      </w:r>
      <w:r>
        <w:rPr>
          <w:rFonts w:ascii="Calibri" w:hAnsi="Calibri" w:cs="DINPro-Medium"/>
          <w:color w:val="293589"/>
          <w:sz w:val="22"/>
          <w:szCs w:val="28"/>
        </w:rPr>
        <w:t xml:space="preserve">to the demo </w:t>
      </w:r>
      <w:r w:rsidRPr="000C4823">
        <w:rPr>
          <w:rFonts w:ascii="Calibri" w:hAnsi="Calibri" w:cs="DINPro-Medium"/>
          <w:color w:val="293589"/>
          <w:sz w:val="22"/>
          <w:szCs w:val="28"/>
        </w:rPr>
        <w:t>will be provided and</w:t>
      </w:r>
      <w:r>
        <w:rPr>
          <w:rFonts w:ascii="Calibri" w:hAnsi="Calibri" w:cs="DINPro-Medium"/>
          <w:color w:val="293589"/>
          <w:sz w:val="22"/>
          <w:szCs w:val="28"/>
        </w:rPr>
        <w:t xml:space="preserve"> busses</w:t>
      </w:r>
      <w:r w:rsidRPr="000C4823">
        <w:rPr>
          <w:rFonts w:ascii="Calibri" w:hAnsi="Calibri" w:cs="DINPro-Medium"/>
          <w:color w:val="293589"/>
          <w:sz w:val="22"/>
          <w:szCs w:val="28"/>
        </w:rPr>
        <w:t xml:space="preserve"> will leave the venue at 15:00</w:t>
      </w:r>
      <w:r>
        <w:rPr>
          <w:rFonts w:ascii="Calibri" w:hAnsi="Calibri" w:cs="DINPro-Medium"/>
          <w:color w:val="293589"/>
          <w:sz w:val="22"/>
          <w:szCs w:val="28"/>
        </w:rPr>
        <w:t xml:space="preserve"> and the busses will return at 17:00</w:t>
      </w:r>
      <w:r w:rsidR="003502D2">
        <w:rPr>
          <w:rFonts w:ascii="Calibri" w:hAnsi="Calibri" w:cs="DINPro-Medium"/>
          <w:color w:val="293589"/>
          <w:sz w:val="22"/>
          <w:szCs w:val="28"/>
        </w:rPr>
        <w:t>.</w:t>
      </w:r>
    </w:p>
    <w:sectPr w:rsidR="007E3D02" w:rsidRPr="000C4823">
      <w:pgSz w:w="11905" w:h="17337"/>
      <w:pgMar w:top="106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Italic">
    <w:altName w:val="DINPro-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DIN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799"/>
    <w:rsid w:val="000B7799"/>
    <w:rsid w:val="000C4823"/>
    <w:rsid w:val="002609C5"/>
    <w:rsid w:val="00276AF7"/>
    <w:rsid w:val="00280444"/>
    <w:rsid w:val="00334036"/>
    <w:rsid w:val="003502D2"/>
    <w:rsid w:val="00472B27"/>
    <w:rsid w:val="005B3914"/>
    <w:rsid w:val="005C15F2"/>
    <w:rsid w:val="00637860"/>
    <w:rsid w:val="007E3D02"/>
    <w:rsid w:val="009B4EEF"/>
    <w:rsid w:val="00B751F6"/>
    <w:rsid w:val="00C079E5"/>
    <w:rsid w:val="00C46FAE"/>
    <w:rsid w:val="00C873AF"/>
    <w:rsid w:val="00E10C52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9E5C2D0-8D11-43B5-A5C5-9E2565B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character" w:styleId="Marquedecommentaire">
    <w:name w:val="annotation reference"/>
    <w:uiPriority w:val="99"/>
    <w:semiHidden/>
    <w:unhideWhenUsed/>
    <w:rsid w:val="000C4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48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48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48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C482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482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50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arju.eu/newsroom/events/u-space-worksho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 info day 2017_ agenda v2</vt:lpstr>
      <vt:lpstr>ER info day 2017_ agenda v2</vt:lpstr>
    </vt:vector>
  </TitlesOfParts>
  <Company>Sesar JU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info day 2017_ agenda v2</dc:title>
  <dc:creator>Christine Stewart</dc:creator>
  <cp:lastModifiedBy>remy</cp:lastModifiedBy>
  <cp:revision>2</cp:revision>
  <cp:lastPrinted>2017-03-13T08:30:00Z</cp:lastPrinted>
  <dcterms:created xsi:type="dcterms:W3CDTF">2017-03-13T18:47:00Z</dcterms:created>
  <dcterms:modified xsi:type="dcterms:W3CDTF">2017-03-13T18:47:00Z</dcterms:modified>
</cp:coreProperties>
</file>